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E638" w14:textId="5937E13D" w:rsidR="0098711F" w:rsidRPr="0098711F" w:rsidRDefault="0098711F" w:rsidP="0098711F">
      <w:pPr>
        <w:widowControl/>
        <w:shd w:val="clear" w:color="auto" w:fill="FFFFFF"/>
        <w:spacing w:before="240" w:after="240" w:line="440" w:lineRule="atLeast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98711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附件2：商务要求</w:t>
      </w:r>
    </w:p>
    <w:p w14:paraId="7854CF40" w14:textId="77777777" w:rsidR="0098711F" w:rsidRPr="00F2369D" w:rsidRDefault="0098711F" w:rsidP="0098711F">
      <w:pPr>
        <w:spacing w:line="360" w:lineRule="auto"/>
        <w:rPr>
          <w:rFonts w:hint="eastAsia"/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（一）</w:t>
      </w:r>
      <w:r w:rsidRPr="00F2369D">
        <w:rPr>
          <w:rFonts w:hint="eastAsia"/>
          <w:color w:val="000000"/>
          <w:sz w:val="24"/>
        </w:rPr>
        <w:t> </w:t>
      </w:r>
      <w:r w:rsidRPr="00F2369D">
        <w:rPr>
          <w:rFonts w:hint="eastAsia"/>
          <w:color w:val="000000"/>
          <w:sz w:val="24"/>
        </w:rPr>
        <w:t>包装、保险及发运、保管要求</w:t>
      </w:r>
    </w:p>
    <w:p w14:paraId="689FD371" w14:textId="77777777" w:rsidR="0098711F" w:rsidRPr="00F2369D" w:rsidRDefault="0098711F" w:rsidP="0098711F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1.</w:t>
      </w:r>
      <w:r w:rsidRPr="00F2369D">
        <w:rPr>
          <w:rFonts w:hint="eastAsia"/>
          <w:color w:val="000000"/>
          <w:sz w:val="24"/>
        </w:rPr>
        <w:t>供应商提供原辅料原辅料包装按照国家《药品管理法》规定要求包装，能够保障原辅料运输和存储安全。</w:t>
      </w:r>
    </w:p>
    <w:p w14:paraId="567F865E" w14:textId="77777777" w:rsidR="0098711F" w:rsidRPr="00F2369D" w:rsidRDefault="0098711F" w:rsidP="0098711F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2.</w:t>
      </w:r>
      <w:r w:rsidRPr="00F2369D">
        <w:rPr>
          <w:rFonts w:hint="eastAsia"/>
          <w:color w:val="000000"/>
          <w:sz w:val="24"/>
        </w:rPr>
        <w:t>供应商配送原辅料到制剂中心定点仓位，配送全过程运输和装卸车、现场的搬运由供应商负责，直至交接验收完毕。</w:t>
      </w:r>
    </w:p>
    <w:p w14:paraId="7552A8B3" w14:textId="77777777" w:rsidR="0098711F" w:rsidRPr="00F2369D" w:rsidRDefault="0098711F" w:rsidP="0098711F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3.</w:t>
      </w:r>
      <w:r w:rsidRPr="00F2369D">
        <w:rPr>
          <w:rFonts w:hint="eastAsia"/>
          <w:color w:val="000000"/>
          <w:sz w:val="24"/>
        </w:rPr>
        <w:t>供货商如果委托有相应资质物流公司配送原辅料，需要书面通知采购人，并加盖公章。原辅料收货单据和检验报告随货同行单，因此而产生装卸费用、逾期交收或遗失因此导致等责任供货商负责，特殊管制的原辅料按照相关行业管理办法执行，安全配送至定点仓位。</w:t>
      </w:r>
    </w:p>
    <w:p w14:paraId="7F1ED216" w14:textId="77777777" w:rsidR="0098711F" w:rsidRPr="00F2369D" w:rsidRDefault="0098711F" w:rsidP="0098711F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（二）售后服务要求</w:t>
      </w:r>
    </w:p>
    <w:p w14:paraId="5C6E87F5" w14:textId="77777777" w:rsidR="0098711F" w:rsidRPr="00F2369D" w:rsidRDefault="0098711F" w:rsidP="0098711F">
      <w:pPr>
        <w:numPr>
          <w:ilvl w:val="0"/>
          <w:numId w:val="1"/>
        </w:numPr>
        <w:spacing w:line="360" w:lineRule="auto"/>
        <w:rPr>
          <w:rFonts w:hint="eastAsia"/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供应商应指派专人负责与我院采购人联系售后服务事宜。</w:t>
      </w:r>
    </w:p>
    <w:p w14:paraId="1762A67C" w14:textId="77777777" w:rsidR="0098711F" w:rsidRPr="00F2369D" w:rsidRDefault="0098711F" w:rsidP="0098711F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.</w:t>
      </w:r>
      <w:r>
        <w:rPr>
          <w:color w:val="000000"/>
          <w:sz w:val="24"/>
        </w:rPr>
        <w:t xml:space="preserve"> </w:t>
      </w:r>
      <w:r w:rsidRPr="00F2369D">
        <w:rPr>
          <w:rFonts w:hint="eastAsia"/>
          <w:color w:val="000000"/>
          <w:sz w:val="24"/>
        </w:rPr>
        <w:t>原辅料按照检验报告和有效单据验收，质量不符合要求供应商负责退换，并承担因此而产生的一切费用。</w:t>
      </w:r>
    </w:p>
    <w:p w14:paraId="3E99ACC7" w14:textId="77777777" w:rsidR="0098711F" w:rsidRPr="00F2369D" w:rsidRDefault="0098711F" w:rsidP="0098711F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3.</w:t>
      </w:r>
      <w:r w:rsidRPr="00F2369D">
        <w:rPr>
          <w:rFonts w:hint="eastAsia"/>
          <w:color w:val="000000"/>
          <w:sz w:val="24"/>
        </w:rPr>
        <w:t>成交供应商应承诺：货物出现问题及时响应回复落实处理措施；采购人在响应期内，根据实际情况对解决问题的时限提出要求且应按照采购人的要求，在规定的处理时限内对问题货物实施包退并及时书面承诺整改，杜绝出错。</w:t>
      </w:r>
    </w:p>
    <w:p w14:paraId="28861DF2" w14:textId="77777777" w:rsidR="0098711F" w:rsidRPr="00F2369D" w:rsidRDefault="0098711F" w:rsidP="0098711F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4.</w:t>
      </w:r>
      <w:r w:rsidRPr="00F2369D">
        <w:rPr>
          <w:rFonts w:hint="eastAsia"/>
          <w:color w:val="000000"/>
          <w:sz w:val="24"/>
        </w:rPr>
        <w:t>非采购人的人为原因而出现货物质量问题，由成交供应商负责退换，并承担因此而产生的一切费用。</w:t>
      </w:r>
    </w:p>
    <w:p w14:paraId="3C37839D" w14:textId="77777777" w:rsidR="0098711F" w:rsidRPr="00F2369D" w:rsidRDefault="0098711F" w:rsidP="0098711F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（三）交货要求</w:t>
      </w:r>
    </w:p>
    <w:p w14:paraId="38C0E871" w14:textId="77777777" w:rsidR="0098711F" w:rsidRPr="00F2369D" w:rsidRDefault="0098711F" w:rsidP="0098711F">
      <w:pPr>
        <w:spacing w:line="360" w:lineRule="auto"/>
        <w:rPr>
          <w:color w:val="000000"/>
          <w:sz w:val="24"/>
        </w:rPr>
      </w:pPr>
      <w:r w:rsidRPr="00F66828">
        <w:rPr>
          <w:rFonts w:hint="eastAsia"/>
          <w:sz w:val="24"/>
        </w:rPr>
        <w:t xml:space="preserve">1. </w:t>
      </w:r>
      <w:r w:rsidRPr="00F66828">
        <w:rPr>
          <w:sz w:val="24"/>
        </w:rPr>
        <w:t>中标供应商负责将货物运输至采购人指定的地点、仓库</w:t>
      </w:r>
      <w:r w:rsidRPr="00F66828">
        <w:rPr>
          <w:rFonts w:hint="eastAsia"/>
          <w:sz w:val="24"/>
        </w:rPr>
        <w:t>，</w:t>
      </w:r>
      <w:r w:rsidRPr="00F66828">
        <w:rPr>
          <w:sz w:val="24"/>
        </w:rPr>
        <w:t>送货</w:t>
      </w:r>
      <w:r w:rsidRPr="00F66828">
        <w:rPr>
          <w:rFonts w:hint="eastAsia"/>
          <w:sz w:val="24"/>
        </w:rPr>
        <w:t>人员必须是由</w:t>
      </w:r>
      <w:r w:rsidRPr="00F66828">
        <w:rPr>
          <w:sz w:val="24"/>
        </w:rPr>
        <w:t>中标供应商</w:t>
      </w:r>
      <w:r w:rsidRPr="00F66828">
        <w:rPr>
          <w:rFonts w:hint="eastAsia"/>
          <w:sz w:val="24"/>
        </w:rPr>
        <w:t>指定的</w:t>
      </w:r>
      <w:r w:rsidRPr="00F66828">
        <w:rPr>
          <w:sz w:val="24"/>
        </w:rPr>
        <w:t>工作人员</w:t>
      </w:r>
      <w:r w:rsidRPr="00F66828">
        <w:rPr>
          <w:rFonts w:hint="eastAsia"/>
          <w:sz w:val="24"/>
        </w:rPr>
        <w:t>负责货物的交接</w:t>
      </w:r>
      <w:r w:rsidRPr="00F66828">
        <w:rPr>
          <w:rFonts w:hint="eastAsia"/>
        </w:rPr>
        <w:t>，</w:t>
      </w:r>
      <w:r w:rsidRPr="00F66828">
        <w:rPr>
          <w:rFonts w:hint="eastAsia"/>
          <w:sz w:val="24"/>
        </w:rPr>
        <w:t>随货提供注明货物的名称、单位、</w:t>
      </w:r>
      <w:r w:rsidRPr="00F2369D">
        <w:rPr>
          <w:rFonts w:hint="eastAsia"/>
          <w:color w:val="000000"/>
          <w:sz w:val="24"/>
        </w:rPr>
        <w:t>数量、单价及总金额的一式四份的送货清单，供双方验货签字确认，双方各持两份，作为送货、收货和入帐的凭证。</w:t>
      </w:r>
    </w:p>
    <w:p w14:paraId="5BA1F8B0" w14:textId="77777777" w:rsidR="0098711F" w:rsidRPr="00F2369D" w:rsidRDefault="0098711F" w:rsidP="0098711F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 xml:space="preserve">2. </w:t>
      </w:r>
      <w:r w:rsidRPr="00F2369D">
        <w:rPr>
          <w:rFonts w:hint="eastAsia"/>
          <w:color w:val="000000"/>
          <w:sz w:val="24"/>
        </w:rPr>
        <w:t>成交供应商应在接到采购人各批次货物书面订单后（邮件、传真件、微信信息等有效），于</w:t>
      </w:r>
      <w:r w:rsidRPr="00F2369D">
        <w:rPr>
          <w:rFonts w:hint="eastAsia"/>
          <w:color w:val="000000"/>
          <w:sz w:val="24"/>
        </w:rPr>
        <w:t>1-4</w:t>
      </w:r>
      <w:r w:rsidRPr="00F2369D">
        <w:rPr>
          <w:rFonts w:hint="eastAsia"/>
          <w:color w:val="000000"/>
          <w:sz w:val="24"/>
        </w:rPr>
        <w:t>天内按相应的需求提供。</w:t>
      </w:r>
    </w:p>
    <w:p w14:paraId="6FCE5645" w14:textId="77777777" w:rsidR="0098711F" w:rsidRPr="00F2369D" w:rsidRDefault="0098711F" w:rsidP="0098711F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3.</w:t>
      </w:r>
      <w:r w:rsidRPr="00F2369D">
        <w:rPr>
          <w:rFonts w:hint="eastAsia"/>
          <w:color w:val="000000"/>
          <w:sz w:val="24"/>
        </w:rPr>
        <w:t>对采购人的个别产品因特殊情况需临时增补的，供应商应无条件</w:t>
      </w:r>
      <w:r w:rsidRPr="00F2369D">
        <w:rPr>
          <w:rFonts w:hint="eastAsia"/>
          <w:color w:val="000000"/>
          <w:sz w:val="24"/>
        </w:rPr>
        <w:t>1</w:t>
      </w:r>
      <w:r w:rsidRPr="00F2369D">
        <w:rPr>
          <w:rFonts w:hint="eastAsia"/>
          <w:color w:val="000000"/>
          <w:sz w:val="24"/>
        </w:rPr>
        <w:t>小时内响应，特殊紧急药品</w:t>
      </w:r>
      <w:r w:rsidRPr="00F2369D">
        <w:rPr>
          <w:rFonts w:hint="eastAsia"/>
          <w:color w:val="000000"/>
          <w:sz w:val="24"/>
        </w:rPr>
        <w:t>24</w:t>
      </w:r>
      <w:r w:rsidRPr="00F2369D">
        <w:rPr>
          <w:rFonts w:hint="eastAsia"/>
          <w:color w:val="000000"/>
          <w:sz w:val="24"/>
        </w:rPr>
        <w:t>小时内完成供货。</w:t>
      </w:r>
    </w:p>
    <w:p w14:paraId="59D08934" w14:textId="77777777" w:rsidR="0098711F" w:rsidRPr="00F2369D" w:rsidRDefault="0098711F" w:rsidP="0098711F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lastRenderedPageBreak/>
        <w:t xml:space="preserve">4. </w:t>
      </w:r>
      <w:r w:rsidRPr="00F2369D">
        <w:rPr>
          <w:rFonts w:hint="eastAsia"/>
          <w:color w:val="000000"/>
          <w:sz w:val="24"/>
        </w:rPr>
        <w:t>交货地点：采购人指定地点：佛山市南海国家生态工业园区朝阳路</w:t>
      </w:r>
      <w:r w:rsidRPr="00F2369D">
        <w:rPr>
          <w:rFonts w:hint="eastAsia"/>
          <w:color w:val="000000"/>
          <w:sz w:val="24"/>
        </w:rPr>
        <w:t>11</w:t>
      </w:r>
      <w:r w:rsidRPr="00F2369D">
        <w:rPr>
          <w:rFonts w:hint="eastAsia"/>
          <w:color w:val="000000"/>
          <w:sz w:val="24"/>
        </w:rPr>
        <w:t>号，佛山市中医院制剂中心定点仓位。</w:t>
      </w:r>
    </w:p>
    <w:p w14:paraId="302C7EB6" w14:textId="77777777" w:rsidR="0098711F" w:rsidRPr="00F2369D" w:rsidRDefault="0098711F" w:rsidP="0098711F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5.</w:t>
      </w:r>
      <w:r w:rsidRPr="00F2369D">
        <w:rPr>
          <w:rFonts w:hint="eastAsia"/>
          <w:color w:val="000000"/>
          <w:sz w:val="24"/>
        </w:rPr>
        <w:t>运输方式：送货工具、送货费用，由供应商自理。</w:t>
      </w:r>
    </w:p>
    <w:p w14:paraId="3605D865" w14:textId="77777777" w:rsidR="0098711F" w:rsidRPr="00F2369D" w:rsidRDefault="0098711F" w:rsidP="0098711F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（四）</w:t>
      </w:r>
      <w:r w:rsidRPr="00F2369D">
        <w:rPr>
          <w:rFonts w:hint="eastAsia"/>
          <w:color w:val="000000"/>
          <w:sz w:val="24"/>
        </w:rPr>
        <w:t> </w:t>
      </w:r>
      <w:r w:rsidRPr="00F2369D">
        <w:rPr>
          <w:rFonts w:hint="eastAsia"/>
          <w:color w:val="000000"/>
          <w:sz w:val="24"/>
        </w:rPr>
        <w:t>产品质量和验收</w:t>
      </w:r>
    </w:p>
    <w:p w14:paraId="194B7116" w14:textId="77777777" w:rsidR="0098711F" w:rsidRPr="00F2369D" w:rsidRDefault="0098711F" w:rsidP="0098711F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1.</w:t>
      </w:r>
      <w:r w:rsidRPr="00F2369D">
        <w:rPr>
          <w:rFonts w:hint="eastAsia"/>
          <w:color w:val="000000"/>
          <w:sz w:val="24"/>
        </w:rPr>
        <w:t>成交供应商所供原辅料必须符合国家药用原辅料要求，为效期内的合格产品；在中国境内依常规安全合法生产。提交相应产品的出厂检验合格报告书。</w:t>
      </w:r>
    </w:p>
    <w:p w14:paraId="7E3E1D06" w14:textId="77777777" w:rsidR="0098711F" w:rsidRPr="00F2369D" w:rsidRDefault="0098711F" w:rsidP="0098711F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2.</w:t>
      </w:r>
      <w:r w:rsidRPr="00F2369D">
        <w:rPr>
          <w:rFonts w:hint="eastAsia"/>
          <w:color w:val="000000"/>
          <w:sz w:val="24"/>
        </w:rPr>
        <w:t>采购人收货时应对成交供应商所送产品进行验收、检查，凭双方签订文件验收。采购人在验收产品中如发现产品的生产厂家、规格、质量等出现问题时，成交供应商应无条件退、换货。</w:t>
      </w:r>
    </w:p>
    <w:p w14:paraId="2FEC6CB0" w14:textId="77777777" w:rsidR="0098711F" w:rsidRPr="00F2369D" w:rsidRDefault="0098711F" w:rsidP="0098711F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（五）报价要求</w:t>
      </w:r>
    </w:p>
    <w:p w14:paraId="1C125902" w14:textId="77777777" w:rsidR="0098711F" w:rsidRPr="00F2369D" w:rsidRDefault="0098711F" w:rsidP="0098711F">
      <w:pPr>
        <w:spacing w:line="360" w:lineRule="auto"/>
        <w:rPr>
          <w:rFonts w:hint="eastAsia"/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1.</w:t>
      </w:r>
      <w:r w:rsidRPr="00F2369D">
        <w:rPr>
          <w:rFonts w:hint="eastAsia"/>
          <w:color w:val="000000"/>
          <w:sz w:val="24"/>
        </w:rPr>
        <w:t>本项目报价应包含物料单价、运输费、包装费、装卸费等一切预见或不可预见等费用。</w:t>
      </w:r>
    </w:p>
    <w:p w14:paraId="06ED56A1" w14:textId="77777777" w:rsidR="0098711F" w:rsidRPr="00F2369D" w:rsidRDefault="0098711F" w:rsidP="0098711F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2.</w:t>
      </w:r>
      <w:r w:rsidRPr="00F2369D">
        <w:rPr>
          <w:rFonts w:hint="eastAsia"/>
          <w:color w:val="000000"/>
          <w:sz w:val="24"/>
        </w:rPr>
        <w:t>原则上供货价格在</w:t>
      </w:r>
      <w:r w:rsidRPr="00F2369D">
        <w:rPr>
          <w:rFonts w:hint="eastAsia"/>
          <w:color w:val="000000"/>
          <w:sz w:val="24"/>
        </w:rPr>
        <w:t>12</w:t>
      </w:r>
      <w:r w:rsidRPr="00F2369D">
        <w:rPr>
          <w:rFonts w:hint="eastAsia"/>
          <w:color w:val="000000"/>
          <w:sz w:val="24"/>
        </w:rPr>
        <w:t>个月内不得进行调价，如需调整价格必须以书面形式与我院协商，我院有权向第三方询价，并决定是否继续执行原采购协议。</w:t>
      </w:r>
    </w:p>
    <w:p w14:paraId="5A211B1B" w14:textId="77777777" w:rsidR="0098711F" w:rsidRPr="00F2369D" w:rsidRDefault="0098711F" w:rsidP="0098711F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（七）付款方式</w:t>
      </w:r>
    </w:p>
    <w:p w14:paraId="4319B2A0" w14:textId="77777777" w:rsidR="0098711F" w:rsidRPr="00F2369D" w:rsidRDefault="0098711F" w:rsidP="0098711F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由采购人按下列程序付款：</w:t>
      </w:r>
    </w:p>
    <w:p w14:paraId="4BE67978" w14:textId="77777777" w:rsidR="0098711F" w:rsidRPr="00F2369D" w:rsidRDefault="0098711F" w:rsidP="0098711F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1.</w:t>
      </w:r>
      <w:r w:rsidRPr="00F2369D">
        <w:rPr>
          <w:rFonts w:hint="eastAsia"/>
          <w:color w:val="000000"/>
          <w:sz w:val="24"/>
        </w:rPr>
        <w:t>按月付款，每一自然月结算一次，根据各批次的品种和数量，按成交单价×数量计算。采购人在验收合格后，成交供应商于次月</w:t>
      </w:r>
      <w:r w:rsidRPr="00F2369D">
        <w:rPr>
          <w:rFonts w:hint="eastAsia"/>
          <w:color w:val="000000"/>
          <w:sz w:val="24"/>
        </w:rPr>
        <w:t>5</w:t>
      </w:r>
      <w:r w:rsidRPr="00F2369D">
        <w:rPr>
          <w:rFonts w:hint="eastAsia"/>
          <w:color w:val="000000"/>
          <w:sz w:val="24"/>
        </w:rPr>
        <w:t>日前提交发票、送货清单等资料，采购人收到发票核对无误后</w:t>
      </w:r>
      <w:r w:rsidRPr="00F2369D">
        <w:rPr>
          <w:rFonts w:hint="eastAsia"/>
          <w:color w:val="000000"/>
          <w:sz w:val="24"/>
        </w:rPr>
        <w:t>60</w:t>
      </w:r>
      <w:r w:rsidRPr="00F2369D">
        <w:rPr>
          <w:rFonts w:hint="eastAsia"/>
          <w:color w:val="000000"/>
          <w:sz w:val="24"/>
        </w:rPr>
        <w:t>个工作日内结清上月所有货款。</w:t>
      </w:r>
    </w:p>
    <w:p w14:paraId="6A47C837" w14:textId="63CEC629" w:rsidR="009A3C14" w:rsidRDefault="0098711F" w:rsidP="0098711F">
      <w:r w:rsidRPr="00F2369D">
        <w:rPr>
          <w:rFonts w:hint="eastAsia"/>
          <w:color w:val="000000"/>
          <w:sz w:val="24"/>
        </w:rPr>
        <w:t>2.</w:t>
      </w:r>
      <w:r w:rsidRPr="00F2369D">
        <w:rPr>
          <w:rFonts w:hint="eastAsia"/>
          <w:color w:val="000000"/>
          <w:sz w:val="24"/>
        </w:rPr>
        <w:t>成交供应商应在每批次送货时列明送货的品种、数量和结算金额（一式四份），并开具等额发票、合同复印件等给采购人，以便采购人办理支付手续</w:t>
      </w:r>
    </w:p>
    <w:sectPr w:rsidR="009A3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7033E"/>
    <w:multiLevelType w:val="hybridMultilevel"/>
    <w:tmpl w:val="DC509DB8"/>
    <w:lvl w:ilvl="0" w:tplc="D5E09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1F"/>
    <w:rsid w:val="0098711F"/>
    <w:rsid w:val="009A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BA8F0"/>
  <w15:chartTrackingRefBased/>
  <w15:docId w15:val="{9C6D85EF-28B5-4C02-8256-A1FE0C74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1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何敬年</dc:creator>
  <cp:keywords/>
  <dc:description/>
  <cp:lastModifiedBy>何敬年</cp:lastModifiedBy>
  <cp:revision>1</cp:revision>
  <dcterms:created xsi:type="dcterms:W3CDTF">2024-08-20T01:00:00Z</dcterms:created>
  <dcterms:modified xsi:type="dcterms:W3CDTF">2024-08-20T01:01:00Z</dcterms:modified>
</cp:coreProperties>
</file>