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66" w:rsidRDefault="00044366" w:rsidP="00085506">
      <w:pPr>
        <w:adjustRightInd w:val="0"/>
        <w:snapToGrid w:val="0"/>
        <w:spacing w:afterLines="50" w:line="56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735E5B">
        <w:rPr>
          <w:rFonts w:ascii="黑体" w:eastAsia="黑体" w:hAnsi="黑体" w:hint="eastAsia"/>
          <w:b/>
          <w:color w:val="000000"/>
          <w:sz w:val="32"/>
          <w:szCs w:val="32"/>
        </w:rPr>
        <w:t>安全报告评估摘要</w:t>
      </w:r>
    </w:p>
    <w:tbl>
      <w:tblPr>
        <w:tblW w:w="9572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  <w:gridCol w:w="2693"/>
        <w:gridCol w:w="2633"/>
        <w:gridCol w:w="2147"/>
      </w:tblGrid>
      <w:tr w:rsidR="00044366" w:rsidRPr="00315A9B" w:rsidTr="00F4094D">
        <w:trPr>
          <w:trHeight w:val="471"/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044366" w:rsidRPr="00315A9B" w:rsidRDefault="00044366" w:rsidP="007409D0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15A9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044366" w:rsidRPr="00315A9B" w:rsidRDefault="00044366" w:rsidP="007409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044366" w:rsidRPr="00315A9B" w:rsidTr="00F4094D">
        <w:trPr>
          <w:trHeight w:val="471"/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044366" w:rsidRPr="00315A9B" w:rsidRDefault="00044366" w:rsidP="007409D0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承担科室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4366" w:rsidRPr="00315A9B" w:rsidRDefault="00044366" w:rsidP="007409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044366" w:rsidRPr="00315A9B" w:rsidRDefault="00044366" w:rsidP="007409D0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15A9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主要研究者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44366" w:rsidRPr="00315A9B" w:rsidRDefault="00044366" w:rsidP="007409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044366" w:rsidRPr="00315A9B" w:rsidTr="00F4094D">
        <w:trPr>
          <w:trHeight w:val="471"/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044366" w:rsidRDefault="00044366" w:rsidP="007409D0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报告类别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044366" w:rsidRPr="00E115D8" w:rsidRDefault="00044366" w:rsidP="007409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本院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SUSAR</w:t>
            </w: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 xml:space="preserve"> (</w:t>
            </w: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需填写本院</w:t>
            </w: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SUSAR</w:t>
            </w: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报告表）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。</w:t>
            </w:r>
          </w:p>
          <w:p w:rsidR="00044366" w:rsidRDefault="00044366" w:rsidP="007409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□本院</w:t>
            </w: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SAE (</w:t>
            </w: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需填写本院</w:t>
            </w: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SAE</w:t>
            </w: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报告表）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。</w:t>
            </w:r>
          </w:p>
          <w:p w:rsidR="00044366" w:rsidRDefault="00044366" w:rsidP="007409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□</w:t>
            </w:r>
            <w:r w:rsidR="00F4094D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非本中心个案（附相关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报告表）：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SUSAR</w:t>
            </w: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SAE</w:t>
            </w: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。</w:t>
            </w:r>
          </w:p>
          <w:p w:rsidR="00044366" w:rsidRPr="00315A9B" w:rsidRDefault="00044366" w:rsidP="007409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115D8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其他和试验相关的安全性报告</w:t>
            </w:r>
            <w:r w:rsidR="00F4094D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（需附相关文件）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044366" w:rsidRDefault="00044366" w:rsidP="00085506">
      <w:pPr>
        <w:adjustRightInd w:val="0"/>
        <w:snapToGrid w:val="0"/>
        <w:spacing w:afterLines="50"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  <w:r w:rsidRPr="00860EC7">
        <w:rPr>
          <w:rFonts w:ascii="黑体" w:eastAsia="黑体" w:hAnsi="黑体" w:hint="eastAsia"/>
          <w:color w:val="000000"/>
          <w:sz w:val="28"/>
          <w:szCs w:val="28"/>
        </w:rPr>
        <w:t>一、</w:t>
      </w:r>
      <w:r>
        <w:rPr>
          <w:rFonts w:ascii="黑体" w:eastAsia="黑体" w:hAnsi="黑体" w:hint="eastAsia"/>
          <w:color w:val="000000"/>
          <w:sz w:val="28"/>
          <w:szCs w:val="28"/>
        </w:rPr>
        <w:t>报告规定周期及时间范围：</w:t>
      </w:r>
    </w:p>
    <w:p w:rsidR="00044366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 w:hint="eastAsia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1.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 w:rsidR="00930E04">
        <w:rPr>
          <w:rFonts w:ascii="Times New Roman" w:eastAsia="宋体" w:hAnsi="Times New Roman" w:hint="eastAsia"/>
          <w:color w:val="000000"/>
          <w:sz w:val="28"/>
          <w:szCs w:val="28"/>
        </w:rPr>
        <w:t>快速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</w:rPr>
        <w:t>报告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，属于以下类别中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  <w:r>
        <w:rPr>
          <w:rFonts w:ascii="Times New Roman" w:eastAsia="宋体" w:hAnsi="Times New Roman"/>
          <w:color w:val="000000"/>
          <w:sz w:val="28"/>
          <w:szCs w:val="28"/>
        </w:rPr>
        <w:br/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 w:rsidRPr="000871DE">
        <w:rPr>
          <w:rFonts w:ascii="Times New Roman" w:eastAsia="宋体" w:hAnsi="Times New Roman"/>
          <w:color w:val="000000"/>
          <w:sz w:val="28"/>
          <w:szCs w:val="28"/>
        </w:rPr>
        <w:t>本院发生的</w:t>
      </w:r>
      <w:r w:rsidRPr="000871DE">
        <w:rPr>
          <w:rFonts w:ascii="Times New Roman" w:eastAsia="宋体" w:hAnsi="Times New Roman"/>
          <w:color w:val="000000"/>
          <w:sz w:val="28"/>
          <w:szCs w:val="28"/>
        </w:rPr>
        <w:t>SAE</w:t>
      </w:r>
      <w:r w:rsidRPr="000871DE">
        <w:rPr>
          <w:rFonts w:ascii="Times New Roman" w:eastAsia="宋体" w:hAnsi="Times New Roman"/>
          <w:color w:val="000000"/>
          <w:sz w:val="28"/>
          <w:szCs w:val="28"/>
        </w:rPr>
        <w:t>及各类</w:t>
      </w:r>
      <w:r w:rsidRPr="000871DE">
        <w:rPr>
          <w:rFonts w:ascii="Times New Roman" w:eastAsia="宋体" w:hAnsi="Times New Roman"/>
          <w:color w:val="000000"/>
          <w:sz w:val="28"/>
          <w:szCs w:val="28"/>
        </w:rPr>
        <w:t>SUSAR</w:t>
      </w:r>
      <w:r w:rsidRPr="000871DE">
        <w:rPr>
          <w:rFonts w:ascii="Times New Roman" w:eastAsia="宋体" w:hAnsi="Times New Roman"/>
          <w:color w:val="000000"/>
          <w:sz w:val="28"/>
          <w:szCs w:val="28"/>
        </w:rPr>
        <w:t>，研究者在获知的</w:t>
      </w:r>
      <w:r w:rsidRPr="000871DE">
        <w:rPr>
          <w:rFonts w:ascii="Times New Roman" w:eastAsia="宋体" w:hAnsi="Times New Roman"/>
          <w:color w:val="000000"/>
          <w:sz w:val="28"/>
          <w:szCs w:val="28"/>
        </w:rPr>
        <w:t>24</w:t>
      </w:r>
      <w:r w:rsidRPr="000871DE">
        <w:rPr>
          <w:rFonts w:ascii="Times New Roman" w:eastAsia="宋体" w:hAnsi="Times New Roman"/>
          <w:color w:val="000000"/>
          <w:sz w:val="28"/>
          <w:szCs w:val="28"/>
        </w:rPr>
        <w:t>小时内报告伦理委员会。</w:t>
      </w:r>
    </w:p>
    <w:p w:rsidR="00044366" w:rsidRPr="000871DE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 w:rsidRPr="002B5100">
        <w:rPr>
          <w:rFonts w:ascii="Times New Roman" w:eastAsia="宋体" w:hAnsi="Times New Roman" w:hint="eastAsia"/>
          <w:color w:val="000000"/>
          <w:sz w:val="28"/>
          <w:szCs w:val="28"/>
        </w:rPr>
        <w:t>外院研究过程中出现危及项目中所有受试者安全的重大或严重问题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。</w:t>
      </w:r>
    </w:p>
    <w:p w:rsidR="00044366" w:rsidRPr="004670DC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  <w:u w:val="single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2.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</w:rPr>
        <w:t>周期性报告：规定的报告周期：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    </w:t>
      </w:r>
    </w:p>
    <w:p w:rsidR="00044366" w:rsidRPr="004670DC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4670DC">
        <w:rPr>
          <w:rFonts w:ascii="Times New Roman" w:eastAsia="宋体" w:hAnsi="Times New Roman" w:hint="eastAsia"/>
          <w:color w:val="000000"/>
          <w:sz w:val="28"/>
          <w:szCs w:val="28"/>
        </w:rPr>
        <w:t>本次报告时间范围：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</w:rPr>
        <w:t>年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</w:rPr>
        <w:t>月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  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</w:rPr>
        <w:t>日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——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 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</w:rPr>
        <w:t>年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  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</w:rPr>
        <w:t>月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 </w:t>
      </w:r>
      <w:r w:rsidRPr="004670DC">
        <w:rPr>
          <w:rFonts w:ascii="Times New Roman" w:eastAsia="宋体" w:hAnsi="Times New Roman" w:hint="eastAsia"/>
          <w:color w:val="000000"/>
          <w:sz w:val="28"/>
          <w:szCs w:val="28"/>
        </w:rPr>
        <w:t>日</w:t>
      </w:r>
    </w:p>
    <w:p w:rsidR="00044366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黑体" w:eastAsia="黑体" w:hAnsi="黑体" w:hint="eastAsia"/>
          <w:color w:val="000000"/>
          <w:sz w:val="28"/>
          <w:szCs w:val="28"/>
        </w:rPr>
        <w:t>可疑且非预期严重不良反应（SUSAR）/</w:t>
      </w:r>
      <w:r w:rsidRPr="000871DE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黑体" w:eastAsia="黑体" w:hAnsi="黑体" w:hint="eastAsia"/>
          <w:color w:val="000000"/>
          <w:sz w:val="28"/>
          <w:szCs w:val="28"/>
        </w:rPr>
        <w:t>严重不良反应(SAE)：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</w:p>
    <w:p w:rsidR="00044366" w:rsidRDefault="00044366" w:rsidP="00085506">
      <w:pPr>
        <w:adjustRightInd w:val="0"/>
        <w:snapToGrid w:val="0"/>
        <w:spacing w:afterLines="50"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  <w:r w:rsidRPr="002A3093">
        <w:rPr>
          <w:rFonts w:ascii="黑体" w:eastAsia="黑体" w:hAnsi="黑体" w:hint="eastAsia"/>
          <w:color w:val="000000"/>
          <w:sz w:val="28"/>
          <w:szCs w:val="28"/>
        </w:rPr>
        <w:t>（不涉及则不需填写）</w:t>
      </w:r>
    </w:p>
    <w:p w:rsidR="00044366" w:rsidRPr="00860EC7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1.</w:t>
      </w:r>
      <w:r w:rsidRPr="00860EC7">
        <w:rPr>
          <w:rFonts w:ascii="Times New Roman" w:eastAsia="宋体" w:hAnsi="Times New Roman" w:hint="eastAsia"/>
          <w:color w:val="000000"/>
          <w:sz w:val="28"/>
          <w:szCs w:val="28"/>
        </w:rPr>
        <w:t>对本中心受试者风险获益评估的影响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：</w:t>
      </w:r>
    </w:p>
    <w:p w:rsidR="00044366" w:rsidRPr="00860EC7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  <w:u w:val="single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1.1</w:t>
      </w:r>
      <w:r w:rsidRPr="00860EC7">
        <w:rPr>
          <w:rFonts w:ascii="Times New Roman" w:eastAsia="宋体" w:hAnsi="Times New Roman" w:hint="eastAsia"/>
          <w:color w:val="000000"/>
          <w:sz w:val="28"/>
          <w:szCs w:val="28"/>
        </w:rPr>
        <w:t>是否对研究的风险及受益比产生影响：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否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 xml:space="preserve">  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是</w:t>
      </w:r>
      <w:r>
        <w:rPr>
          <w:rFonts w:ascii="Calibri" w:eastAsia="宋体" w:hAnsi="Calibri"/>
          <w:color w:val="000000"/>
          <w:sz w:val="28"/>
          <w:szCs w:val="28"/>
        </w:rPr>
        <w:t>→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本中心主要研究者拟采取的措施：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>。</w:t>
      </w:r>
    </w:p>
    <w:p w:rsidR="00044366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1.2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是否已更新方案、知情同意书或研究者手册等研究文件的相关内容：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是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 xml:space="preserve">   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否</w:t>
      </w:r>
    </w:p>
    <w:p w:rsidR="00044366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1.3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更新的研究文件是否已获得伦理委员会批准：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是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 xml:space="preserve">  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否</w:t>
      </w:r>
    </w:p>
    <w:p w:rsidR="00044366" w:rsidRPr="00860EC7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  <w:u w:val="single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2.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申办方就此次安全性信息对研究影响的评价：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   </w:t>
      </w:r>
      <w:r w:rsidRPr="00860EC7">
        <w:rPr>
          <w:rFonts w:ascii="Times New Roman" w:eastAsia="宋体" w:hAnsi="Times New Roman" w:hint="eastAsia"/>
          <w:color w:val="000000"/>
          <w:sz w:val="28"/>
          <w:szCs w:val="28"/>
        </w:rPr>
        <w:t>。</w:t>
      </w:r>
    </w:p>
    <w:p w:rsidR="00044366" w:rsidRPr="00860EC7" w:rsidRDefault="00044366" w:rsidP="00085506">
      <w:pPr>
        <w:adjustRightInd w:val="0"/>
        <w:snapToGrid w:val="0"/>
        <w:spacing w:afterLines="50" w:line="560" w:lineRule="exact"/>
        <w:jc w:val="left"/>
        <w:rPr>
          <w:rFonts w:ascii="黑体" w:eastAsia="黑体" w:hAnsi="黑体"/>
          <w:color w:val="000000"/>
          <w:sz w:val="28"/>
          <w:szCs w:val="28"/>
          <w:u w:val="single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lastRenderedPageBreak/>
        <w:t>3.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研究者就此次安全性信息对研究影响的评价：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   </w:t>
      </w:r>
      <w:r w:rsidRPr="00860EC7">
        <w:rPr>
          <w:rFonts w:ascii="Times New Roman" w:eastAsia="宋体" w:hAnsi="Times New Roman" w:hint="eastAsia"/>
          <w:color w:val="000000"/>
          <w:sz w:val="28"/>
          <w:szCs w:val="28"/>
        </w:rPr>
        <w:t>。</w:t>
      </w:r>
    </w:p>
    <w:p w:rsidR="00044366" w:rsidRDefault="00044366" w:rsidP="00085506">
      <w:pPr>
        <w:adjustRightInd w:val="0"/>
        <w:snapToGrid w:val="0"/>
        <w:spacing w:afterLines="50"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三、其他安全性信息（填写以下内容并提交附件，不涉及不需填写）：</w:t>
      </w:r>
    </w:p>
    <w:p w:rsidR="00044366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1.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安全信息类型：</w:t>
      </w:r>
    </w:p>
    <w:p w:rsidR="00044366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研发期间安全性更新报告（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DSUR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）</w:t>
      </w:r>
    </w:p>
    <w:p w:rsidR="00044366" w:rsidRPr="00C3749A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 w:rsidRPr="00C3749A">
        <w:rPr>
          <w:rFonts w:ascii="Times New Roman" w:eastAsia="宋体" w:hAnsi="Times New Roman" w:hint="eastAsia"/>
          <w:color w:val="000000"/>
          <w:sz w:val="28"/>
          <w:szCs w:val="28"/>
        </w:rPr>
        <w:t>临床试验中发现的可能影响受试者安全</w:t>
      </w:r>
    </w:p>
    <w:p w:rsidR="00044366" w:rsidRPr="00C3749A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 w:rsidRPr="00C3749A">
        <w:rPr>
          <w:rFonts w:ascii="Times New Roman" w:eastAsia="宋体" w:hAnsi="Times New Roman" w:hint="eastAsia"/>
          <w:color w:val="000000"/>
          <w:sz w:val="28"/>
          <w:szCs w:val="28"/>
        </w:rPr>
        <w:t>可能影响临床试验实施</w:t>
      </w:r>
    </w:p>
    <w:p w:rsidR="00044366" w:rsidRPr="00C3749A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 w:rsidRPr="00C3749A">
        <w:rPr>
          <w:rFonts w:ascii="Times New Roman" w:eastAsia="宋体" w:hAnsi="Times New Roman" w:hint="eastAsia"/>
          <w:color w:val="000000"/>
          <w:sz w:val="28"/>
          <w:szCs w:val="28"/>
        </w:rPr>
        <w:t>可能改变伦理委员会同意意见的问题</w:t>
      </w:r>
    </w:p>
    <w:p w:rsidR="00044366" w:rsidRPr="00C3749A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 w:rsidRPr="00C3749A">
        <w:rPr>
          <w:rFonts w:ascii="Times New Roman" w:eastAsia="宋体" w:hAnsi="Times New Roman" w:hint="eastAsia"/>
          <w:color w:val="000000"/>
          <w:sz w:val="28"/>
          <w:szCs w:val="28"/>
        </w:rPr>
        <w:t>2.</w:t>
      </w:r>
      <w:r w:rsidRPr="00C3749A">
        <w:rPr>
          <w:rFonts w:ascii="Times New Roman" w:eastAsia="宋体" w:hAnsi="Times New Roman" w:hint="eastAsia"/>
          <w:color w:val="000000"/>
          <w:sz w:val="28"/>
          <w:szCs w:val="28"/>
        </w:rPr>
        <w:t>对本中心受试者风险获益影响：</w:t>
      </w:r>
    </w:p>
    <w:p w:rsidR="00044366" w:rsidRPr="00860EC7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  <w:u w:val="single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2.1</w:t>
      </w:r>
      <w:r w:rsidRPr="00C3749A">
        <w:rPr>
          <w:rFonts w:ascii="Times New Roman" w:eastAsia="宋体" w:hAnsi="Times New Roman" w:hint="eastAsia"/>
          <w:color w:val="000000"/>
          <w:sz w:val="28"/>
          <w:szCs w:val="28"/>
        </w:rPr>
        <w:t>安全性信息的更新是否对研究的风险受益比产生影响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否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 xml:space="preserve">  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是</w:t>
      </w:r>
      <w:r>
        <w:rPr>
          <w:rFonts w:ascii="Calibri" w:eastAsia="宋体" w:hAnsi="Calibri"/>
          <w:color w:val="000000"/>
          <w:sz w:val="28"/>
          <w:szCs w:val="28"/>
        </w:rPr>
        <w:t>→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本中心主要研究者拟采取的措施：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>。</w:t>
      </w:r>
    </w:p>
    <w:p w:rsidR="00044366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2.2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是否已更新方案、知情同意书或研究者手册等研究文件的相关内容：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是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 xml:space="preserve">   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否</w:t>
      </w:r>
    </w:p>
    <w:p w:rsidR="00044366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2.3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更新的研究文件是否已获得伦理委员会批准：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是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 xml:space="preserve">  </w:t>
      </w:r>
      <w:r w:rsidRPr="00E115D8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否</w:t>
      </w:r>
    </w:p>
    <w:p w:rsidR="00044366" w:rsidRPr="00860EC7" w:rsidRDefault="00044366" w:rsidP="00085506">
      <w:pPr>
        <w:adjustRightInd w:val="0"/>
        <w:snapToGrid w:val="0"/>
        <w:spacing w:afterLines="50" w:line="560" w:lineRule="exact"/>
        <w:jc w:val="left"/>
        <w:rPr>
          <w:rFonts w:ascii="Times New Roman" w:eastAsia="宋体" w:hAnsi="Times New Roman"/>
          <w:color w:val="000000"/>
          <w:sz w:val="28"/>
          <w:szCs w:val="28"/>
          <w:u w:val="single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3.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申办方就此次安全性信息对研究影响的评价：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   </w:t>
      </w:r>
      <w:r w:rsidRPr="00860EC7">
        <w:rPr>
          <w:rFonts w:ascii="Times New Roman" w:eastAsia="宋体" w:hAnsi="Times New Roman" w:hint="eastAsia"/>
          <w:color w:val="000000"/>
          <w:sz w:val="28"/>
          <w:szCs w:val="28"/>
        </w:rPr>
        <w:t>。</w:t>
      </w:r>
    </w:p>
    <w:p w:rsidR="00044366" w:rsidRPr="00860EC7" w:rsidRDefault="00044366" w:rsidP="00085506">
      <w:pPr>
        <w:adjustRightInd w:val="0"/>
        <w:snapToGrid w:val="0"/>
        <w:spacing w:afterLines="50" w:line="560" w:lineRule="exact"/>
        <w:jc w:val="left"/>
        <w:rPr>
          <w:rFonts w:ascii="黑体" w:eastAsia="黑体" w:hAnsi="黑体"/>
          <w:color w:val="000000"/>
          <w:sz w:val="28"/>
          <w:szCs w:val="28"/>
          <w:u w:val="single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4..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研究者就此次安全性信息对研究影响的评价：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    </w:t>
      </w:r>
      <w:r w:rsidRPr="00860EC7">
        <w:rPr>
          <w:rFonts w:ascii="Times New Roman" w:eastAsia="宋体" w:hAnsi="Times New Roman" w:hint="eastAsia"/>
          <w:color w:val="000000"/>
          <w:sz w:val="28"/>
          <w:szCs w:val="28"/>
        </w:rPr>
        <w:t>。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2"/>
        <w:gridCol w:w="3064"/>
        <w:gridCol w:w="1276"/>
        <w:gridCol w:w="2977"/>
      </w:tblGrid>
      <w:tr w:rsidR="00044366" w:rsidRPr="00EE18CB" w:rsidTr="007409D0">
        <w:trPr>
          <w:jc w:val="center"/>
        </w:trPr>
        <w:tc>
          <w:tcPr>
            <w:tcW w:w="2182" w:type="dxa"/>
            <w:shd w:val="clear" w:color="auto" w:fill="auto"/>
          </w:tcPr>
          <w:p w:rsidR="00044366" w:rsidRPr="00EE18CB" w:rsidRDefault="00044366" w:rsidP="007409D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主要研究者</w:t>
            </w:r>
            <w:r w:rsidRPr="00EE18C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签字</w:t>
            </w:r>
          </w:p>
        </w:tc>
        <w:tc>
          <w:tcPr>
            <w:tcW w:w="3064" w:type="dxa"/>
            <w:shd w:val="clear" w:color="auto" w:fill="auto"/>
          </w:tcPr>
          <w:p w:rsidR="00044366" w:rsidRPr="00EE18CB" w:rsidRDefault="00044366" w:rsidP="007409D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4366" w:rsidRPr="00EE18CB" w:rsidRDefault="00044366" w:rsidP="007409D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977" w:type="dxa"/>
            <w:shd w:val="clear" w:color="auto" w:fill="auto"/>
          </w:tcPr>
          <w:p w:rsidR="00044366" w:rsidRPr="00EE18CB" w:rsidRDefault="00044366" w:rsidP="007409D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044366" w:rsidRPr="00C3749A" w:rsidRDefault="00044366" w:rsidP="00085506">
      <w:pPr>
        <w:adjustRightInd w:val="0"/>
        <w:snapToGrid w:val="0"/>
        <w:spacing w:afterLines="50" w:line="560" w:lineRule="exact"/>
        <w:jc w:val="left"/>
        <w:rPr>
          <w:rFonts w:ascii="黑体" w:eastAsia="黑体" w:hAnsi="黑体"/>
          <w:color w:val="000000"/>
          <w:sz w:val="28"/>
          <w:szCs w:val="28"/>
        </w:rPr>
      </w:pPr>
    </w:p>
    <w:p w:rsidR="0027447E" w:rsidRDefault="0027447E" w:rsidP="00044366"/>
    <w:sectPr w:rsidR="0027447E" w:rsidSect="00F4094D">
      <w:headerReference w:type="default" r:id="rId6"/>
      <w:footerReference w:type="default" r:id="rId7"/>
      <w:pgSz w:w="11906" w:h="16838"/>
      <w:pgMar w:top="1134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AAC" w:rsidRDefault="00C24AAC" w:rsidP="00044366">
      <w:r>
        <w:separator/>
      </w:r>
    </w:p>
  </w:endnote>
  <w:endnote w:type="continuationSeparator" w:id="1">
    <w:p w:rsidR="00C24AAC" w:rsidRDefault="00C24AAC" w:rsidP="0004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8280"/>
      <w:docPartObj>
        <w:docPartGallery w:val="Page Numbers (Bottom of Page)"/>
        <w:docPartUnique/>
      </w:docPartObj>
    </w:sdtPr>
    <w:sdtContent>
      <w:sdt>
        <w:sdtPr>
          <w:id w:val="15588281"/>
          <w:docPartObj>
            <w:docPartGallery w:val="Page Numbers (Top of Page)"/>
            <w:docPartUnique/>
          </w:docPartObj>
        </w:sdtPr>
        <w:sdtContent>
          <w:p w:rsidR="00085506" w:rsidRDefault="00085506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0E0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0E0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5506" w:rsidRDefault="000855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AAC" w:rsidRDefault="00C24AAC" w:rsidP="00044366">
      <w:r>
        <w:separator/>
      </w:r>
    </w:p>
  </w:footnote>
  <w:footnote w:type="continuationSeparator" w:id="1">
    <w:p w:rsidR="00C24AAC" w:rsidRDefault="00C24AAC" w:rsidP="00044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06" w:rsidRDefault="00085506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AF/SS-SR-01.0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366"/>
    <w:rsid w:val="00044366"/>
    <w:rsid w:val="00085506"/>
    <w:rsid w:val="0027447E"/>
    <w:rsid w:val="003372C8"/>
    <w:rsid w:val="004E02C8"/>
    <w:rsid w:val="0064174A"/>
    <w:rsid w:val="008431DE"/>
    <w:rsid w:val="00930E04"/>
    <w:rsid w:val="00B54332"/>
    <w:rsid w:val="00C24AAC"/>
    <w:rsid w:val="00EF6FB7"/>
    <w:rsid w:val="00F4094D"/>
    <w:rsid w:val="00F8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6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366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366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55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550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49F"/>
    <w:rsid w:val="00917608"/>
    <w:rsid w:val="00E5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352D810EFF457AAAFF66ADCDF6ABA4">
    <w:name w:val="A2352D810EFF457AAAFF66ADCDF6ABA4"/>
    <w:rsid w:val="00E5249F"/>
    <w:pPr>
      <w:widowControl w:val="0"/>
      <w:jc w:val="both"/>
    </w:pPr>
  </w:style>
  <w:style w:type="paragraph" w:customStyle="1" w:styleId="7D20A2C245CB41D4ACB55438BB3854D7">
    <w:name w:val="7D20A2C245CB41D4ACB55438BB3854D7"/>
    <w:rsid w:val="00E5249F"/>
    <w:pPr>
      <w:widowControl w:val="0"/>
      <w:jc w:val="both"/>
    </w:pPr>
  </w:style>
  <w:style w:type="paragraph" w:customStyle="1" w:styleId="710F7C00F76046DBB45A0BBE76DDA019">
    <w:name w:val="710F7C00F76046DBB45A0BBE76DDA019"/>
    <w:rsid w:val="00E5249F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李莹莹</dc:creator>
  <cp:lastModifiedBy>李莹莹</cp:lastModifiedBy>
  <cp:revision>21</cp:revision>
  <dcterms:created xsi:type="dcterms:W3CDTF">2021-04-16T03:07:00Z</dcterms:created>
  <dcterms:modified xsi:type="dcterms:W3CDTF">2021-07-01T06:47:00Z</dcterms:modified>
</cp:coreProperties>
</file>