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360" w:lineRule="auto"/>
        <w:jc w:val="center"/>
        <w:rPr>
          <w:rFonts w:hint="eastAsia" w:hAnsi="宋体" w:cs="宋体"/>
          <w:b/>
          <w:bCs/>
          <w:color w:val="000000" w:themeColor="text1"/>
          <w:sz w:val="36"/>
          <w:szCs w:val="32"/>
          <w:highlight w:val="none"/>
          <w:lang w:eastAsia="zh-CN"/>
          <w14:textFill>
            <w14:solidFill>
              <w14:schemeClr w14:val="tx1"/>
            </w14:solidFill>
          </w14:textFill>
        </w:rPr>
      </w:pPr>
      <w:r>
        <w:rPr>
          <w:rFonts w:hint="eastAsia" w:hAnsi="宋体" w:cs="宋体"/>
          <w:b/>
          <w:bCs/>
          <w:color w:val="000000" w:themeColor="text1"/>
          <w:sz w:val="36"/>
          <w:szCs w:val="32"/>
          <w:highlight w:val="none"/>
          <w14:textFill>
            <w14:solidFill>
              <w14:schemeClr w14:val="tx1"/>
            </w14:solidFill>
          </w14:textFill>
        </w:rPr>
        <w:t>佛山市中医院6号楼外墙翻新改造工程（设计）</w:t>
      </w:r>
      <w:r>
        <w:rPr>
          <w:rFonts w:hint="eastAsia" w:hAnsi="宋体" w:cs="宋体"/>
          <w:b/>
          <w:bCs/>
          <w:color w:val="000000" w:themeColor="text1"/>
          <w:sz w:val="36"/>
          <w:szCs w:val="32"/>
          <w:highlight w:val="none"/>
          <w:lang w:eastAsia="zh-CN"/>
          <w14:textFill>
            <w14:solidFill>
              <w14:schemeClr w14:val="tx1"/>
            </w14:solidFill>
          </w14:textFill>
        </w:rPr>
        <w:t>竞争性磋商公告</w:t>
      </w:r>
    </w:p>
    <w:p>
      <w:pPr>
        <w:pStyle w:val="2"/>
        <w:rPr>
          <w:rFonts w:hint="eastAsia" w:hAnsi="宋体" w:cs="宋体"/>
          <w:color w:val="000000" w:themeColor="text1"/>
          <w:sz w:val="24"/>
          <w:highlight w:val="none"/>
          <w:lang w:eastAsia="zh-CN"/>
          <w14:textFill>
            <w14:solidFill>
              <w14:schemeClr w14:val="tx1"/>
            </w14:solidFill>
          </w14:textFill>
        </w:rPr>
      </w:pPr>
    </w:p>
    <w:p>
      <w:pPr>
        <w:rPr>
          <w:rFonts w:hint="eastAsia"/>
          <w:lang w:eastAsia="zh-CN"/>
        </w:rPr>
      </w:pPr>
    </w:p>
    <w:p>
      <w:pPr>
        <w:pBdr>
          <w:top w:val="single" w:color="auto" w:sz="4" w:space="1"/>
          <w:left w:val="single" w:color="auto" w:sz="4" w:space="4"/>
          <w:bottom w:val="single" w:color="auto" w:sz="4" w:space="1"/>
          <w:right w:val="single" w:color="auto" w:sz="4" w:space="4"/>
        </w:pBd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highlight w:val="none"/>
          <w:u w:val="single"/>
          <w14:textFill>
            <w14:solidFill>
              <w14:schemeClr w14:val="tx1"/>
            </w14:solidFill>
          </w14:textFill>
        </w:rPr>
        <w:t>佛山市中医院6号楼外墙翻新改造工程（设计）</w:t>
      </w:r>
      <w:r>
        <w:rPr>
          <w:rFonts w:hint="eastAsia" w:hAnsi="宋体" w:cs="宋体"/>
          <w:color w:val="000000" w:themeColor="text1"/>
          <w:sz w:val="24"/>
          <w:highlight w:val="none"/>
          <w14:textFill>
            <w14:solidFill>
              <w14:schemeClr w14:val="tx1"/>
            </w14:solidFill>
          </w14:textFill>
        </w:rPr>
        <w:t>现进入采购阶段，欢迎符合资格条件的供应商前来报名参与响应，</w:t>
      </w:r>
      <w:r>
        <w:rPr>
          <w:rFonts w:hint="eastAsia" w:ascii="宋体" w:hAnsi="宋体" w:cs="宋体"/>
          <w:color w:val="000000" w:themeColor="text1"/>
          <w:sz w:val="24"/>
          <w:szCs w:val="24"/>
          <w:highlight w:val="none"/>
          <w14:textFill>
            <w14:solidFill>
              <w14:schemeClr w14:val="tx1"/>
            </w14:solidFill>
          </w14:textFill>
        </w:rPr>
        <w:t>供应商应通过</w:t>
      </w:r>
      <w:r>
        <w:rPr>
          <w:rFonts w:hint="eastAsia" w:ascii="宋体" w:hAnsi="宋体" w:cs="宋体"/>
          <w:color w:val="000000" w:themeColor="text1"/>
          <w:sz w:val="24"/>
          <w:szCs w:val="24"/>
          <w:highlight w:val="none"/>
          <w:u w:val="single"/>
          <w14:textFill>
            <w14:solidFill>
              <w14:schemeClr w14:val="tx1"/>
            </w14:solidFill>
          </w14:textFill>
        </w:rPr>
        <w:t>佛山市禅城区季华五路10号金融广场大厦17层A区（广东远东招标代理有限公司）</w:t>
      </w:r>
      <w:r>
        <w:rPr>
          <w:rFonts w:hint="eastAsia" w:ascii="宋体" w:hAnsi="宋体" w:cs="宋体"/>
          <w:color w:val="000000" w:themeColor="text1"/>
          <w:sz w:val="24"/>
          <w:szCs w:val="24"/>
          <w:highlight w:val="none"/>
          <w14:textFill>
            <w14:solidFill>
              <w14:schemeClr w14:val="tx1"/>
            </w14:solidFill>
          </w14:textFill>
        </w:rPr>
        <w:t>获取采购文件，并于</w:t>
      </w:r>
      <w:r>
        <w:rPr>
          <w:rFonts w:hint="eastAsia" w:ascii="宋体" w:hAnsi="宋体" w:cs="宋体"/>
          <w:color w:val="000000" w:themeColor="text1"/>
          <w:sz w:val="24"/>
          <w:szCs w:val="24"/>
          <w:highlight w:val="none"/>
          <w:u w:val="single"/>
          <w14:textFill>
            <w14:solidFill>
              <w14:schemeClr w14:val="tx1"/>
            </w14:solidFill>
          </w14:textFill>
        </w:rPr>
        <w:t>2023</w:t>
      </w:r>
      <w:r>
        <w:rPr>
          <w:rFonts w:hint="eastAsia" w:ascii="宋体" w:hAnsi="宋体" w:cs="宋体"/>
          <w:bCs/>
          <w:color w:val="000000" w:themeColor="text1"/>
          <w:sz w:val="24"/>
          <w:szCs w:val="24"/>
          <w:highlight w:val="none"/>
          <w:u w:val="single"/>
          <w14:textFill>
            <w14:solidFill>
              <w14:schemeClr w14:val="tx1"/>
            </w14:solidFill>
          </w14:textFill>
        </w:rPr>
        <w:t>年</w:t>
      </w:r>
      <w:r>
        <w:rPr>
          <w:rFonts w:hint="eastAsia" w:ascii="宋体" w:hAnsi="宋体" w:cs="宋体"/>
          <w:bCs/>
          <w:color w:val="000000" w:themeColor="text1"/>
          <w:sz w:val="24"/>
          <w:szCs w:val="24"/>
          <w:highlight w:val="none"/>
          <w:u w:val="single"/>
          <w:lang w:val="en-US" w:eastAsia="zh-CN"/>
          <w14:textFill>
            <w14:solidFill>
              <w14:schemeClr w14:val="tx1"/>
            </w14:solidFill>
          </w14:textFill>
        </w:rPr>
        <w:t>9</w:t>
      </w:r>
      <w:r>
        <w:rPr>
          <w:rFonts w:hint="eastAsia" w:ascii="宋体" w:hAnsi="宋体" w:cs="宋体"/>
          <w:bCs/>
          <w:color w:val="000000" w:themeColor="text1"/>
          <w:sz w:val="24"/>
          <w:szCs w:val="24"/>
          <w:highlight w:val="none"/>
          <w:u w:val="single"/>
          <w14:textFill>
            <w14:solidFill>
              <w14:schemeClr w14:val="tx1"/>
            </w14:solidFill>
          </w14:textFill>
        </w:rPr>
        <w:t>月</w:t>
      </w:r>
      <w:r>
        <w:rPr>
          <w:rFonts w:hint="eastAsia" w:ascii="宋体" w:hAnsi="宋体" w:cs="宋体"/>
          <w:bCs/>
          <w:color w:val="000000" w:themeColor="text1"/>
          <w:sz w:val="24"/>
          <w:szCs w:val="24"/>
          <w:highlight w:val="none"/>
          <w:u w:val="single"/>
          <w:lang w:val="en-US" w:eastAsia="zh-CN"/>
          <w14:textFill>
            <w14:solidFill>
              <w14:schemeClr w14:val="tx1"/>
            </w14:solidFill>
          </w14:textFill>
        </w:rPr>
        <w:t>22</w:t>
      </w:r>
      <w:r>
        <w:rPr>
          <w:rFonts w:hint="eastAsia" w:ascii="宋体" w:hAnsi="宋体" w:cs="宋体"/>
          <w:bCs/>
          <w:color w:val="000000" w:themeColor="text1"/>
          <w:sz w:val="24"/>
          <w:szCs w:val="24"/>
          <w:highlight w:val="none"/>
          <w:u w:val="single"/>
          <w14:textFill>
            <w14:solidFill>
              <w14:schemeClr w14:val="tx1"/>
            </w14:solidFill>
          </w14:textFill>
        </w:rPr>
        <w:t>日9点30分</w:t>
      </w:r>
      <w:r>
        <w:rPr>
          <w:rFonts w:hint="eastAsia" w:ascii="宋体" w:hAnsi="宋体" w:cs="宋体"/>
          <w:bCs/>
          <w:color w:val="000000" w:themeColor="text1"/>
          <w:sz w:val="24"/>
          <w:szCs w:val="24"/>
          <w:highlight w:val="none"/>
          <w14:textFill>
            <w14:solidFill>
              <w14:schemeClr w14:val="tx1"/>
            </w14:solidFill>
          </w14:textFill>
        </w:rPr>
        <w:t>（北京时间）前提交响应文件</w:t>
      </w:r>
      <w:r>
        <w:rPr>
          <w:rFonts w:hint="eastAsia" w:ascii="宋体" w:hAnsi="宋体" w:cs="宋体"/>
          <w:color w:val="000000" w:themeColor="text1"/>
          <w:sz w:val="24"/>
          <w:szCs w:val="24"/>
          <w:highlight w:val="none"/>
          <w14:textFill>
            <w14:solidFill>
              <w14:schemeClr w14:val="tx1"/>
            </w14:solidFill>
          </w14:textFill>
        </w:rPr>
        <w:t>。</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一、项目基本情况</w:t>
      </w:r>
      <w:r>
        <w:rPr>
          <w:rFonts w:hint="eastAsia" w:ascii="宋体" w:hAnsi="宋体" w:cs="宋体"/>
          <w:b/>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GDYD230342</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项目名称：</w:t>
      </w:r>
      <w:r>
        <w:rPr>
          <w:rFonts w:hint="eastAsia" w:hAnsi="宋体" w:cs="宋体"/>
          <w:color w:val="000000" w:themeColor="text1"/>
          <w:sz w:val="24"/>
          <w:highlight w:val="none"/>
          <w14:textFill>
            <w14:solidFill>
              <w14:schemeClr w14:val="tx1"/>
            </w14:solidFill>
          </w14:textFill>
        </w:rPr>
        <w:t>佛山市中医院6号楼外墙翻新改造工程（设计）</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预算金额：￥412,000.00元</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最高限价（如有）：￥412,000.00元</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采购需求：</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1、标的名称：</w:t>
      </w:r>
      <w:r>
        <w:rPr>
          <w:rFonts w:hint="eastAsia" w:hAnsi="宋体" w:cs="宋体"/>
          <w:color w:val="000000" w:themeColor="text1"/>
          <w:sz w:val="24"/>
          <w:highlight w:val="none"/>
          <w14:textFill>
            <w14:solidFill>
              <w14:schemeClr w14:val="tx1"/>
            </w14:solidFill>
          </w14:textFill>
        </w:rPr>
        <w:t>佛山市中医院6号楼外墙翻新改造工程（设计）</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2、标的数量：一</w:t>
      </w:r>
      <w:r>
        <w:rPr>
          <w:rFonts w:hint="eastAsia" w:hAnsi="宋体" w:cs="宋体"/>
          <w:color w:val="000000" w:themeColor="text1"/>
          <w:sz w:val="24"/>
          <w:highlight w:val="none"/>
          <w14:textFill>
            <w14:solidFill>
              <w14:schemeClr w14:val="tx1"/>
            </w14:solidFill>
          </w14:textFill>
        </w:rPr>
        <w:t>项</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3、简要技术需求或服务要求：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4"/>
        <w:gridCol w:w="4054"/>
        <w:gridCol w:w="1263"/>
        <w:gridCol w:w="1323"/>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704" w:type="dxa"/>
            <w:shd w:val="clear" w:color="FFFFFF" w:fill="FFFFFF"/>
            <w:noWrap/>
            <w:tcMar>
              <w:top w:w="15" w:type="dxa"/>
              <w:left w:w="15" w:type="dxa"/>
              <w:right w:w="15" w:type="dxa"/>
            </w:tcMar>
            <w:vAlign w:val="center"/>
          </w:tcPr>
          <w:p>
            <w:pPr>
              <w:widowControl/>
              <w:spacing w:line="360" w:lineRule="auto"/>
              <w:jc w:val="center"/>
              <w:textAlignment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序号</w:t>
            </w:r>
          </w:p>
        </w:tc>
        <w:tc>
          <w:tcPr>
            <w:tcW w:w="4054" w:type="dxa"/>
            <w:shd w:val="clear" w:color="FFFFFF" w:fill="FFFFFF"/>
            <w:noWrap/>
            <w:tcMar>
              <w:top w:w="15" w:type="dxa"/>
              <w:left w:w="15" w:type="dxa"/>
              <w:right w:w="15" w:type="dxa"/>
            </w:tcMar>
            <w:vAlign w:val="center"/>
          </w:tcPr>
          <w:p>
            <w:pPr>
              <w:widowControl/>
              <w:spacing w:line="360" w:lineRule="auto"/>
              <w:jc w:val="center"/>
              <w:textAlignment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项目内容</w:t>
            </w:r>
          </w:p>
        </w:tc>
        <w:tc>
          <w:tcPr>
            <w:tcW w:w="1263" w:type="dxa"/>
            <w:shd w:val="clear" w:color="FFFFFF" w:fill="FFFFFF"/>
            <w:noWrap/>
            <w:tcMar>
              <w:top w:w="15" w:type="dxa"/>
              <w:left w:w="15" w:type="dxa"/>
              <w:right w:w="15" w:type="dxa"/>
            </w:tcMar>
            <w:vAlign w:val="center"/>
          </w:tcPr>
          <w:p>
            <w:pPr>
              <w:widowControl/>
              <w:spacing w:line="360" w:lineRule="auto"/>
              <w:jc w:val="center"/>
              <w:textAlignment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单位</w:t>
            </w:r>
          </w:p>
        </w:tc>
        <w:tc>
          <w:tcPr>
            <w:tcW w:w="1323" w:type="dxa"/>
            <w:shd w:val="clear" w:color="FFFFFF" w:fill="FFFFFF"/>
            <w:noWrap/>
            <w:tcMar>
              <w:top w:w="15" w:type="dxa"/>
              <w:left w:w="15" w:type="dxa"/>
              <w:right w:w="15" w:type="dxa"/>
            </w:tcMar>
            <w:vAlign w:val="center"/>
          </w:tcPr>
          <w:p>
            <w:pPr>
              <w:widowControl/>
              <w:spacing w:line="360" w:lineRule="auto"/>
              <w:jc w:val="center"/>
              <w:textAlignment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数量</w:t>
            </w:r>
          </w:p>
        </w:tc>
        <w:tc>
          <w:tcPr>
            <w:tcW w:w="2054" w:type="dxa"/>
            <w:shd w:val="clear" w:color="FFFFFF" w:fill="FFFFFF"/>
            <w:noWrap/>
            <w:tcMar>
              <w:top w:w="15" w:type="dxa"/>
              <w:left w:w="15" w:type="dxa"/>
              <w:right w:w="15" w:type="dxa"/>
            </w:tcMar>
            <w:vAlign w:val="center"/>
          </w:tcPr>
          <w:p>
            <w:pPr>
              <w:widowControl/>
              <w:spacing w:line="360" w:lineRule="auto"/>
              <w:jc w:val="center"/>
              <w:textAlignment w:val="center"/>
              <w:rPr>
                <w:rFonts w:ascii="宋体" w:hAnsi="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14:textFill>
                  <w14:solidFill>
                    <w14:schemeClr w14:val="tx1"/>
                  </w14:solidFill>
                </w14:textFill>
              </w:rPr>
              <w:t>采购预算（元）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704" w:type="dxa"/>
            <w:shd w:val="clear" w:color="FFFFFF" w:fill="FFFFFF"/>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1</w:t>
            </w:r>
          </w:p>
        </w:tc>
        <w:tc>
          <w:tcPr>
            <w:tcW w:w="4054" w:type="dxa"/>
            <w:shd w:val="clear" w:color="FFFFFF" w:fill="FFFFFF"/>
            <w:noWrap/>
            <w:tcMar>
              <w:top w:w="15" w:type="dxa"/>
              <w:left w:w="15" w:type="dxa"/>
              <w:right w:w="15" w:type="dxa"/>
            </w:tcMar>
            <w:vAlign w:val="center"/>
          </w:tcPr>
          <w:p>
            <w:pPr>
              <w:widowControl/>
              <w:spacing w:line="360" w:lineRule="auto"/>
              <w:jc w:val="center"/>
              <w:rPr>
                <w:rFonts w:ascii="宋体" w:hAnsi="宋体" w:eastAsia="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佛山市中医院6号楼外墙翻新改造工程（设计）</w:t>
            </w:r>
          </w:p>
        </w:tc>
        <w:tc>
          <w:tcPr>
            <w:tcW w:w="1263" w:type="dxa"/>
            <w:shd w:val="clear" w:color="FFFFFF" w:fill="FFFFFF"/>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w:t>
            </w:r>
          </w:p>
        </w:tc>
        <w:tc>
          <w:tcPr>
            <w:tcW w:w="1323" w:type="dxa"/>
            <w:shd w:val="clear" w:color="FFFFFF" w:fill="FFFFFF"/>
            <w:noWrap/>
            <w:tcMar>
              <w:top w:w="15" w:type="dxa"/>
              <w:left w:w="15" w:type="dxa"/>
              <w:right w:w="15" w:type="dxa"/>
            </w:tcMar>
            <w:vAlign w:val="center"/>
          </w:tcPr>
          <w:p>
            <w:pPr>
              <w:widowControl/>
              <w:spacing w:line="360" w:lineRule="auto"/>
              <w:jc w:val="center"/>
              <w:textAlignment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2054" w:type="dxa"/>
            <w:shd w:val="clear" w:color="FFFFFF" w:fill="FFFFFF"/>
            <w:noWrap/>
            <w:tcMar>
              <w:top w:w="15" w:type="dxa"/>
              <w:left w:w="15" w:type="dxa"/>
              <w:right w:w="15" w:type="dxa"/>
            </w:tcMar>
            <w:vAlign w:val="center"/>
          </w:tcPr>
          <w:p>
            <w:pPr>
              <w:widowControl/>
              <w:spacing w:line="360" w:lineRule="auto"/>
              <w:jc w:val="center"/>
              <w:textAlignment w:val="center"/>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412,000.00</w:t>
            </w:r>
          </w:p>
        </w:tc>
      </w:tr>
    </w:tbl>
    <w:p>
      <w:pPr>
        <w:pStyle w:val="8"/>
        <w:spacing w:line="360" w:lineRule="auto"/>
        <w:ind w:firstLine="520" w:firstLineChars="200"/>
        <w:rPr>
          <w:color w:val="000000" w:themeColor="text1"/>
          <w:highlight w:val="none"/>
          <w14:textFill>
            <w14:solidFill>
              <w14:schemeClr w14:val="tx1"/>
            </w14:solidFill>
          </w14:textFill>
        </w:rPr>
      </w:pPr>
      <w:r>
        <w:rPr>
          <w:rFonts w:hint="eastAsia"/>
          <w:color w:val="000000" w:themeColor="text1"/>
          <w:highlight w:val="none"/>
          <w:lang w:val="zh-CN"/>
          <w14:textFill>
            <w14:solidFill>
              <w14:schemeClr w14:val="tx1"/>
            </w14:solidFill>
          </w14:textFill>
        </w:rPr>
        <w:t>详细内容和要求详见《采购文件》。</w:t>
      </w:r>
    </w:p>
    <w:p>
      <w:pPr>
        <w:spacing w:afterLines="30"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4、合同履行期限：合同签订之日起45天内完成设计成果文件以及施工图，同时提交最终审查合格的设计成果文件等招标文件中要求的资料（含电子文件），服务期限自合同签订生效起至竣工验收合格之日止。</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5、本项目不接受联合体参与。</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二、申请人的资格要求</w:t>
      </w:r>
      <w:r>
        <w:rPr>
          <w:rFonts w:hint="eastAsia" w:ascii="宋体" w:hAnsi="宋体" w:cs="宋体"/>
          <w:b/>
          <w:color w:val="000000" w:themeColor="text1"/>
          <w:sz w:val="24"/>
          <w:highlight w:val="none"/>
          <w14:textFill>
            <w14:solidFill>
              <w14:schemeClr w14:val="tx1"/>
            </w14:solidFill>
          </w14:textFill>
        </w:rPr>
        <w:cr/>
      </w:r>
      <w:r>
        <w:rPr>
          <w:rFonts w:hint="eastAsia" w:ascii="宋体" w:hAnsi="宋体" w:cs="宋体"/>
          <w:color w:val="000000" w:themeColor="text1"/>
          <w:sz w:val="24"/>
          <w:szCs w:val="24"/>
          <w:highlight w:val="none"/>
          <w14:textFill>
            <w14:solidFill>
              <w14:schemeClr w14:val="tx1"/>
            </w14:solidFill>
          </w14:textFill>
        </w:rPr>
        <w:t xml:space="preserve">1.投标供应商应具备以下规定的条件，提供下列材料： </w:t>
      </w:r>
    </w:p>
    <w:p>
      <w:pPr>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具有独立承担民事责任的能力：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 </w:t>
      </w:r>
    </w:p>
    <w:p>
      <w:pPr>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2）有依法缴纳税收和社会保障资金的良好记录：提供投标截止日前 6 个月内任意 1 个月（即 2023年 </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 xml:space="preserve">月至2023年 </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 xml:space="preserve">月）依法缴纳税收和社会保障资金的相关材料。 如依法免税或不需要缴纳社会保障资金的，提供相应证明材料。 </w:t>
      </w:r>
    </w:p>
    <w:p>
      <w:pPr>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3）具有良好的商业信誉和健全的财务会计制度：供应商必须具有良好的商业信誉和健全的财务会计制度（提供2022年度财务状况报告或基本开户行出具的资信证明）。 </w:t>
      </w:r>
    </w:p>
    <w:p>
      <w:pPr>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4）履行合同所必须的设备和专业技术能力：按投标（响应）文件格式（如有）填报设备及专业技术能力情况或提供承诺函。 </w:t>
      </w:r>
    </w:p>
    <w:p>
      <w:pPr>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5）参加采购活动前3年内，在经营活动中没有重大违法记录：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 </w:t>
      </w:r>
    </w:p>
    <w:p>
      <w:pPr>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信用记录：投标人未被列入“信用中国”网站(www.creditchina.gov.cn)的“失信被执行人或重大税收违法案件当事人名单或政府采购严重违法失信行为”记录名单；未处于中国政府采购网(www.ccgp.gov.cn)“政府采购严重违法失信行为信息记录”中的禁止参加政府采购活动期间。（以采购代理机构于采购公告后在“信用中国”网站（www.creditchina.gov.cn）及中国政府采购网(www.ccgp.gov.cn)查询结果为准，如相关失信记录已失效，投标人需在投标文件中提供相关证明资料）</w:t>
      </w:r>
    </w:p>
    <w:p>
      <w:pPr>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7）供应商必须符合法律、行政法规规定的其他条件：单位负责人为同一人或者存在直接控股、管理关系的不同供应商，不得同时参加本采购项目（或子包）投标（响应）。为本项目提供整体设计、规范编制或者项目管理、监理、检测等服务的供应商，不得再参与本项目投标（响应）。投标（报价）函相关承诺要求内容。 </w:t>
      </w:r>
    </w:p>
    <w:p>
      <w:pPr>
        <w:spacing w:line="42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8）本项目不接受联合体投标</w:t>
      </w:r>
      <w:r>
        <w:rPr>
          <w:rFonts w:hint="eastAsia" w:ascii="宋体" w:hAnsi="宋体" w:eastAsia="宋体" w:cs="宋体"/>
          <w:color w:val="000000" w:themeColor="text1"/>
          <w:sz w:val="24"/>
          <w:szCs w:val="24"/>
          <w:highlight w:val="none"/>
          <w14:textFill>
            <w14:solidFill>
              <w14:schemeClr w14:val="tx1"/>
            </w14:solidFill>
          </w14:textFill>
        </w:rPr>
        <w:t>。</w:t>
      </w:r>
    </w:p>
    <w:p>
      <w:pPr>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9）投标人须具有承接本项目所需的 工程设计综合甲级资质 或 工程设计 建筑 行业 甲 级资质 或 工程设计 建筑 行业（建筑工程）专业 甲 级资质。</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b/>
          <w:color w:val="000000" w:themeColor="text1"/>
          <w:sz w:val="24"/>
          <w:highlight w:val="none"/>
          <w14:textFill>
            <w14:solidFill>
              <w14:schemeClr w14:val="tx1"/>
            </w14:solidFill>
          </w14:textFill>
        </w:rPr>
        <w:t>三、获取采购文件</w:t>
      </w:r>
      <w:r>
        <w:rPr>
          <w:rFonts w:hint="eastAsia" w:ascii="宋体" w:hAnsi="宋体" w:cs="宋体"/>
          <w:b/>
          <w:color w:val="000000" w:themeColor="text1"/>
          <w:sz w:val="24"/>
          <w:highlight w:val="none"/>
          <w14:textFill>
            <w14:solidFill>
              <w14:schemeClr w14:val="tx1"/>
            </w14:solidFill>
          </w14:textFill>
        </w:rPr>
        <w:cr/>
      </w:r>
      <w:r>
        <w:rPr>
          <w:rFonts w:hint="eastAsia" w:ascii="宋体" w:hAnsi="宋体" w:cs="宋体"/>
          <w:color w:val="000000" w:themeColor="text1"/>
          <w:sz w:val="24"/>
          <w:szCs w:val="24"/>
          <w:highlight w:val="none"/>
          <w14:textFill>
            <w14:solidFill>
              <w14:schemeClr w14:val="tx1"/>
            </w14:solidFill>
          </w14:textFill>
        </w:rPr>
        <w:t>时间：</w:t>
      </w:r>
      <w:r>
        <w:rPr>
          <w:rFonts w:hint="eastAsia" w:ascii="宋体" w:hAnsi="宋体" w:cs="宋体"/>
          <w:color w:val="000000" w:themeColor="text1"/>
          <w:sz w:val="24"/>
          <w:szCs w:val="24"/>
          <w:highlight w:val="none"/>
          <w:u w:val="single"/>
          <w14:textFill>
            <w14:solidFill>
              <w14:schemeClr w14:val="tx1"/>
            </w14:solidFill>
          </w14:textFill>
        </w:rPr>
        <w:t>2023年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12</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至</w:t>
      </w:r>
      <w:r>
        <w:rPr>
          <w:rFonts w:hint="eastAsia" w:ascii="宋体" w:hAnsi="宋体" w:cs="宋体"/>
          <w:color w:val="000000" w:themeColor="text1"/>
          <w:sz w:val="24"/>
          <w:szCs w:val="24"/>
          <w:highlight w:val="none"/>
          <w:u w:val="single"/>
          <w14:textFill>
            <w14:solidFill>
              <w14:schemeClr w14:val="tx1"/>
            </w14:solidFill>
          </w14:textFill>
        </w:rPr>
        <w:t>2023年</w:t>
      </w:r>
      <w:r>
        <w:rPr>
          <w:rFonts w:hint="eastAsia" w:ascii="宋体" w:hAnsi="宋体" w:cs="宋体"/>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18</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color w:val="000000" w:themeColor="text1"/>
          <w:sz w:val="24"/>
          <w:szCs w:val="24"/>
          <w:highlight w:val="none"/>
          <w14:textFill>
            <w14:solidFill>
              <w14:schemeClr w14:val="tx1"/>
            </w14:solidFill>
          </w14:textFill>
        </w:rPr>
        <w:t>，每天上午</w:t>
      </w:r>
      <w:r>
        <w:rPr>
          <w:rFonts w:hint="eastAsia" w:ascii="宋体" w:hAnsi="宋体" w:cs="宋体"/>
          <w:color w:val="000000" w:themeColor="text1"/>
          <w:sz w:val="24"/>
          <w:szCs w:val="24"/>
          <w:highlight w:val="none"/>
          <w:u w:val="single"/>
          <w14:textFill>
            <w14:solidFill>
              <w14:schemeClr w14:val="tx1"/>
            </w14:solidFill>
          </w14:textFill>
        </w:rPr>
        <w:t>8：30</w:t>
      </w:r>
      <w:r>
        <w:rPr>
          <w:rFonts w:hint="eastAsia" w:ascii="宋体" w:hAnsi="宋体" w:cs="宋体"/>
          <w:color w:val="000000" w:themeColor="text1"/>
          <w:sz w:val="24"/>
          <w:szCs w:val="24"/>
          <w:highlight w:val="none"/>
          <w14:textFill>
            <w14:solidFill>
              <w14:schemeClr w14:val="tx1"/>
            </w14:solidFill>
          </w14:textFill>
        </w:rPr>
        <w:t>至</w:t>
      </w:r>
      <w:r>
        <w:rPr>
          <w:rFonts w:hint="eastAsia" w:ascii="宋体" w:hAnsi="宋体" w:cs="宋体"/>
          <w:color w:val="000000" w:themeColor="text1"/>
          <w:sz w:val="24"/>
          <w:szCs w:val="24"/>
          <w:highlight w:val="none"/>
          <w:u w:val="single"/>
          <w14:textFill>
            <w14:solidFill>
              <w14:schemeClr w14:val="tx1"/>
            </w14:solidFill>
          </w14:textFill>
        </w:rPr>
        <w:t xml:space="preserve">12：00 </w:t>
      </w:r>
      <w:r>
        <w:rPr>
          <w:rFonts w:hint="eastAsia" w:ascii="宋体" w:hAnsi="宋体" w:cs="宋体"/>
          <w:color w:val="000000" w:themeColor="text1"/>
          <w:sz w:val="24"/>
          <w:szCs w:val="24"/>
          <w:highlight w:val="none"/>
          <w14:textFill>
            <w14:solidFill>
              <w14:schemeClr w14:val="tx1"/>
            </w14:solidFill>
          </w14:textFill>
        </w:rPr>
        <w:t>，下午</w:t>
      </w:r>
      <w:r>
        <w:rPr>
          <w:rFonts w:hint="eastAsia" w:ascii="宋体" w:hAnsi="宋体" w:cs="宋体"/>
          <w:color w:val="000000" w:themeColor="text1"/>
          <w:sz w:val="24"/>
          <w:szCs w:val="24"/>
          <w:highlight w:val="none"/>
          <w:u w:val="single"/>
          <w14:textFill>
            <w14:solidFill>
              <w14:schemeClr w14:val="tx1"/>
            </w14:solidFill>
          </w14:textFill>
        </w:rPr>
        <w:t>14：00</w:t>
      </w:r>
      <w:r>
        <w:rPr>
          <w:rFonts w:hint="eastAsia" w:ascii="宋体" w:hAnsi="宋体" w:cs="宋体"/>
          <w:color w:val="000000" w:themeColor="text1"/>
          <w:sz w:val="24"/>
          <w:szCs w:val="24"/>
          <w:highlight w:val="none"/>
          <w14:textFill>
            <w14:solidFill>
              <w14:schemeClr w14:val="tx1"/>
            </w14:solidFill>
          </w14:textFill>
        </w:rPr>
        <w:t>至</w:t>
      </w:r>
      <w:r>
        <w:rPr>
          <w:rFonts w:hint="eastAsia" w:ascii="宋体" w:hAnsi="宋体" w:cs="宋体"/>
          <w:color w:val="000000" w:themeColor="text1"/>
          <w:sz w:val="24"/>
          <w:szCs w:val="24"/>
          <w:highlight w:val="none"/>
          <w:u w:val="single"/>
          <w14:textFill>
            <w14:solidFill>
              <w14:schemeClr w14:val="tx1"/>
            </w14:solidFill>
          </w14:textFill>
        </w:rPr>
        <w:t>17：30</w:t>
      </w:r>
      <w:r>
        <w:rPr>
          <w:rFonts w:hint="eastAsia" w:ascii="宋体" w:hAnsi="宋体" w:cs="宋体"/>
          <w:color w:val="000000" w:themeColor="text1"/>
          <w:sz w:val="24"/>
          <w:szCs w:val="24"/>
          <w:highlight w:val="none"/>
          <w14:textFill>
            <w14:solidFill>
              <w14:schemeClr w14:val="tx1"/>
            </w14:solidFill>
          </w14:textFill>
        </w:rPr>
        <w:t>（北京时间，法定节假日除外 ）</w:t>
      </w:r>
    </w:p>
    <w:p>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地点：佛山市禅城区季华五路10号金融广场大厦17层A区（广东远东招标代理有限公司）</w:t>
      </w:r>
    </w:p>
    <w:p>
      <w:pPr>
        <w:spacing w:line="360" w:lineRule="auto"/>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方式：现场报名，</w:t>
      </w:r>
      <w:r>
        <w:rPr>
          <w:rFonts w:hint="eastAsia" w:ascii="宋体" w:hAnsi="宋体" w:cs="宋体"/>
          <w:color w:val="000000" w:themeColor="text1"/>
          <w:sz w:val="24"/>
          <w:highlight w:val="none"/>
          <w14:textFill>
            <w14:solidFill>
              <w14:schemeClr w14:val="tx1"/>
            </w14:solidFill>
          </w14:textFill>
        </w:rPr>
        <w:t>详见第七点“其他补充事宜”</w:t>
      </w:r>
    </w:p>
    <w:p>
      <w:pPr>
        <w:spacing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售价：300元（人民币）</w:t>
      </w:r>
    </w:p>
    <w:p>
      <w:pPr>
        <w:pStyle w:val="3"/>
        <w:rPr>
          <w:color w:val="000000" w:themeColor="text1"/>
          <w:sz w:val="15"/>
          <w:szCs w:val="15"/>
          <w:highlight w:val="none"/>
          <w14:textFill>
            <w14:solidFill>
              <w14:schemeClr w14:val="tx1"/>
            </w14:solidFill>
          </w14:textFill>
        </w:rPr>
      </w:pPr>
    </w:p>
    <w:p>
      <w:pPr>
        <w:spacing w:line="360" w:lineRule="auto"/>
        <w:rPr>
          <w:rFonts w:ascii="宋体" w:hAnsi="宋体" w:cs="宋体"/>
          <w:bCs/>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四、响应文件提交</w:t>
      </w:r>
      <w:r>
        <w:rPr>
          <w:rFonts w:hint="eastAsia" w:ascii="宋体" w:hAnsi="宋体" w:cs="宋体"/>
          <w:b/>
          <w:color w:val="000000" w:themeColor="text1"/>
          <w:sz w:val="24"/>
          <w:highlight w:val="none"/>
          <w14:textFill>
            <w14:solidFill>
              <w14:schemeClr w14:val="tx1"/>
            </w14:solidFill>
          </w14:textFill>
        </w:rPr>
        <w:cr/>
      </w:r>
      <w:r>
        <w:rPr>
          <w:rFonts w:hint="eastAsia" w:ascii="宋体" w:hAnsi="宋体" w:cs="宋体"/>
          <w:color w:val="000000" w:themeColor="text1"/>
          <w:sz w:val="24"/>
          <w:szCs w:val="24"/>
          <w:highlight w:val="none"/>
          <w14:textFill>
            <w14:solidFill>
              <w14:schemeClr w14:val="tx1"/>
            </w14:solidFill>
          </w14:textFill>
        </w:rPr>
        <w:t>截止时间：</w:t>
      </w:r>
      <w:r>
        <w:rPr>
          <w:rFonts w:hint="eastAsia" w:ascii="宋体" w:hAnsi="宋体" w:cs="宋体"/>
          <w:color w:val="000000" w:themeColor="text1"/>
          <w:sz w:val="24"/>
          <w:szCs w:val="24"/>
          <w:highlight w:val="none"/>
          <w:u w:val="single"/>
          <w14:textFill>
            <w14:solidFill>
              <w14:schemeClr w14:val="tx1"/>
            </w14:solidFill>
          </w14:textFill>
        </w:rPr>
        <w:t>2023</w:t>
      </w:r>
      <w:r>
        <w:rPr>
          <w:rFonts w:hint="eastAsia" w:ascii="宋体" w:hAnsi="宋体" w:cs="宋体"/>
          <w:bCs/>
          <w:color w:val="000000" w:themeColor="text1"/>
          <w:sz w:val="24"/>
          <w:szCs w:val="24"/>
          <w:highlight w:val="none"/>
          <w:u w:val="single"/>
          <w14:textFill>
            <w14:solidFill>
              <w14:schemeClr w14:val="tx1"/>
            </w14:solidFill>
          </w14:textFill>
        </w:rPr>
        <w:t>年</w:t>
      </w:r>
      <w:r>
        <w:rPr>
          <w:rFonts w:hint="eastAsia" w:ascii="宋体" w:hAnsi="宋体" w:cs="宋体"/>
          <w:bCs/>
          <w:color w:val="000000" w:themeColor="text1"/>
          <w:sz w:val="24"/>
          <w:szCs w:val="24"/>
          <w:highlight w:val="none"/>
          <w:u w:val="single"/>
          <w:lang w:val="en-US" w:eastAsia="zh-CN"/>
          <w14:textFill>
            <w14:solidFill>
              <w14:schemeClr w14:val="tx1"/>
            </w14:solidFill>
          </w14:textFill>
        </w:rPr>
        <w:t>9</w:t>
      </w:r>
      <w:r>
        <w:rPr>
          <w:rFonts w:hint="eastAsia" w:ascii="宋体" w:hAnsi="宋体" w:cs="宋体"/>
          <w:color w:val="000000" w:themeColor="text1"/>
          <w:sz w:val="24"/>
          <w:szCs w:val="24"/>
          <w:highlight w:val="none"/>
          <w:u w:val="singl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22</w:t>
      </w:r>
      <w:r>
        <w:rPr>
          <w:rFonts w:hint="eastAsia" w:ascii="宋体" w:hAnsi="宋体" w:cs="宋体"/>
          <w:color w:val="000000" w:themeColor="text1"/>
          <w:sz w:val="24"/>
          <w:szCs w:val="24"/>
          <w:highlight w:val="none"/>
          <w:u w:val="single"/>
          <w14:textFill>
            <w14:solidFill>
              <w14:schemeClr w14:val="tx1"/>
            </w14:solidFill>
          </w14:textFill>
        </w:rPr>
        <w:t>日</w:t>
      </w:r>
      <w:r>
        <w:rPr>
          <w:rFonts w:hint="eastAsia" w:ascii="宋体" w:hAnsi="宋体" w:cs="宋体"/>
          <w:bCs/>
          <w:color w:val="000000" w:themeColor="text1"/>
          <w:sz w:val="24"/>
          <w:szCs w:val="24"/>
          <w:highlight w:val="none"/>
          <w:u w:val="single"/>
          <w14:textFill>
            <w14:solidFill>
              <w14:schemeClr w14:val="tx1"/>
            </w14:solidFill>
          </w14:textFill>
        </w:rPr>
        <w:t xml:space="preserve"> 9 点 30 分</w:t>
      </w:r>
      <w:r>
        <w:rPr>
          <w:rFonts w:hint="eastAsia" w:ascii="宋体" w:hAnsi="宋体" w:cs="宋体"/>
          <w:bCs/>
          <w:color w:val="000000" w:themeColor="text1"/>
          <w:sz w:val="24"/>
          <w:szCs w:val="24"/>
          <w:highlight w:val="none"/>
          <w14:textFill>
            <w14:solidFill>
              <w14:schemeClr w14:val="tx1"/>
            </w14:solidFill>
          </w14:textFill>
        </w:rPr>
        <w:t>（北京时间）</w:t>
      </w:r>
    </w:p>
    <w:p>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地点：</w:t>
      </w:r>
      <w:r>
        <w:rPr>
          <w:rFonts w:hint="eastAsia" w:ascii="宋体" w:hAnsi="宋体" w:cs="宋体"/>
          <w:color w:val="000000" w:themeColor="text1"/>
          <w:sz w:val="24"/>
          <w:highlight w:val="none"/>
          <w14:textFill>
            <w14:solidFill>
              <w14:schemeClr w14:val="tx1"/>
            </w14:solidFill>
          </w14:textFill>
        </w:rPr>
        <w:t>佛山市中医院10号楼2楼采购组会议室</w:t>
      </w:r>
    </w:p>
    <w:p>
      <w:pPr>
        <w:spacing w:afterLines="30"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五、开标</w:t>
      </w:r>
    </w:p>
    <w:p>
      <w:pPr>
        <w:spacing w:afterLines="30"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14:textFill>
            <w14:solidFill>
              <w14:schemeClr w14:val="tx1"/>
            </w14:solidFill>
          </w14:textFill>
        </w:rPr>
        <w:t>2023年</w:t>
      </w:r>
      <w:r>
        <w:rPr>
          <w:rFonts w:hint="eastAsia" w:ascii="宋体" w:hAnsi="宋体" w:cs="宋体"/>
          <w:color w:val="000000" w:themeColor="text1"/>
          <w:sz w:val="24"/>
          <w:highlight w:val="none"/>
          <w:u w:val="single"/>
          <w:lang w:val="en-US" w:eastAsia="zh-CN"/>
          <w14:textFill>
            <w14:solidFill>
              <w14:schemeClr w14:val="tx1"/>
            </w14:solidFill>
          </w14:textFill>
        </w:rPr>
        <w:t>9</w:t>
      </w:r>
      <w:r>
        <w:rPr>
          <w:rFonts w:hint="eastAsia" w:ascii="宋体" w:hAnsi="宋体" w:cs="宋体"/>
          <w:color w:val="000000" w:themeColor="text1"/>
          <w:sz w:val="24"/>
          <w:highlight w:val="none"/>
          <w:u w:val="single"/>
          <w14:textFill>
            <w14:solidFill>
              <w14:schemeClr w14:val="tx1"/>
            </w14:solidFill>
          </w14:textFill>
        </w:rPr>
        <w:t>月</w:t>
      </w:r>
      <w:r>
        <w:rPr>
          <w:rFonts w:hint="eastAsia" w:ascii="宋体" w:hAnsi="宋体" w:cs="宋体"/>
          <w:color w:val="000000" w:themeColor="text1"/>
          <w:sz w:val="24"/>
          <w:highlight w:val="none"/>
          <w:u w:val="single"/>
          <w:lang w:val="en-US" w:eastAsia="zh-CN"/>
          <w14:textFill>
            <w14:solidFill>
              <w14:schemeClr w14:val="tx1"/>
            </w14:solidFill>
          </w14:textFill>
        </w:rPr>
        <w:t>22</w:t>
      </w:r>
      <w:r>
        <w:rPr>
          <w:rFonts w:hint="eastAsia" w:ascii="宋体" w:hAnsi="宋体" w:cs="宋体"/>
          <w:color w:val="000000" w:themeColor="text1"/>
          <w:sz w:val="24"/>
          <w:highlight w:val="none"/>
          <w:u w:val="single"/>
          <w14:textFill>
            <w14:solidFill>
              <w14:schemeClr w14:val="tx1"/>
            </w14:solidFill>
          </w14:textFill>
        </w:rPr>
        <w:t>日 9 点 30 分</w:t>
      </w:r>
      <w:r>
        <w:rPr>
          <w:rFonts w:hint="eastAsia" w:ascii="宋体" w:hAnsi="宋体" w:cs="宋体"/>
          <w:color w:val="000000" w:themeColor="text1"/>
          <w:sz w:val="24"/>
          <w:highlight w:val="none"/>
          <w14:textFill>
            <w14:solidFill>
              <w14:schemeClr w14:val="tx1"/>
            </w14:solidFill>
          </w14:textFill>
        </w:rPr>
        <w:t>（北京时间）</w:t>
      </w:r>
    </w:p>
    <w:p>
      <w:pPr>
        <w:pStyle w:val="4"/>
        <w:spacing w:line="360" w:lineRule="auto"/>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地点：佛山市中医院10号楼2楼采购组会议室</w:t>
      </w:r>
    </w:p>
    <w:p>
      <w:pPr>
        <w:spacing w:afterLines="30"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六、</w:t>
      </w:r>
      <w:r>
        <w:rPr>
          <w:rFonts w:hint="eastAsia" w:ascii="宋体" w:hAnsi="宋体" w:cs="宋体"/>
          <w:b/>
          <w:color w:val="000000" w:themeColor="text1"/>
          <w:sz w:val="24"/>
          <w:szCs w:val="24"/>
          <w:highlight w:val="none"/>
          <w14:textFill>
            <w14:solidFill>
              <w14:schemeClr w14:val="tx1"/>
            </w14:solidFill>
          </w14:textFill>
        </w:rPr>
        <w:t>公告期限</w:t>
      </w:r>
    </w:p>
    <w:p>
      <w:pPr>
        <w:spacing w:line="360" w:lineRule="auto"/>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自本公告发布之日起3个工作日。</w:t>
      </w:r>
    </w:p>
    <w:p>
      <w:pPr>
        <w:spacing w:afterLines="30"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七、</w:t>
      </w:r>
      <w:bookmarkStart w:id="0" w:name="_Toc35393635"/>
      <w:bookmarkStart w:id="1" w:name="_Toc35393804"/>
      <w:r>
        <w:rPr>
          <w:rFonts w:hint="eastAsia" w:ascii="宋体" w:hAnsi="宋体" w:cs="宋体"/>
          <w:b/>
          <w:color w:val="000000" w:themeColor="text1"/>
          <w:sz w:val="24"/>
          <w:szCs w:val="24"/>
          <w:highlight w:val="none"/>
          <w14:textFill>
            <w14:solidFill>
              <w14:schemeClr w14:val="tx1"/>
            </w14:solidFill>
          </w14:textFill>
        </w:rPr>
        <w:t>其他补充事宜</w:t>
      </w:r>
      <w:bookmarkEnd w:id="0"/>
      <w:bookmarkEnd w:id="1"/>
    </w:p>
    <w:p>
      <w:pPr>
        <w:pStyle w:val="4"/>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时  间：2023年</w:t>
      </w:r>
      <w:r>
        <w:rPr>
          <w:rFonts w:hint="eastAsia" w:cs="宋体"/>
          <w:color w:val="000000" w:themeColor="text1"/>
          <w:sz w:val="24"/>
          <w:szCs w:val="24"/>
          <w:highlight w:val="none"/>
          <w:lang w:val="en-US" w:eastAsia="zh-CN"/>
          <w14:textFill>
            <w14:solidFill>
              <w14:schemeClr w14:val="tx1"/>
            </w14:solidFill>
          </w14:textFill>
        </w:rPr>
        <w:t>9</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12</w:t>
      </w:r>
      <w:r>
        <w:rPr>
          <w:rFonts w:hint="eastAsia" w:cs="宋体"/>
          <w:color w:val="000000" w:themeColor="text1"/>
          <w:sz w:val="24"/>
          <w:szCs w:val="24"/>
          <w:highlight w:val="none"/>
          <w14:textFill>
            <w14:solidFill>
              <w14:schemeClr w14:val="tx1"/>
            </w14:solidFill>
          </w14:textFill>
        </w:rPr>
        <w:t>日至2023年</w:t>
      </w:r>
      <w:r>
        <w:rPr>
          <w:rFonts w:hint="eastAsia" w:cs="宋体"/>
          <w:color w:val="000000" w:themeColor="text1"/>
          <w:sz w:val="24"/>
          <w:szCs w:val="24"/>
          <w:highlight w:val="none"/>
          <w:lang w:val="en-US" w:eastAsia="zh-CN"/>
          <w14:textFill>
            <w14:solidFill>
              <w14:schemeClr w14:val="tx1"/>
            </w14:solidFill>
          </w14:textFill>
        </w:rPr>
        <w:t>9</w:t>
      </w:r>
      <w:r>
        <w:rPr>
          <w:rFonts w:hint="eastAsia" w:cs="宋体"/>
          <w:color w:val="000000" w:themeColor="text1"/>
          <w:sz w:val="24"/>
          <w:szCs w:val="24"/>
          <w:highlight w:val="none"/>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18</w:t>
      </w:r>
      <w:r>
        <w:rPr>
          <w:rFonts w:hint="eastAsia" w:cs="宋体"/>
          <w:color w:val="000000" w:themeColor="text1"/>
          <w:sz w:val="24"/>
          <w:szCs w:val="24"/>
          <w:highlight w:val="none"/>
          <w14:textFill>
            <w14:solidFill>
              <w14:schemeClr w14:val="tx1"/>
            </w14:solidFill>
          </w14:textFill>
        </w:rPr>
        <w:t>日止（公休节假日除外）</w:t>
      </w:r>
    </w:p>
    <w:p>
      <w:pPr>
        <w:pStyle w:val="4"/>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上午08：30-12：00；下午2：00-5：30（北京时间）</w:t>
      </w:r>
    </w:p>
    <w:p>
      <w:pPr>
        <w:pStyle w:val="4"/>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地  点：佛山市禅城区季华五路10号金融广场大厦17层A区（广东远东招标代理有限公司）</w:t>
      </w:r>
    </w:p>
    <w:p>
      <w:pPr>
        <w:pStyle w:val="4"/>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方  式：带以下证件加盖公章复印件一份现场领取（自备U 盘）：</w:t>
      </w:r>
    </w:p>
    <w:p>
      <w:pPr>
        <w:pStyle w:val="4"/>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1.《营业执照副本》复印件；</w:t>
      </w:r>
    </w:p>
    <w:p>
      <w:pPr>
        <w:pStyle w:val="4"/>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2.资质证书复印件；</w:t>
      </w:r>
    </w:p>
    <w:p>
      <w:pPr>
        <w:pStyle w:val="4"/>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3.授权书；</w:t>
      </w:r>
    </w:p>
    <w:p>
      <w:pPr>
        <w:pStyle w:val="4"/>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报名费：300元（不退）。</w:t>
      </w:r>
    </w:p>
    <w:p>
      <w:pPr>
        <w:pStyle w:val="4"/>
        <w:spacing w:line="360" w:lineRule="auto"/>
        <w:ind w:firstLine="480" w:firstLineChars="200"/>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联系人：庞小姐   电话：0757-83332528   传真：0757-83332578。</w:t>
      </w:r>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八、对本次招标提出询问，请按以下方式联系</w:t>
      </w:r>
    </w:p>
    <w:p>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1.采购人信息</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名称：佛山市中医院</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地址：广东省佛山市禅城区亲仁路6号</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联系方式：0757-83067121</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2.采购代理机构信息</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名称：广东远东招标代理有限公司</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地址：佛山市禅城区季华五路10号金融广场17层A区之一</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联系方式：0757-83332528</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3. 项目联系方式</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项目联系人：张先生</w:t>
      </w:r>
      <w:r>
        <w:rPr>
          <w:rFonts w:hint="eastAsia" w:ascii="宋体" w:hAnsi="宋体" w:cs="宋体"/>
          <w:color w:val="000000" w:themeColor="text1"/>
          <w:sz w:val="24"/>
          <w:highlight w:val="none"/>
          <w14:textFill>
            <w14:solidFill>
              <w14:schemeClr w14:val="tx1"/>
            </w14:solidFill>
          </w14:textFill>
        </w:rPr>
        <w:cr/>
      </w:r>
      <w:r>
        <w:rPr>
          <w:rFonts w:hint="eastAsia" w:ascii="宋体" w:hAnsi="宋体" w:cs="宋体"/>
          <w:color w:val="000000" w:themeColor="text1"/>
          <w:sz w:val="24"/>
          <w:highlight w:val="none"/>
          <w14:textFill>
            <w14:solidFill>
              <w14:schemeClr w14:val="tx1"/>
            </w14:solidFill>
          </w14:textFill>
        </w:rPr>
        <w:t>联系电话：0757-83332528</w:t>
      </w:r>
    </w:p>
    <w:p>
      <w:pPr>
        <w:spacing w:afterLines="30" w:line="360" w:lineRule="auto"/>
        <w:jc w:val="left"/>
        <w:rPr>
          <w:bCs/>
          <w:color w:val="000000" w:themeColor="text1"/>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九、</w:t>
      </w:r>
      <w:r>
        <w:rPr>
          <w:rFonts w:hint="eastAsia" w:ascii="宋体" w:hAnsi="宋体" w:cs="宋体"/>
          <w:b/>
          <w:bCs/>
          <w:color w:val="000000" w:themeColor="text1"/>
          <w:sz w:val="24"/>
          <w:szCs w:val="24"/>
          <w:highlight w:val="none"/>
          <w14:textFill>
            <w14:solidFill>
              <w14:schemeClr w14:val="tx1"/>
            </w14:solidFill>
          </w14:textFill>
        </w:rPr>
        <w:t>本项目为单位自主采购，不属于政府采购范畴，不属于依法必须招标的范畴。</w:t>
      </w:r>
    </w:p>
    <w:p/>
    <w:p>
      <w:pPr>
        <w:pStyle w:val="2"/>
      </w:pPr>
    </w:p>
    <w:p>
      <w:bookmarkStart w:id="2" w:name="_GoBack"/>
      <w:bookmarkEnd w:id="2"/>
    </w:p>
    <w:p>
      <w:pPr>
        <w:spacing w:line="360" w:lineRule="auto"/>
        <w:jc w:val="right"/>
        <w:rPr>
          <w:rFonts w:hint="eastAsia" w:ascii="宋体" w:hAnsi="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广东远东招标代理有限公司</w:t>
      </w:r>
    </w:p>
    <w:p>
      <w:pPr>
        <w:spacing w:line="360" w:lineRule="auto"/>
        <w:jc w:val="righ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2023年9月11日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4YmI0OGUwNGRlNDUyMzQ2NmMyZjA2YzhmOGEyYmEifQ=="/>
  </w:docVars>
  <w:rsids>
    <w:rsidRoot w:val="00000000"/>
    <w:rsid w:val="5CB15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autoSpaceDE w:val="0"/>
      <w:autoSpaceDN w:val="0"/>
      <w:adjustRightInd w:val="0"/>
      <w:ind w:left="425" w:hanging="425"/>
      <w:jc w:val="center"/>
      <w:outlineLvl w:val="0"/>
    </w:pPr>
    <w:rPr>
      <w:rFonts w:ascii="Calibri" w:hAnsi="Calibri" w:eastAsia="宋体" w:cs="Times New Roman"/>
      <w:b/>
      <w:kern w:val="0"/>
      <w:sz w:val="52"/>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630"/>
    </w:pPr>
    <w:rPr>
      <w:rFonts w:ascii="Times New Roman" w:hAnsi="Times New Roman" w:eastAsia="仿宋_GB2312" w:cs="Times New Roman"/>
      <w:kern w:val="0"/>
      <w:sz w:val="32"/>
      <w:szCs w:val="20"/>
    </w:rPr>
  </w:style>
  <w:style w:type="paragraph" w:styleId="4">
    <w:name w:val="Body Text"/>
    <w:basedOn w:val="1"/>
    <w:next w:val="1"/>
    <w:qFormat/>
    <w:uiPriority w:val="0"/>
    <w:rPr>
      <w:rFonts w:ascii="宋体" w:hAnsi="宋体" w:eastAsia="宋体" w:cs="Times New Roman"/>
      <w:sz w:val="28"/>
      <w:szCs w:val="21"/>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表格文字"/>
    <w:basedOn w:val="1"/>
    <w:next w:val="4"/>
    <w:qFormat/>
    <w:uiPriority w:val="0"/>
    <w:pPr>
      <w:jc w:val="left"/>
    </w:pPr>
    <w:rPr>
      <w:rFonts w:ascii="Times New Roman" w:hAnsi="Times New Roman" w:cs="Times New Roman"/>
      <w:bCs/>
      <w:spacing w:val="1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2023-09-11T03:36:48Z</dcterms:created>
  <dc:creator>Administrator</dc:creator>
  <cp:lastModifiedBy>招标代理</cp:lastModifiedBy>
  <dcterms:modified xsi:type="dcterms:W3CDTF">2023-09-11T03:37:47Z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BE6B58229E5B4A1F9E8078D4F9C00E40_12</vt:lpwstr>
  </property>
</Properties>
</file>