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0EA3" w14:textId="77777777" w:rsidR="00AB510A" w:rsidRDefault="00772AD4">
      <w:pPr>
        <w:widowControl/>
        <w:wordWrap w:val="0"/>
        <w:spacing w:line="240" w:lineRule="auto"/>
        <w:jc w:val="center"/>
        <w:rPr>
          <w:rFonts w:ascii="方正小标宋简体" w:eastAsia="方正小标宋简体" w:hAnsi="宋体" w:cs="宋体"/>
          <w:b/>
          <w:bCs/>
          <w:kern w:val="0"/>
          <w:sz w:val="36"/>
          <w:szCs w:val="36"/>
        </w:rPr>
      </w:pPr>
      <w:r>
        <w:rPr>
          <w:rFonts w:ascii="方正小标宋简体" w:eastAsia="方正小标宋简体" w:hAnsi="宋体" w:cs="宋体" w:hint="eastAsia"/>
          <w:b/>
          <w:bCs/>
          <w:kern w:val="0"/>
          <w:sz w:val="36"/>
          <w:szCs w:val="36"/>
        </w:rPr>
        <w:t>[信息安全等级保护整改]</w:t>
      </w:r>
    </w:p>
    <w:p w14:paraId="0E7D6B72" w14:textId="3839FFAF" w:rsidR="00AB510A" w:rsidRDefault="00772AD4">
      <w:pPr>
        <w:widowControl/>
        <w:wordWrap w:val="0"/>
        <w:spacing w:line="240" w:lineRule="auto"/>
        <w:jc w:val="center"/>
        <w:rPr>
          <w:rFonts w:ascii="方正小标宋简体" w:eastAsia="方正小标宋简体" w:hAnsi="宋体" w:cs="宋体"/>
          <w:b/>
          <w:bCs/>
          <w:kern w:val="0"/>
          <w:sz w:val="36"/>
          <w:szCs w:val="36"/>
        </w:rPr>
      </w:pPr>
      <w:r>
        <w:rPr>
          <w:rFonts w:ascii="方正小标宋简体" w:eastAsia="方正小标宋简体" w:hAnsi="宋体" w:cs="宋体" w:hint="eastAsia"/>
          <w:b/>
          <w:bCs/>
          <w:kern w:val="0"/>
          <w:sz w:val="36"/>
          <w:szCs w:val="36"/>
        </w:rPr>
        <w:t>采购项目市场调查公告</w:t>
      </w:r>
    </w:p>
    <w:p w14:paraId="2C375DE0" w14:textId="77777777" w:rsidR="00AB510A" w:rsidRDefault="008F5CFE">
      <w:pPr>
        <w:widowControl/>
        <w:wordWrap w:val="0"/>
        <w:spacing w:line="270" w:lineRule="atLeast"/>
        <w:jc w:val="center"/>
        <w:rPr>
          <w:rFonts w:ascii="仿宋_GB2312" w:eastAsia="仿宋_GB2312" w:hAnsi="宋体" w:cs="宋体"/>
          <w:kern w:val="0"/>
          <w:sz w:val="18"/>
          <w:szCs w:val="18"/>
        </w:rPr>
      </w:pPr>
      <w:r>
        <w:rPr>
          <w:rFonts w:ascii="仿宋_GB2312" w:eastAsia="仿宋_GB2312" w:hAnsi="宋体" w:cs="宋体"/>
          <w:kern w:val="0"/>
          <w:sz w:val="18"/>
          <w:szCs w:val="18"/>
        </w:rPr>
        <w:pict w14:anchorId="37D3BC09">
          <v:rect id="_x0000_i1025" style="width:0;height:1.5pt" o:hralign="center" o:hrstd="t" o:hr="t" fillcolor="#aca899" stroked="f"/>
        </w:pict>
      </w:r>
    </w:p>
    <w:p w14:paraId="631923E1" w14:textId="77777777" w:rsidR="00AB510A" w:rsidRDefault="00772AD4">
      <w:pPr>
        <w:widowControl/>
        <w:spacing w:line="500" w:lineRule="exac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各供应商：</w:t>
      </w:r>
    </w:p>
    <w:p w14:paraId="56824FD8" w14:textId="117720CB" w:rsidR="00AB510A" w:rsidRDefault="00772AD4">
      <w:pPr>
        <w:widowControl/>
        <w:spacing w:line="500" w:lineRule="exact"/>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我院信息安全等级保护整改采购项目现进入市场调查阶段，欢迎符合资格条件的供应商前来报名参与。我院将根据市场调查的结果，邀请符合我院需求的供应</w:t>
      </w:r>
      <w:proofErr w:type="gramStart"/>
      <w:r>
        <w:rPr>
          <w:rFonts w:ascii="仿宋_GB2312" w:eastAsia="仿宋_GB2312" w:hAnsi="宋体" w:cs="宋体" w:hint="eastAsia"/>
          <w:kern w:val="0"/>
          <w:sz w:val="28"/>
          <w:szCs w:val="28"/>
        </w:rPr>
        <w:t>商进行院内邀请</w:t>
      </w:r>
      <w:proofErr w:type="gramEnd"/>
      <w:r>
        <w:rPr>
          <w:rFonts w:ascii="仿宋_GB2312" w:eastAsia="仿宋_GB2312" w:hAnsi="宋体" w:cs="宋体" w:hint="eastAsia"/>
          <w:kern w:val="0"/>
          <w:sz w:val="28"/>
          <w:szCs w:val="28"/>
        </w:rPr>
        <w:t>论证（谈判）会，具体时间另行通知。本项目</w:t>
      </w:r>
      <w:r w:rsidR="00CB4EE6">
        <w:rPr>
          <w:rFonts w:ascii="仿宋_GB2312" w:eastAsia="仿宋_GB2312" w:hAnsi="宋体" w:cs="宋体" w:hint="eastAsia"/>
          <w:kern w:val="0"/>
          <w:sz w:val="28"/>
          <w:szCs w:val="28"/>
        </w:rPr>
        <w:t>不</w:t>
      </w:r>
      <w:r>
        <w:rPr>
          <w:rFonts w:ascii="仿宋_GB2312" w:eastAsia="仿宋_GB2312" w:hAnsi="宋体" w:cs="宋体" w:hint="eastAsia"/>
          <w:kern w:val="0"/>
          <w:sz w:val="28"/>
          <w:szCs w:val="28"/>
        </w:rPr>
        <w:t>属政府采购类。</w:t>
      </w:r>
    </w:p>
    <w:p w14:paraId="603DFAE4" w14:textId="77777777" w:rsidR="00AB510A" w:rsidRDefault="00772AD4">
      <w:pPr>
        <w:widowControl/>
        <w:spacing w:line="500" w:lineRule="exac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一、采购项目概况：</w:t>
      </w:r>
    </w:p>
    <w:p w14:paraId="44CEEC79" w14:textId="77777777" w:rsidR="00AB510A" w:rsidRDefault="00772AD4">
      <w:pPr>
        <w:widowControl/>
        <w:spacing w:line="500" w:lineRule="exact"/>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1、项目名称：信息安全等级保护整改</w:t>
      </w:r>
      <w:r>
        <w:rPr>
          <w:rFonts w:ascii="仿宋_GB2312" w:eastAsia="仿宋_GB2312" w:hAnsi="宋体" w:cs="宋体"/>
          <w:b/>
          <w:kern w:val="0"/>
          <w:sz w:val="28"/>
          <w:szCs w:val="28"/>
        </w:rPr>
        <w:t xml:space="preserve"> </w:t>
      </w:r>
    </w:p>
    <w:p w14:paraId="5152AA29" w14:textId="09335C1B" w:rsidR="00AB510A" w:rsidRDefault="00772AD4">
      <w:pPr>
        <w:widowControl/>
        <w:spacing w:line="500" w:lineRule="exact"/>
        <w:jc w:val="left"/>
        <w:rPr>
          <w:rFonts w:ascii="仿宋_GB2312" w:eastAsia="仿宋_GB2312" w:hAnsi="宋体" w:cs="宋体"/>
          <w:color w:val="000000" w:themeColor="text1"/>
          <w:kern w:val="0"/>
          <w:sz w:val="28"/>
          <w:szCs w:val="28"/>
          <w:highlight w:val="magenta"/>
        </w:rPr>
      </w:pPr>
      <w:r>
        <w:rPr>
          <w:rFonts w:ascii="仿宋_GB2312" w:eastAsia="仿宋_GB2312" w:hAnsi="宋体" w:cs="宋体" w:hint="eastAsia"/>
          <w:kern w:val="0"/>
          <w:sz w:val="28"/>
          <w:szCs w:val="28"/>
        </w:rPr>
        <w:t>2、项目编号：</w:t>
      </w:r>
      <w:bookmarkStart w:id="0" w:name="_Hlk129185103"/>
      <w:r w:rsidRPr="0081045E">
        <w:rPr>
          <w:rFonts w:ascii="仿宋_GB2312" w:eastAsia="仿宋_GB2312" w:hAnsi="宋体" w:cs="宋体" w:hint="eastAsia"/>
          <w:color w:val="000000" w:themeColor="text1"/>
          <w:kern w:val="0"/>
          <w:sz w:val="28"/>
          <w:szCs w:val="28"/>
        </w:rPr>
        <w:t>FSSZYYZWCG202</w:t>
      </w:r>
      <w:r w:rsidRPr="0081045E">
        <w:rPr>
          <w:rFonts w:ascii="仿宋_GB2312" w:eastAsia="仿宋_GB2312" w:hAnsi="宋体" w:cs="宋体"/>
          <w:color w:val="000000" w:themeColor="text1"/>
          <w:kern w:val="0"/>
          <w:sz w:val="28"/>
          <w:szCs w:val="28"/>
        </w:rPr>
        <w:t>3</w:t>
      </w:r>
      <w:r w:rsidR="00640850" w:rsidRPr="0081045E">
        <w:rPr>
          <w:rFonts w:ascii="仿宋_GB2312" w:eastAsia="仿宋_GB2312" w:hAnsi="宋体" w:cs="宋体"/>
          <w:color w:val="000000" w:themeColor="text1"/>
          <w:kern w:val="0"/>
          <w:sz w:val="28"/>
          <w:szCs w:val="28"/>
        </w:rPr>
        <w:t>1106</w:t>
      </w:r>
      <w:r w:rsidRPr="0081045E">
        <w:rPr>
          <w:rFonts w:ascii="仿宋_GB2312" w:eastAsia="仿宋_GB2312" w:hAnsi="宋体" w:cs="宋体" w:hint="eastAsia"/>
          <w:color w:val="000000" w:themeColor="text1"/>
          <w:kern w:val="0"/>
          <w:sz w:val="28"/>
          <w:szCs w:val="28"/>
        </w:rPr>
        <w:t>0</w:t>
      </w:r>
      <w:bookmarkEnd w:id="0"/>
      <w:r w:rsidR="00640850" w:rsidRPr="0081045E">
        <w:rPr>
          <w:rFonts w:ascii="仿宋_GB2312" w:eastAsia="仿宋_GB2312" w:hAnsi="宋体" w:cs="宋体"/>
          <w:color w:val="000000" w:themeColor="text1"/>
          <w:kern w:val="0"/>
          <w:sz w:val="28"/>
          <w:szCs w:val="28"/>
        </w:rPr>
        <w:t>1</w:t>
      </w:r>
    </w:p>
    <w:p w14:paraId="6B56B651" w14:textId="77777777" w:rsidR="00AB510A" w:rsidRDefault="00772AD4">
      <w:pPr>
        <w:widowControl/>
        <w:spacing w:line="500" w:lineRule="exact"/>
        <w:jc w:val="left"/>
        <w:rPr>
          <w:rFonts w:ascii="仿宋_GB2312" w:eastAsia="仿宋_GB2312" w:hAnsiTheme="minorEastAsia"/>
          <w:color w:val="000000" w:themeColor="text1"/>
          <w:sz w:val="28"/>
          <w:szCs w:val="28"/>
        </w:rPr>
      </w:pPr>
      <w:r>
        <w:rPr>
          <w:rFonts w:ascii="仿宋_GB2312" w:eastAsia="仿宋_GB2312" w:hAnsi="宋体" w:cs="宋体" w:hint="eastAsia"/>
          <w:kern w:val="0"/>
          <w:sz w:val="28"/>
          <w:szCs w:val="28"/>
        </w:rPr>
        <w:t>3、</w:t>
      </w:r>
      <w:r>
        <w:rPr>
          <w:rFonts w:ascii="仿宋_GB2312" w:eastAsia="仿宋_GB2312" w:hAnsiTheme="minorEastAsia" w:hint="eastAsia"/>
          <w:color w:val="000000" w:themeColor="text1"/>
          <w:sz w:val="28"/>
          <w:szCs w:val="28"/>
        </w:rPr>
        <w:t>项目预算金额：63万元。</w:t>
      </w:r>
    </w:p>
    <w:p w14:paraId="789D2FF1" w14:textId="77777777" w:rsidR="00AB510A" w:rsidRDefault="00772AD4">
      <w:pPr>
        <w:widowControl/>
        <w:spacing w:line="50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Pr>
          <w:rFonts w:ascii="仿宋_GB2312" w:eastAsia="仿宋_GB2312" w:hAnsi="宋体" w:cs="宋体" w:hint="eastAsia"/>
          <w:color w:val="000000" w:themeColor="text1"/>
          <w:kern w:val="0"/>
          <w:sz w:val="28"/>
          <w:szCs w:val="28"/>
        </w:rPr>
        <w:t>用户需求：</w:t>
      </w:r>
      <w:r>
        <w:rPr>
          <w:rFonts w:ascii="仿宋_GB2312" w:eastAsia="仿宋_GB2312" w:hAnsiTheme="minorEastAsia" w:hint="eastAsia"/>
          <w:color w:val="000000" w:themeColor="text1"/>
          <w:sz w:val="28"/>
          <w:szCs w:val="28"/>
        </w:rPr>
        <w:t>详见附件1</w:t>
      </w:r>
    </w:p>
    <w:p w14:paraId="41452DC2" w14:textId="77777777" w:rsidR="00AB510A" w:rsidRDefault="00772AD4">
      <w:pPr>
        <w:widowControl/>
        <w:spacing w:line="500" w:lineRule="exact"/>
        <w:jc w:val="left"/>
        <w:rPr>
          <w:rFonts w:ascii="仿宋_GB2312" w:eastAsia="仿宋_GB2312" w:hAnsi="宋体" w:cs="宋体"/>
          <w:b/>
          <w:kern w:val="0"/>
          <w:sz w:val="28"/>
          <w:szCs w:val="28"/>
        </w:rPr>
      </w:pPr>
      <w:r>
        <w:rPr>
          <w:rFonts w:ascii="仿宋_GB2312" w:eastAsia="仿宋_GB2312" w:hAnsi="宋体" w:cs="宋体" w:hint="eastAsia"/>
          <w:b/>
          <w:bCs/>
          <w:kern w:val="0"/>
          <w:sz w:val="28"/>
          <w:szCs w:val="28"/>
        </w:rPr>
        <w:t>二、报名供应商资格要求：</w:t>
      </w:r>
    </w:p>
    <w:p w14:paraId="15F93309" w14:textId="77777777" w:rsidR="00AB510A" w:rsidRDefault="00772AD4">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1、供应商必须具有独立法人资格，能独立承担民事责任和合同义务。</w:t>
      </w:r>
    </w:p>
    <w:p w14:paraId="1427A5A8" w14:textId="77777777" w:rsidR="00AB510A" w:rsidRDefault="00772AD4">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2、供应商必须具有有效的中华人民共和国企业法人营业执照，执照中必须具有本项目的经营范围。</w:t>
      </w:r>
    </w:p>
    <w:p w14:paraId="500AD926" w14:textId="77777777" w:rsidR="00AB510A" w:rsidRDefault="00772AD4">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3、具有良好的商业信誉和健全的财务会计制度。</w:t>
      </w:r>
    </w:p>
    <w:p w14:paraId="4B396CB5" w14:textId="77777777" w:rsidR="00AB510A" w:rsidRDefault="00772AD4">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4、供应商须具备履行合同的设备和专业技术能力。</w:t>
      </w:r>
    </w:p>
    <w:p w14:paraId="750C36CA" w14:textId="77777777" w:rsidR="00AB510A" w:rsidRDefault="00772AD4">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5、供应商</w:t>
      </w:r>
      <w:r>
        <w:rPr>
          <w:rFonts w:ascii="仿宋_GB2312" w:eastAsia="仿宋_GB2312" w:hAnsi="宋体" w:cs="宋体" w:hint="eastAsia"/>
          <w:kern w:val="0"/>
          <w:sz w:val="28"/>
          <w:szCs w:val="28"/>
        </w:rPr>
        <w:t>须</w:t>
      </w:r>
      <w:r>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14:paraId="709ED7D2" w14:textId="77777777" w:rsidR="00AB510A" w:rsidRDefault="00772AD4">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6、供应商应遵纪守法、诚信经营，近三年内（自本公告发布之日起往前推三年）无违规违法行为或采购活动中无不良记录。</w:t>
      </w:r>
    </w:p>
    <w:p w14:paraId="18CA779F" w14:textId="77777777" w:rsidR="00AB510A" w:rsidRDefault="00772AD4">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7、本项目不接受联合体参与。</w:t>
      </w:r>
    </w:p>
    <w:p w14:paraId="2A5BCAA2" w14:textId="77777777" w:rsidR="00AB510A" w:rsidRDefault="00772AD4">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宋体" w:cs="宋体" w:hint="eastAsia"/>
          <w:b/>
          <w:bCs/>
          <w:kern w:val="0"/>
          <w:sz w:val="28"/>
          <w:szCs w:val="28"/>
        </w:rPr>
        <w:t>三、</w:t>
      </w:r>
      <w:r>
        <w:rPr>
          <w:rFonts w:ascii="仿宋_GB2312" w:eastAsia="仿宋_GB2312" w:hAnsiTheme="minorEastAsia" w:hint="eastAsia"/>
          <w:b/>
          <w:color w:val="000000" w:themeColor="text1"/>
          <w:sz w:val="28"/>
          <w:szCs w:val="28"/>
        </w:rPr>
        <w:t>网上公告时间及报名时提交的文件要求</w:t>
      </w:r>
    </w:p>
    <w:p w14:paraId="1E79615A" w14:textId="6F0C0394" w:rsidR="00AB510A" w:rsidRDefault="00772AD4">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1、</w:t>
      </w:r>
      <w:r>
        <w:rPr>
          <w:rFonts w:ascii="仿宋_GB2312" w:eastAsia="仿宋_GB2312" w:hAnsiTheme="minorEastAsia" w:cs="宋体" w:hint="eastAsia"/>
          <w:color w:val="000000" w:themeColor="text1"/>
          <w:kern w:val="0"/>
          <w:sz w:val="28"/>
          <w:szCs w:val="28"/>
        </w:rPr>
        <w:t>公告时间：</w:t>
      </w:r>
      <w:r w:rsidR="009D7DBB">
        <w:rPr>
          <w:rFonts w:ascii="仿宋_GB2312" w:eastAsia="仿宋_GB2312" w:hAnsiTheme="minorEastAsia" w:cs="宋体" w:hint="eastAsia"/>
          <w:color w:val="000000" w:themeColor="text1"/>
          <w:kern w:val="0"/>
          <w:sz w:val="28"/>
          <w:szCs w:val="28"/>
        </w:rPr>
        <w:t>公告时间：</w:t>
      </w:r>
      <w:r w:rsidR="009D7DBB" w:rsidRPr="00361699">
        <w:rPr>
          <w:rFonts w:ascii="仿宋_GB2312" w:eastAsia="仿宋_GB2312" w:hAnsiTheme="minorEastAsia" w:cs="宋体" w:hint="eastAsia"/>
          <w:color w:val="000000" w:themeColor="text1"/>
          <w:kern w:val="0"/>
          <w:sz w:val="28"/>
          <w:szCs w:val="28"/>
        </w:rPr>
        <w:t>自发布次日起5个工作日内</w:t>
      </w:r>
      <w:r>
        <w:rPr>
          <w:rFonts w:ascii="仿宋_GB2312" w:eastAsia="仿宋_GB2312" w:hAnsiTheme="minorEastAsia" w:cs="宋体" w:hint="eastAsia"/>
          <w:color w:val="000000" w:themeColor="text1"/>
          <w:kern w:val="0"/>
          <w:sz w:val="28"/>
          <w:szCs w:val="28"/>
        </w:rPr>
        <w:t>。</w:t>
      </w:r>
    </w:p>
    <w:p w14:paraId="31986B86" w14:textId="77777777" w:rsidR="00AB510A" w:rsidRDefault="00772AD4">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14:paraId="3F61C580" w14:textId="77777777" w:rsidR="00AB510A" w:rsidRDefault="00772AD4">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24E2A6D4" w14:textId="77777777" w:rsidR="00AB510A" w:rsidRDefault="00772AD4">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2626D900" w14:textId="77777777" w:rsidR="00AB510A" w:rsidRDefault="00772AD4">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w:t>
      </w:r>
      <w:proofErr w:type="gramStart"/>
      <w:r>
        <w:rPr>
          <w:rFonts w:ascii="仿宋_GB2312" w:eastAsia="仿宋_GB2312" w:hAnsiTheme="minorEastAsia" w:cs="宋体" w:hint="eastAsia"/>
          <w:color w:val="000000" w:themeColor="text1"/>
          <w:kern w:val="0"/>
          <w:sz w:val="28"/>
          <w:szCs w:val="28"/>
        </w:rPr>
        <w:t>打印商事主体</w:t>
      </w:r>
      <w:proofErr w:type="gramEnd"/>
      <w:r>
        <w:rPr>
          <w:rFonts w:ascii="仿宋_GB2312" w:eastAsia="仿宋_GB2312" w:hAnsiTheme="minorEastAsia" w:cs="宋体" w:hint="eastAsia"/>
          <w:color w:val="000000" w:themeColor="text1"/>
          <w:kern w:val="0"/>
          <w:sz w:val="28"/>
          <w:szCs w:val="28"/>
        </w:rPr>
        <w:t>信息公示平台查询页。</w:t>
      </w:r>
    </w:p>
    <w:p w14:paraId="3B5FA181" w14:textId="77777777" w:rsidR="00AB510A" w:rsidRDefault="00772AD4">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5EC396CC" w14:textId="77777777" w:rsidR="00AB510A" w:rsidRDefault="00772AD4">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107CEE26" w14:textId="77777777" w:rsidR="00AB510A" w:rsidRDefault="00772AD4">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23C8D9B5" w14:textId="77777777" w:rsidR="00AB510A" w:rsidRDefault="00772AD4">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f7"/>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6B54CD8B" w14:textId="77777777" w:rsidR="00AB510A" w:rsidRDefault="00772AD4">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2F5E30B4" w14:textId="5B24D1F8" w:rsidR="00AB510A" w:rsidRDefault="00772AD4">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（9）提供遵纪守法、诚信经营、近三年内（自论证公告发布之日起往前推三年）无违规违法行为或采购活动中无不良记录的承诺书。（格式见附件6）。</w:t>
      </w:r>
    </w:p>
    <w:p w14:paraId="2E97ED90" w14:textId="77777777" w:rsidR="00CB4EE6" w:rsidRDefault="00CB4EE6">
      <w:pPr>
        <w:widowControl/>
        <w:spacing w:line="500" w:lineRule="exact"/>
        <w:jc w:val="left"/>
        <w:rPr>
          <w:rFonts w:ascii="仿宋_GB2312" w:eastAsia="仿宋_GB2312" w:hAnsi="宋体" w:cs="宋体"/>
          <w:color w:val="000000" w:themeColor="text1"/>
          <w:kern w:val="0"/>
          <w:sz w:val="28"/>
          <w:szCs w:val="28"/>
        </w:rPr>
      </w:pPr>
    </w:p>
    <w:p w14:paraId="29C4452A" w14:textId="6087DD68" w:rsidR="00CB4EE6" w:rsidRPr="00CB4EE6" w:rsidRDefault="00CB4EE6" w:rsidP="00CB4EE6">
      <w:pPr>
        <w:pStyle w:val="a5"/>
        <w:spacing w:before="240"/>
      </w:pPr>
      <w:bookmarkStart w:id="1" w:name="_Hlk146264635"/>
      <w:r>
        <w:rPr>
          <w:rFonts w:ascii="仿宋_GB2312" w:eastAsia="仿宋_GB2312" w:hAnsiTheme="minorEastAsia" w:hint="eastAsia"/>
          <w:b/>
          <w:color w:val="000000" w:themeColor="text1"/>
          <w:sz w:val="28"/>
          <w:szCs w:val="28"/>
        </w:rPr>
        <w:t>四、</w:t>
      </w:r>
      <w:r w:rsidRPr="00A51652">
        <w:rPr>
          <w:rFonts w:ascii="仿宋_GB2312" w:eastAsia="仿宋_GB2312" w:hAnsiTheme="minorEastAsia" w:hint="eastAsia"/>
          <w:b/>
          <w:color w:val="000000" w:themeColor="text1"/>
          <w:sz w:val="28"/>
          <w:szCs w:val="28"/>
        </w:rPr>
        <w:t>响应文件的递交</w:t>
      </w:r>
      <w:r>
        <w:rPr>
          <w:rFonts w:ascii="仿宋_GB2312" w:eastAsia="仿宋_GB2312" w:hAnsiTheme="minorEastAsia" w:hint="eastAsia"/>
          <w:b/>
          <w:color w:val="000000" w:themeColor="text1"/>
          <w:sz w:val="28"/>
          <w:szCs w:val="28"/>
        </w:rPr>
        <w:t>（文件</w:t>
      </w:r>
      <w:proofErr w:type="gramStart"/>
      <w:r>
        <w:rPr>
          <w:rFonts w:ascii="仿宋_GB2312" w:eastAsia="仿宋_GB2312" w:hAnsiTheme="minorEastAsia" w:hint="eastAsia"/>
          <w:b/>
          <w:color w:val="000000" w:themeColor="text1"/>
          <w:sz w:val="28"/>
          <w:szCs w:val="28"/>
        </w:rPr>
        <w:t>随谈判</w:t>
      </w:r>
      <w:proofErr w:type="gramEnd"/>
      <w:r>
        <w:rPr>
          <w:rFonts w:ascii="仿宋_GB2312" w:eastAsia="仿宋_GB2312" w:hAnsiTheme="minorEastAsia" w:hint="eastAsia"/>
          <w:b/>
          <w:color w:val="000000" w:themeColor="text1"/>
          <w:sz w:val="28"/>
          <w:szCs w:val="28"/>
        </w:rPr>
        <w:t>会当日自行携带入场提交）</w:t>
      </w:r>
      <w:bookmarkEnd w:id="1"/>
    </w:p>
    <w:p w14:paraId="4B7F2FBF" w14:textId="27F28F25" w:rsidR="00AB510A" w:rsidRDefault="00CB4EE6">
      <w:pPr>
        <w:spacing w:line="500" w:lineRule="exac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（1）</w:t>
      </w:r>
      <w:r w:rsidR="00772AD4">
        <w:rPr>
          <w:rFonts w:ascii="仿宋_GB2312" w:eastAsia="仿宋_GB2312" w:hAnsi="宋体" w:cs="宋体" w:hint="eastAsia"/>
          <w:b/>
          <w:color w:val="000000" w:themeColor="text1"/>
          <w:kern w:val="0"/>
          <w:sz w:val="28"/>
          <w:szCs w:val="28"/>
        </w:rPr>
        <w:t>提供详细的《信息安全等级保护整改方案书》，</w:t>
      </w:r>
      <w:proofErr w:type="gramStart"/>
      <w:r w:rsidR="00772AD4">
        <w:rPr>
          <w:rFonts w:ascii="仿宋_GB2312" w:eastAsia="仿宋_GB2312" w:hAnsi="宋体" w:cs="宋体" w:hint="eastAsia"/>
          <w:b/>
          <w:color w:val="000000" w:themeColor="text1"/>
          <w:kern w:val="0"/>
          <w:sz w:val="28"/>
          <w:szCs w:val="28"/>
        </w:rPr>
        <w:t>请严格</w:t>
      </w:r>
      <w:proofErr w:type="gramEnd"/>
      <w:r w:rsidR="00772AD4">
        <w:rPr>
          <w:rFonts w:ascii="仿宋_GB2312" w:eastAsia="仿宋_GB2312" w:hAnsi="宋体" w:cs="宋体" w:hint="eastAsia"/>
          <w:b/>
          <w:color w:val="000000" w:themeColor="text1"/>
          <w:kern w:val="0"/>
          <w:sz w:val="28"/>
          <w:szCs w:val="28"/>
        </w:rPr>
        <w:t>按照以下排序内容进行编制，需编制封面（封面需包含项目名称和项目编号、</w:t>
      </w:r>
      <w:r w:rsidR="00772AD4">
        <w:rPr>
          <w:rFonts w:ascii="仿宋_GB2312" w:eastAsia="仿宋_GB2312" w:hAnsi="宋体" w:cs="宋体" w:hint="eastAsia"/>
          <w:b/>
          <w:color w:val="000000" w:themeColor="text1"/>
          <w:kern w:val="0"/>
          <w:sz w:val="28"/>
          <w:szCs w:val="28"/>
        </w:rPr>
        <w:lastRenderedPageBreak/>
        <w:t>供应商名称、授权代表姓名及联系电话）、目录及页码；本方案书一式</w:t>
      </w:r>
      <w:r>
        <w:rPr>
          <w:rFonts w:ascii="仿宋_GB2312" w:eastAsia="仿宋_GB2312" w:hAnsi="宋体" w:cs="宋体" w:hint="eastAsia"/>
          <w:b/>
          <w:color w:val="000000" w:themeColor="text1"/>
          <w:kern w:val="0"/>
          <w:sz w:val="28"/>
          <w:szCs w:val="28"/>
        </w:rPr>
        <w:t>五</w:t>
      </w:r>
      <w:r w:rsidR="00772AD4">
        <w:rPr>
          <w:rFonts w:ascii="仿宋_GB2312" w:eastAsia="仿宋_GB2312" w:hAnsi="宋体" w:cs="宋体" w:hint="eastAsia"/>
          <w:b/>
          <w:color w:val="000000" w:themeColor="text1"/>
          <w:kern w:val="0"/>
          <w:sz w:val="28"/>
          <w:szCs w:val="28"/>
        </w:rPr>
        <w:t>份（一正</w:t>
      </w:r>
      <w:r>
        <w:rPr>
          <w:rFonts w:ascii="仿宋_GB2312" w:eastAsia="仿宋_GB2312" w:hAnsi="宋体" w:cs="宋体" w:hint="eastAsia"/>
          <w:b/>
          <w:color w:val="000000" w:themeColor="text1"/>
          <w:kern w:val="0"/>
          <w:sz w:val="28"/>
          <w:szCs w:val="28"/>
        </w:rPr>
        <w:t>四</w:t>
      </w:r>
      <w:r w:rsidR="00772AD4">
        <w:rPr>
          <w:rFonts w:ascii="仿宋_GB2312" w:eastAsia="仿宋_GB2312" w:hAnsi="宋体" w:cs="宋体" w:hint="eastAsia"/>
          <w:b/>
          <w:color w:val="000000" w:themeColor="text1"/>
          <w:kern w:val="0"/>
          <w:sz w:val="28"/>
          <w:szCs w:val="28"/>
        </w:rPr>
        <w:t>副，加盖公章），随论证（谈判）会当日自行携带入场提交；方案书内容需包含但不限于以下内容：</w:t>
      </w:r>
    </w:p>
    <w:p w14:paraId="6957A1BA" w14:textId="42132C26" w:rsidR="00AB510A" w:rsidRPr="005E629D" w:rsidRDefault="00772AD4">
      <w:pPr>
        <w:spacing w:line="500" w:lineRule="exact"/>
        <w:rPr>
          <w:rFonts w:ascii="仿宋_GB2312" w:eastAsia="仿宋_GB2312" w:hAnsi="宋体" w:cs="宋体"/>
          <w:kern w:val="0"/>
          <w:sz w:val="28"/>
          <w:szCs w:val="28"/>
        </w:rPr>
      </w:pPr>
      <w:r w:rsidRPr="005E629D">
        <w:rPr>
          <w:rFonts w:ascii="仿宋_GB2312" w:eastAsia="仿宋_GB2312" w:hAnsi="宋体" w:cs="宋体"/>
          <w:kern w:val="0"/>
          <w:sz w:val="28"/>
          <w:szCs w:val="28"/>
        </w:rPr>
        <w:fldChar w:fldCharType="begin"/>
      </w:r>
      <w:r w:rsidRPr="005E629D">
        <w:rPr>
          <w:rFonts w:ascii="仿宋_GB2312" w:eastAsia="仿宋_GB2312" w:hAnsi="宋体" w:cs="宋体" w:hint="eastAsia"/>
          <w:kern w:val="0"/>
          <w:sz w:val="28"/>
          <w:szCs w:val="28"/>
        </w:rPr>
        <w:instrText>= 1 \* GB3</w:instrText>
      </w:r>
      <w:r w:rsidRPr="005E629D">
        <w:rPr>
          <w:rFonts w:ascii="仿宋_GB2312" w:eastAsia="仿宋_GB2312" w:hAnsi="宋体" w:cs="宋体"/>
          <w:kern w:val="0"/>
          <w:sz w:val="28"/>
          <w:szCs w:val="28"/>
        </w:rPr>
        <w:fldChar w:fldCharType="separate"/>
      </w:r>
      <w:r w:rsidRPr="005E629D">
        <w:rPr>
          <w:rFonts w:ascii="仿宋_GB2312" w:eastAsia="仿宋_GB2312" w:hAnsi="宋体" w:cs="宋体" w:hint="eastAsia"/>
          <w:kern w:val="0"/>
          <w:sz w:val="28"/>
          <w:szCs w:val="28"/>
        </w:rPr>
        <w:t>①</w:t>
      </w:r>
      <w:r w:rsidRPr="005E629D">
        <w:rPr>
          <w:rFonts w:ascii="仿宋_GB2312" w:eastAsia="仿宋_GB2312" w:hAnsi="宋体" w:cs="宋体"/>
          <w:kern w:val="0"/>
          <w:sz w:val="28"/>
          <w:szCs w:val="28"/>
        </w:rPr>
        <w:fldChar w:fldCharType="end"/>
      </w:r>
      <w:r w:rsidRPr="005E629D">
        <w:rPr>
          <w:rFonts w:ascii="仿宋_GB2312" w:eastAsia="仿宋_GB2312" w:hAnsi="宋体" w:cs="宋体" w:hint="eastAsia"/>
          <w:kern w:val="0"/>
          <w:sz w:val="28"/>
          <w:szCs w:val="28"/>
        </w:rPr>
        <w:t>技术响应表（格式见附件</w:t>
      </w:r>
      <w:r w:rsidRPr="005E629D">
        <w:rPr>
          <w:rFonts w:ascii="仿宋_GB2312" w:eastAsia="仿宋_GB2312" w:hAnsi="宋体" w:cs="宋体"/>
          <w:kern w:val="0"/>
          <w:sz w:val="28"/>
          <w:szCs w:val="28"/>
        </w:rPr>
        <w:t>9</w:t>
      </w:r>
      <w:r w:rsidR="00CB4EE6" w:rsidRPr="005E629D">
        <w:rPr>
          <w:rFonts w:ascii="仿宋_GB2312" w:eastAsia="仿宋_GB2312" w:hAnsi="宋体" w:cs="宋体" w:hint="eastAsia"/>
          <w:kern w:val="0"/>
          <w:sz w:val="28"/>
          <w:szCs w:val="28"/>
        </w:rPr>
        <w:t>，</w:t>
      </w:r>
      <w:r w:rsidR="00CB4EE6" w:rsidRPr="005E629D">
        <w:rPr>
          <w:rFonts w:ascii="仿宋_GB2312" w:eastAsia="仿宋_GB2312" w:hint="eastAsia"/>
          <w:sz w:val="28"/>
          <w:szCs w:val="28"/>
        </w:rPr>
        <w:t>标记“▲”的技术</w:t>
      </w:r>
      <w:r w:rsidR="005E629D">
        <w:rPr>
          <w:rFonts w:ascii="仿宋_GB2312" w:eastAsia="仿宋_GB2312" w:hint="eastAsia"/>
          <w:sz w:val="28"/>
          <w:szCs w:val="28"/>
        </w:rPr>
        <w:t>参数</w:t>
      </w:r>
      <w:r w:rsidR="00CB4EE6" w:rsidRPr="005E629D">
        <w:rPr>
          <w:rFonts w:ascii="仿宋_GB2312" w:eastAsia="仿宋_GB2312" w:hint="eastAsia"/>
          <w:sz w:val="28"/>
          <w:szCs w:val="28"/>
        </w:rPr>
        <w:t>需提供相关材料</w:t>
      </w:r>
      <w:r w:rsidRPr="005E629D">
        <w:rPr>
          <w:rFonts w:ascii="仿宋_GB2312" w:eastAsia="仿宋_GB2312" w:hAnsi="宋体" w:cs="宋体" w:hint="eastAsia"/>
          <w:kern w:val="0"/>
          <w:sz w:val="28"/>
          <w:szCs w:val="28"/>
        </w:rPr>
        <w:t>）</w:t>
      </w:r>
    </w:p>
    <w:p w14:paraId="6739DCCB" w14:textId="42E43FE1" w:rsidR="001D532C" w:rsidRPr="005E629D" w:rsidRDefault="00772AD4">
      <w:pPr>
        <w:pStyle w:val="af9"/>
        <w:widowControl/>
        <w:spacing w:line="500" w:lineRule="exact"/>
        <w:ind w:firstLineChars="0" w:firstLine="0"/>
        <w:jc w:val="left"/>
        <w:rPr>
          <w:rFonts w:ascii="仿宋_GB2312" w:eastAsia="仿宋_GB2312"/>
          <w:sz w:val="28"/>
          <w:szCs w:val="28"/>
          <w:shd w:val="clear" w:color="auto" w:fill="FFFFFF"/>
        </w:rPr>
      </w:pPr>
      <w:r w:rsidRPr="005E629D">
        <w:rPr>
          <w:rFonts w:ascii="仿宋_GB2312" w:eastAsia="仿宋_GB2312" w:hAnsi="宋体" w:cs="宋体"/>
          <w:kern w:val="0"/>
          <w:sz w:val="28"/>
          <w:szCs w:val="28"/>
        </w:rPr>
        <w:fldChar w:fldCharType="begin"/>
      </w:r>
      <w:r w:rsidRPr="005E629D">
        <w:rPr>
          <w:rFonts w:ascii="仿宋_GB2312" w:eastAsia="仿宋_GB2312" w:hAnsi="宋体" w:cs="宋体" w:hint="eastAsia"/>
          <w:kern w:val="0"/>
          <w:sz w:val="28"/>
          <w:szCs w:val="28"/>
        </w:rPr>
        <w:instrText>= 2 \* GB3</w:instrText>
      </w:r>
      <w:r w:rsidRPr="005E629D">
        <w:rPr>
          <w:rFonts w:ascii="仿宋_GB2312" w:eastAsia="仿宋_GB2312" w:hAnsi="宋体" w:cs="宋体"/>
          <w:kern w:val="0"/>
          <w:sz w:val="28"/>
          <w:szCs w:val="28"/>
        </w:rPr>
        <w:fldChar w:fldCharType="separate"/>
      </w:r>
      <w:r w:rsidRPr="005E629D">
        <w:rPr>
          <w:rFonts w:ascii="仿宋_GB2312" w:eastAsia="仿宋_GB2312" w:hAnsi="宋体" w:cs="宋体" w:hint="eastAsia"/>
          <w:kern w:val="0"/>
          <w:sz w:val="28"/>
          <w:szCs w:val="28"/>
        </w:rPr>
        <w:t>②</w:t>
      </w:r>
      <w:r w:rsidRPr="005E629D">
        <w:rPr>
          <w:rFonts w:ascii="仿宋_GB2312" w:eastAsia="仿宋_GB2312" w:hAnsi="宋体" w:cs="宋体"/>
          <w:kern w:val="0"/>
          <w:sz w:val="28"/>
          <w:szCs w:val="28"/>
        </w:rPr>
        <w:fldChar w:fldCharType="end"/>
      </w:r>
      <w:r w:rsidRPr="005E629D">
        <w:rPr>
          <w:rFonts w:ascii="仿宋_GB2312" w:eastAsia="仿宋_GB2312" w:hint="eastAsia"/>
          <w:sz w:val="28"/>
          <w:szCs w:val="28"/>
          <w:shd w:val="clear" w:color="auto" w:fill="FFFFFF"/>
        </w:rPr>
        <w:t>项目设计方案 （</w:t>
      </w:r>
      <w:r w:rsidR="001D532C" w:rsidRPr="005E629D">
        <w:rPr>
          <w:rFonts w:ascii="仿宋_GB2312" w:eastAsia="仿宋_GB2312" w:hint="eastAsia"/>
          <w:sz w:val="28"/>
          <w:szCs w:val="28"/>
          <w:shd w:val="clear" w:color="auto" w:fill="FFFFFF"/>
        </w:rPr>
        <w:t>供应商提供技术方案，项目背景理解与分析，设计方案包括但不限于整体流程、技术方法和服务方案设计等。</w:t>
      </w:r>
      <w:r w:rsidR="00ED0C23">
        <w:rPr>
          <w:rFonts w:ascii="仿宋_GB2312" w:eastAsia="仿宋_GB2312" w:hint="eastAsia"/>
          <w:sz w:val="28"/>
          <w:szCs w:val="28"/>
          <w:shd w:val="clear" w:color="auto" w:fill="FFFFFF"/>
        </w:rPr>
        <w:t>）</w:t>
      </w:r>
    </w:p>
    <w:p w14:paraId="61E459A0" w14:textId="1F1A6D29" w:rsidR="00AB510A" w:rsidRPr="005E629D" w:rsidRDefault="001D532C">
      <w:pPr>
        <w:pStyle w:val="af9"/>
        <w:widowControl/>
        <w:spacing w:line="500" w:lineRule="exact"/>
        <w:ind w:firstLineChars="0" w:firstLine="0"/>
        <w:jc w:val="left"/>
        <w:rPr>
          <w:rFonts w:ascii="仿宋_GB2312" w:eastAsia="仿宋_GB2312"/>
          <w:sz w:val="28"/>
          <w:szCs w:val="28"/>
          <w:shd w:val="clear" w:color="auto" w:fill="FFFFFF"/>
        </w:rPr>
      </w:pPr>
      <w:r w:rsidRPr="005E629D">
        <w:rPr>
          <w:rFonts w:ascii="仿宋_GB2312" w:eastAsia="仿宋_GB2312" w:hint="eastAsia"/>
          <w:sz w:val="28"/>
          <w:szCs w:val="28"/>
          <w:shd w:val="clear" w:color="auto" w:fill="FFFFFF"/>
        </w:rPr>
        <w:t>③</w:t>
      </w:r>
      <w:r w:rsidR="00772AD4" w:rsidRPr="005E629D">
        <w:rPr>
          <w:rFonts w:ascii="仿宋_GB2312" w:eastAsia="仿宋_GB2312" w:hint="eastAsia"/>
          <w:sz w:val="28"/>
          <w:szCs w:val="28"/>
          <w:shd w:val="clear" w:color="auto" w:fill="FFFFFF"/>
        </w:rPr>
        <w:t>实施方案（</w:t>
      </w:r>
      <w:r w:rsidRPr="005E629D">
        <w:rPr>
          <w:rFonts w:ascii="仿宋_GB2312" w:eastAsia="仿宋_GB2312" w:hint="eastAsia"/>
          <w:sz w:val="28"/>
          <w:szCs w:val="28"/>
          <w:shd w:val="clear" w:color="auto" w:fill="FFFFFF"/>
        </w:rPr>
        <w:t>供应商提供实施方案，</w:t>
      </w:r>
      <w:r w:rsidR="00772AD4" w:rsidRPr="005E629D">
        <w:rPr>
          <w:rFonts w:ascii="仿宋_GB2312" w:eastAsia="仿宋_GB2312" w:hint="eastAsia"/>
          <w:sz w:val="28"/>
          <w:szCs w:val="28"/>
          <w:shd w:val="clear" w:color="auto" w:fill="FFFFFF"/>
        </w:rPr>
        <w:t>实施方案包括但不限于</w:t>
      </w:r>
      <w:r w:rsidR="00A65995" w:rsidRPr="005E629D">
        <w:rPr>
          <w:rFonts w:ascii="仿宋_GB2312" w:eastAsia="仿宋_GB2312" w:hint="eastAsia"/>
          <w:sz w:val="28"/>
          <w:szCs w:val="28"/>
          <w:shd w:val="clear" w:color="auto" w:fill="FFFFFF"/>
        </w:rPr>
        <w:t>安装调试人员安排、</w:t>
      </w:r>
      <w:r w:rsidR="00A65995" w:rsidRPr="005E629D">
        <w:rPr>
          <w:rFonts w:ascii="仿宋_GB2312" w:eastAsia="仿宋_GB2312"/>
          <w:sz w:val="28"/>
          <w:szCs w:val="28"/>
          <w:shd w:val="clear" w:color="auto" w:fill="FFFFFF"/>
        </w:rPr>
        <w:t xml:space="preserve"> 安装调试计划、流程、安装调试、安全服务执行方案、阶段性文档提交、验收标准、质量保证和风险规避措施</w:t>
      </w:r>
      <w:r w:rsidR="00772AD4" w:rsidRPr="005E629D">
        <w:rPr>
          <w:rFonts w:ascii="仿宋_GB2312" w:eastAsia="仿宋_GB2312" w:hint="eastAsia"/>
          <w:sz w:val="28"/>
          <w:szCs w:val="28"/>
          <w:shd w:val="clear" w:color="auto" w:fill="FFFFFF"/>
        </w:rPr>
        <w:t>等。）</w:t>
      </w:r>
    </w:p>
    <w:p w14:paraId="53DA90B0" w14:textId="11C0A383" w:rsidR="00A65995" w:rsidRPr="005E629D" w:rsidRDefault="00A65995">
      <w:pPr>
        <w:pStyle w:val="af9"/>
        <w:widowControl/>
        <w:spacing w:line="500" w:lineRule="exact"/>
        <w:ind w:firstLineChars="0" w:firstLine="0"/>
        <w:jc w:val="left"/>
        <w:rPr>
          <w:rFonts w:ascii="仿宋_GB2312" w:eastAsia="仿宋_GB2312"/>
          <w:sz w:val="28"/>
          <w:szCs w:val="28"/>
          <w:shd w:val="clear" w:color="auto" w:fill="FFFFFF"/>
        </w:rPr>
      </w:pPr>
      <w:r w:rsidRPr="005E629D">
        <w:rPr>
          <w:rFonts w:ascii="仿宋_GB2312" w:eastAsia="仿宋_GB2312" w:hint="eastAsia"/>
          <w:sz w:val="28"/>
          <w:szCs w:val="28"/>
          <w:shd w:val="clear" w:color="auto" w:fill="FFFFFF"/>
        </w:rPr>
        <w:t>④售后服务（供应商提供售后服务内容，包含服务措施、后期维护服务措施、售后响应时间、售后服务承诺等。）</w:t>
      </w:r>
    </w:p>
    <w:p w14:paraId="4C12A604" w14:textId="5A6C8A47" w:rsidR="00A65995" w:rsidRPr="005E629D" w:rsidRDefault="00A65995" w:rsidP="00A65995">
      <w:pPr>
        <w:widowControl/>
        <w:spacing w:line="500" w:lineRule="exact"/>
        <w:jc w:val="left"/>
        <w:rPr>
          <w:rFonts w:ascii="仿宋_GB2312" w:eastAsia="仿宋_GB2312"/>
          <w:sz w:val="28"/>
          <w:szCs w:val="28"/>
          <w:shd w:val="clear" w:color="auto" w:fill="FFFFFF"/>
        </w:rPr>
      </w:pPr>
      <w:r w:rsidRPr="005E629D">
        <w:rPr>
          <w:rFonts w:ascii="仿宋_GB2312" w:eastAsia="仿宋_GB2312" w:hint="eastAsia"/>
          <w:sz w:val="28"/>
          <w:szCs w:val="28"/>
          <w:shd w:val="clear" w:color="auto" w:fill="FFFFFF"/>
        </w:rPr>
        <w:t>⑤资质证书（供应商提供资质证书包含</w:t>
      </w:r>
      <w:r w:rsidRPr="005E629D">
        <w:rPr>
          <w:rFonts w:ascii="仿宋_GB2312" w:eastAsia="仿宋_GB2312"/>
          <w:sz w:val="28"/>
          <w:szCs w:val="28"/>
          <w:shd w:val="clear" w:color="auto" w:fill="FFFFFF"/>
        </w:rPr>
        <w:t>ISO9001质量管理体系认证</w:t>
      </w:r>
      <w:r w:rsidRPr="005E629D">
        <w:rPr>
          <w:rFonts w:ascii="仿宋_GB2312" w:eastAsia="仿宋_GB2312" w:hint="eastAsia"/>
          <w:sz w:val="28"/>
          <w:szCs w:val="28"/>
          <w:shd w:val="clear" w:color="auto" w:fill="FFFFFF"/>
        </w:rPr>
        <w:t>、</w:t>
      </w:r>
      <w:r w:rsidRPr="005E629D">
        <w:rPr>
          <w:rFonts w:ascii="仿宋_GB2312" w:eastAsia="仿宋_GB2312"/>
          <w:sz w:val="28"/>
          <w:szCs w:val="28"/>
          <w:shd w:val="clear" w:color="auto" w:fill="FFFFFF"/>
        </w:rPr>
        <w:t>ISO27001信息安全管理体系认证</w:t>
      </w:r>
      <w:r w:rsidRPr="005E629D">
        <w:rPr>
          <w:rFonts w:ascii="仿宋_GB2312" w:eastAsia="仿宋_GB2312" w:hint="eastAsia"/>
          <w:sz w:val="28"/>
          <w:szCs w:val="28"/>
          <w:shd w:val="clear" w:color="auto" w:fill="FFFFFF"/>
        </w:rPr>
        <w:t>、</w:t>
      </w:r>
      <w:r w:rsidRPr="005E629D">
        <w:rPr>
          <w:rFonts w:ascii="仿宋_GB2312" w:eastAsia="仿宋_GB2312"/>
          <w:sz w:val="28"/>
          <w:szCs w:val="28"/>
          <w:shd w:val="clear" w:color="auto" w:fill="FFFFFF"/>
        </w:rPr>
        <w:t>ISO20000信息技术服务管理体系认证证书</w:t>
      </w:r>
      <w:r w:rsidRPr="005E629D">
        <w:rPr>
          <w:rFonts w:ascii="仿宋_GB2312" w:eastAsia="仿宋_GB2312" w:hint="eastAsia"/>
          <w:sz w:val="28"/>
          <w:szCs w:val="28"/>
          <w:shd w:val="clear" w:color="auto" w:fill="FFFFFF"/>
        </w:rPr>
        <w:t>、</w:t>
      </w:r>
      <w:r w:rsidRPr="005E629D">
        <w:rPr>
          <w:rFonts w:ascii="仿宋_GB2312" w:eastAsia="仿宋_GB2312"/>
          <w:sz w:val="28"/>
          <w:szCs w:val="28"/>
          <w:shd w:val="clear" w:color="auto" w:fill="FFFFFF"/>
        </w:rPr>
        <w:t>CCRC信息系统</w:t>
      </w:r>
      <w:proofErr w:type="gramStart"/>
      <w:r w:rsidRPr="005E629D">
        <w:rPr>
          <w:rFonts w:ascii="仿宋_GB2312" w:eastAsia="仿宋_GB2312"/>
          <w:sz w:val="28"/>
          <w:szCs w:val="28"/>
          <w:shd w:val="clear" w:color="auto" w:fill="FFFFFF"/>
        </w:rPr>
        <w:t>安全运</w:t>
      </w:r>
      <w:proofErr w:type="gramEnd"/>
      <w:r w:rsidRPr="005E629D">
        <w:rPr>
          <w:rFonts w:ascii="仿宋_GB2312" w:eastAsia="仿宋_GB2312"/>
          <w:sz w:val="28"/>
          <w:szCs w:val="28"/>
          <w:shd w:val="clear" w:color="auto" w:fill="FFFFFF"/>
        </w:rPr>
        <w:t>维服务资质认证</w:t>
      </w:r>
      <w:r w:rsidRPr="005E629D">
        <w:rPr>
          <w:rFonts w:ascii="仿宋_GB2312" w:eastAsia="仿宋_GB2312" w:hint="eastAsia"/>
          <w:sz w:val="28"/>
          <w:szCs w:val="28"/>
          <w:shd w:val="clear" w:color="auto" w:fill="FFFFFF"/>
        </w:rPr>
        <w:t>、</w:t>
      </w:r>
      <w:r w:rsidRPr="005E629D">
        <w:rPr>
          <w:rFonts w:ascii="仿宋_GB2312" w:eastAsia="仿宋_GB2312"/>
          <w:sz w:val="28"/>
          <w:szCs w:val="28"/>
          <w:shd w:val="clear" w:color="auto" w:fill="FFFFFF"/>
        </w:rPr>
        <w:t>CCRC信息系统安全集成服务资质认证</w:t>
      </w:r>
      <w:r w:rsidRPr="005E629D">
        <w:rPr>
          <w:rFonts w:ascii="仿宋_GB2312" w:eastAsia="仿宋_GB2312" w:hint="eastAsia"/>
          <w:sz w:val="28"/>
          <w:szCs w:val="28"/>
          <w:shd w:val="clear" w:color="auto" w:fill="FFFFFF"/>
        </w:rPr>
        <w:t>。）</w:t>
      </w:r>
      <w:r w:rsidR="000F1547" w:rsidRPr="005E629D">
        <w:rPr>
          <w:rFonts w:ascii="仿宋_GB2312" w:eastAsia="仿宋_GB2312" w:hint="eastAsia"/>
          <w:b/>
          <w:bCs/>
          <w:sz w:val="28"/>
          <w:szCs w:val="28"/>
          <w:shd w:val="clear" w:color="auto" w:fill="FFFFFF"/>
        </w:rPr>
        <w:t>注：须提供有效证书复印件或</w:t>
      </w:r>
      <w:proofErr w:type="gramStart"/>
      <w:r w:rsidR="000F1547" w:rsidRPr="005E629D">
        <w:rPr>
          <w:rFonts w:ascii="仿宋_GB2312" w:eastAsia="仿宋_GB2312" w:hint="eastAsia"/>
          <w:b/>
          <w:bCs/>
          <w:sz w:val="28"/>
          <w:szCs w:val="28"/>
          <w:shd w:val="clear" w:color="auto" w:fill="FFFFFF"/>
        </w:rPr>
        <w:t>扫描件并加盖</w:t>
      </w:r>
      <w:proofErr w:type="gramEnd"/>
      <w:r w:rsidR="000F1547" w:rsidRPr="005E629D">
        <w:rPr>
          <w:rFonts w:ascii="仿宋_GB2312" w:eastAsia="仿宋_GB2312" w:hint="eastAsia"/>
          <w:b/>
          <w:bCs/>
          <w:sz w:val="28"/>
          <w:szCs w:val="28"/>
          <w:shd w:val="clear" w:color="auto" w:fill="FFFFFF"/>
        </w:rPr>
        <w:t>供应商公章，不提供不得分。</w:t>
      </w:r>
    </w:p>
    <w:p w14:paraId="104F2F09" w14:textId="3E3A1FA3" w:rsidR="00AB510A" w:rsidRPr="005E629D" w:rsidRDefault="00A65995">
      <w:pPr>
        <w:widowControl/>
        <w:spacing w:line="500" w:lineRule="exact"/>
        <w:jc w:val="left"/>
        <w:rPr>
          <w:rFonts w:ascii="仿宋_GB2312" w:eastAsia="仿宋_GB2312"/>
          <w:sz w:val="28"/>
          <w:szCs w:val="28"/>
          <w:shd w:val="clear" w:color="auto" w:fill="FFFFFF"/>
        </w:rPr>
      </w:pPr>
      <w:r w:rsidRPr="005E629D">
        <w:rPr>
          <w:rFonts w:ascii="仿宋_GB2312" w:eastAsia="仿宋_GB2312" w:hint="eastAsia"/>
          <w:sz w:val="28"/>
          <w:szCs w:val="28"/>
          <w:shd w:val="clear" w:color="auto" w:fill="FFFFFF"/>
        </w:rPr>
        <w:t>⑥</w:t>
      </w:r>
      <w:r w:rsidRPr="005E629D">
        <w:rPr>
          <w:rFonts w:ascii="仿宋_GB2312" w:eastAsia="仿宋_GB2312" w:hint="eastAsia"/>
          <w:sz w:val="28"/>
          <w:szCs w:val="28"/>
          <w:shd w:val="clear" w:color="auto" w:fill="FFFFFF"/>
          <w:lang w:eastAsia="zh-Hans"/>
        </w:rPr>
        <w:t>供应商</w:t>
      </w:r>
      <w:r w:rsidR="00772AD4" w:rsidRPr="005E629D">
        <w:rPr>
          <w:rFonts w:ascii="仿宋_GB2312" w:eastAsia="仿宋_GB2312" w:hAnsi="宋体" w:cs="宋体" w:hint="eastAsia"/>
          <w:kern w:val="0"/>
          <w:sz w:val="28"/>
          <w:szCs w:val="28"/>
        </w:rPr>
        <w:t>拟投入本项目的人员情况</w:t>
      </w:r>
      <w:r w:rsidR="00772AD4" w:rsidRPr="005E629D">
        <w:rPr>
          <w:rFonts w:ascii="仿宋_GB2312" w:eastAsia="仿宋_GB2312" w:hint="eastAsia"/>
          <w:sz w:val="28"/>
          <w:szCs w:val="28"/>
          <w:shd w:val="clear" w:color="auto" w:fill="FFFFFF"/>
        </w:rPr>
        <w:t>（</w:t>
      </w:r>
      <w:r w:rsidRPr="005E629D">
        <w:rPr>
          <w:rFonts w:ascii="仿宋_GB2312" w:eastAsia="仿宋_GB2312" w:hint="eastAsia"/>
          <w:sz w:val="28"/>
          <w:szCs w:val="28"/>
          <w:shd w:val="clear" w:color="auto" w:fill="FFFFFF"/>
        </w:rPr>
        <w:t>A</w:t>
      </w:r>
      <w:r w:rsidRPr="005E629D">
        <w:rPr>
          <w:rFonts w:ascii="仿宋_GB2312" w:eastAsia="仿宋_GB2312"/>
          <w:sz w:val="28"/>
          <w:szCs w:val="28"/>
          <w:shd w:val="clear" w:color="auto" w:fill="FFFFFF"/>
        </w:rPr>
        <w:t>.</w:t>
      </w:r>
      <w:r w:rsidR="00772AD4" w:rsidRPr="005E629D">
        <w:rPr>
          <w:rFonts w:ascii="仿宋_GB2312" w:eastAsia="仿宋_GB2312" w:hint="eastAsia"/>
          <w:sz w:val="28"/>
          <w:szCs w:val="28"/>
          <w:shd w:val="clear" w:color="auto" w:fill="FFFFFF"/>
        </w:rPr>
        <w:t>项目经理：具</w:t>
      </w:r>
      <w:r w:rsidRPr="005E629D">
        <w:rPr>
          <w:rFonts w:ascii="仿宋_GB2312" w:eastAsia="仿宋_GB2312" w:hint="eastAsia"/>
          <w:sz w:val="28"/>
          <w:szCs w:val="28"/>
          <w:shd w:val="clear" w:color="auto" w:fill="FFFFFF"/>
        </w:rPr>
        <w:t>备高级信息系统项目管理师证书、具有注册信息安全专业人员</w:t>
      </w:r>
      <w:r w:rsidRPr="005E629D">
        <w:rPr>
          <w:rFonts w:ascii="仿宋_GB2312" w:eastAsia="仿宋_GB2312"/>
          <w:sz w:val="28"/>
          <w:szCs w:val="28"/>
          <w:shd w:val="clear" w:color="auto" w:fill="FFFFFF"/>
        </w:rPr>
        <w:t>CISP、信息安全保障人员证书CISAW认证（认证范围为：风险管理、安全集成、</w:t>
      </w:r>
      <w:proofErr w:type="gramStart"/>
      <w:r w:rsidRPr="005E629D">
        <w:rPr>
          <w:rFonts w:ascii="仿宋_GB2312" w:eastAsia="仿宋_GB2312"/>
          <w:sz w:val="28"/>
          <w:szCs w:val="28"/>
          <w:shd w:val="clear" w:color="auto" w:fill="FFFFFF"/>
        </w:rPr>
        <w:t>安全运</w:t>
      </w:r>
      <w:proofErr w:type="gramEnd"/>
      <w:r w:rsidRPr="005E629D">
        <w:rPr>
          <w:rFonts w:ascii="仿宋_GB2312" w:eastAsia="仿宋_GB2312"/>
          <w:sz w:val="28"/>
          <w:szCs w:val="28"/>
          <w:shd w:val="clear" w:color="auto" w:fill="FFFFFF"/>
        </w:rPr>
        <w:t>维）、系统规划与管理师、ITIL Managing Professional认证</w:t>
      </w:r>
      <w:r w:rsidRPr="005E629D">
        <w:rPr>
          <w:rFonts w:ascii="仿宋_GB2312" w:eastAsia="仿宋_GB2312" w:hint="eastAsia"/>
          <w:sz w:val="28"/>
          <w:szCs w:val="28"/>
          <w:shd w:val="clear" w:color="auto" w:fill="FFFFFF"/>
        </w:rPr>
        <w:t>;</w:t>
      </w:r>
    </w:p>
    <w:p w14:paraId="5CCA92F3" w14:textId="726A41CE" w:rsidR="00AB510A" w:rsidRPr="005E629D" w:rsidRDefault="00A65995">
      <w:pPr>
        <w:widowControl/>
        <w:spacing w:line="500" w:lineRule="exact"/>
        <w:jc w:val="left"/>
        <w:rPr>
          <w:rFonts w:ascii="仿宋_GB2312" w:eastAsia="仿宋_GB2312" w:hAnsi="宋体" w:cs="宋体"/>
          <w:kern w:val="0"/>
          <w:sz w:val="28"/>
          <w:szCs w:val="28"/>
        </w:rPr>
      </w:pPr>
      <w:r w:rsidRPr="005E629D">
        <w:rPr>
          <w:rFonts w:ascii="仿宋_GB2312" w:eastAsia="仿宋_GB2312" w:hint="eastAsia"/>
          <w:sz w:val="28"/>
          <w:szCs w:val="28"/>
          <w:shd w:val="clear" w:color="auto" w:fill="FFFFFF"/>
        </w:rPr>
        <w:t>B</w:t>
      </w:r>
      <w:r w:rsidRPr="005E629D">
        <w:rPr>
          <w:rFonts w:ascii="仿宋_GB2312" w:eastAsia="仿宋_GB2312"/>
          <w:sz w:val="28"/>
          <w:szCs w:val="28"/>
          <w:shd w:val="clear" w:color="auto" w:fill="FFFFFF"/>
        </w:rPr>
        <w:t>.</w:t>
      </w:r>
      <w:r w:rsidR="00772AD4" w:rsidRPr="005E629D">
        <w:rPr>
          <w:rFonts w:ascii="仿宋_GB2312" w:eastAsia="仿宋_GB2312" w:hint="eastAsia"/>
          <w:sz w:val="28"/>
          <w:szCs w:val="28"/>
          <w:shd w:val="clear" w:color="auto" w:fill="FFFFFF"/>
        </w:rPr>
        <w:t>技术负责人：</w:t>
      </w:r>
      <w:r w:rsidRPr="005E629D">
        <w:rPr>
          <w:rFonts w:ascii="仿宋_GB2312" w:eastAsia="仿宋_GB2312" w:hint="eastAsia"/>
          <w:sz w:val="28"/>
          <w:szCs w:val="28"/>
          <w:shd w:val="clear" w:color="auto" w:fill="FFFFFF"/>
        </w:rPr>
        <w:t>本科或以上的学历、高级信息系统项目管理师、具有注册信息安全专业人员</w:t>
      </w:r>
      <w:r w:rsidRPr="005E629D">
        <w:rPr>
          <w:rFonts w:ascii="仿宋_GB2312" w:eastAsia="仿宋_GB2312"/>
          <w:sz w:val="28"/>
          <w:szCs w:val="28"/>
          <w:shd w:val="clear" w:color="auto" w:fill="FFFFFF"/>
        </w:rPr>
        <w:t>CISP、信息安全保障人员证书CISAW认证（认证范围为：风险管理、安全集成、</w:t>
      </w:r>
      <w:proofErr w:type="gramStart"/>
      <w:r w:rsidRPr="005E629D">
        <w:rPr>
          <w:rFonts w:ascii="仿宋_GB2312" w:eastAsia="仿宋_GB2312"/>
          <w:sz w:val="28"/>
          <w:szCs w:val="28"/>
          <w:shd w:val="clear" w:color="auto" w:fill="FFFFFF"/>
        </w:rPr>
        <w:t>安全运</w:t>
      </w:r>
      <w:proofErr w:type="gramEnd"/>
      <w:r w:rsidRPr="005E629D">
        <w:rPr>
          <w:rFonts w:ascii="仿宋_GB2312" w:eastAsia="仿宋_GB2312"/>
          <w:sz w:val="28"/>
          <w:szCs w:val="28"/>
          <w:shd w:val="clear" w:color="auto" w:fill="FFFFFF"/>
        </w:rPr>
        <w:t>维）</w:t>
      </w:r>
      <w:r w:rsidR="00772AD4" w:rsidRPr="005E629D">
        <w:rPr>
          <w:rFonts w:ascii="仿宋_GB2312" w:eastAsia="仿宋_GB2312" w:hint="eastAsia"/>
          <w:sz w:val="28"/>
          <w:szCs w:val="28"/>
          <w:shd w:val="clear" w:color="auto" w:fill="FFFFFF"/>
        </w:rPr>
        <w:t>；</w:t>
      </w:r>
      <w:r w:rsidRPr="005E629D">
        <w:rPr>
          <w:rFonts w:ascii="仿宋_GB2312" w:eastAsia="仿宋_GB2312"/>
          <w:sz w:val="28"/>
          <w:szCs w:val="28"/>
          <w:shd w:val="clear" w:color="auto" w:fill="FFFFFF"/>
        </w:rPr>
        <w:t>C.</w:t>
      </w:r>
      <w:r w:rsidRPr="005E629D">
        <w:rPr>
          <w:rFonts w:ascii="仿宋_GB2312" w:eastAsia="仿宋_GB2312" w:hint="eastAsia"/>
          <w:sz w:val="28"/>
          <w:szCs w:val="28"/>
          <w:shd w:val="clear" w:color="auto" w:fill="FFFFFF"/>
        </w:rPr>
        <w:t>其他</w:t>
      </w:r>
      <w:r w:rsidR="00772AD4" w:rsidRPr="005E629D">
        <w:rPr>
          <w:rFonts w:ascii="仿宋_GB2312" w:eastAsia="仿宋_GB2312" w:hint="eastAsia"/>
          <w:sz w:val="28"/>
          <w:szCs w:val="28"/>
          <w:shd w:val="clear" w:color="auto" w:fill="FFFFFF"/>
        </w:rPr>
        <w:t>技术人员：</w:t>
      </w:r>
      <w:r w:rsidRPr="005E629D">
        <w:rPr>
          <w:rFonts w:ascii="仿宋_GB2312" w:eastAsia="仿宋_GB2312" w:hint="eastAsia"/>
          <w:sz w:val="28"/>
          <w:szCs w:val="28"/>
          <w:shd w:val="clear" w:color="auto" w:fill="FFFFFF"/>
        </w:rPr>
        <w:t>信息安全保障人员认证、</w:t>
      </w:r>
      <w:r w:rsidRPr="005E629D">
        <w:rPr>
          <w:rFonts w:ascii="仿宋_GB2312" w:eastAsia="仿宋_GB2312"/>
          <w:sz w:val="28"/>
          <w:szCs w:val="28"/>
          <w:shd w:val="clear" w:color="auto" w:fill="FFFFFF"/>
        </w:rPr>
        <w:t>ITIL 认证证书、中级网络工程师、系统集成项目管理工程师</w:t>
      </w:r>
      <w:r w:rsidR="00772AD4" w:rsidRPr="005E629D">
        <w:rPr>
          <w:rFonts w:ascii="仿宋_GB2312" w:eastAsia="仿宋_GB2312" w:hint="eastAsia"/>
          <w:sz w:val="28"/>
          <w:szCs w:val="28"/>
          <w:shd w:val="clear" w:color="auto" w:fill="FFFFFF"/>
        </w:rPr>
        <w:t>）</w:t>
      </w:r>
      <w:r w:rsidR="00772AD4" w:rsidRPr="005E629D">
        <w:rPr>
          <w:rFonts w:ascii="仿宋_GB2312" w:eastAsia="仿宋_GB2312" w:hAnsi="宋体" w:cs="宋体" w:hint="eastAsia"/>
          <w:kern w:val="0"/>
          <w:sz w:val="28"/>
          <w:szCs w:val="28"/>
        </w:rPr>
        <w:t>；</w:t>
      </w:r>
      <w:r w:rsidR="00B37206" w:rsidRPr="005E629D">
        <w:rPr>
          <w:rFonts w:ascii="仿宋_GB2312" w:eastAsia="仿宋_GB2312" w:hAnsi="宋体" w:cs="宋体" w:hint="eastAsia"/>
          <w:b/>
          <w:bCs/>
          <w:kern w:val="0"/>
          <w:sz w:val="28"/>
          <w:szCs w:val="28"/>
        </w:rPr>
        <w:t>注：供应商必须提供该成员有效资质证</w:t>
      </w:r>
      <w:r w:rsidR="00B37206" w:rsidRPr="005E629D">
        <w:rPr>
          <w:rFonts w:ascii="仿宋_GB2312" w:eastAsia="仿宋_GB2312" w:hAnsi="宋体" w:cs="宋体" w:hint="eastAsia"/>
          <w:b/>
          <w:bCs/>
          <w:kern w:val="0"/>
          <w:sz w:val="28"/>
          <w:szCs w:val="28"/>
        </w:rPr>
        <w:lastRenderedPageBreak/>
        <w:t>书复印件材料并加盖供应商公章，并提供该成员在项目公告截止时间前半年内连续三个月的</w:t>
      </w:r>
      <w:proofErr w:type="gramStart"/>
      <w:r w:rsidR="00B37206" w:rsidRPr="005E629D">
        <w:rPr>
          <w:rFonts w:ascii="仿宋_GB2312" w:eastAsia="仿宋_GB2312" w:hAnsi="宋体" w:cs="宋体" w:hint="eastAsia"/>
          <w:b/>
          <w:bCs/>
          <w:kern w:val="0"/>
          <w:sz w:val="28"/>
          <w:szCs w:val="28"/>
        </w:rPr>
        <w:t>社保证明</w:t>
      </w:r>
      <w:proofErr w:type="gramEnd"/>
      <w:r w:rsidR="00B37206" w:rsidRPr="005E629D">
        <w:rPr>
          <w:rFonts w:ascii="仿宋_GB2312" w:eastAsia="仿宋_GB2312" w:hAnsi="宋体" w:cs="宋体" w:hint="eastAsia"/>
          <w:b/>
          <w:bCs/>
          <w:kern w:val="0"/>
          <w:sz w:val="28"/>
          <w:szCs w:val="28"/>
        </w:rPr>
        <w:t>复印件材料并加盖供应商公章。</w:t>
      </w:r>
    </w:p>
    <w:p w14:paraId="68887970" w14:textId="009ABD20" w:rsidR="00AB510A" w:rsidRPr="005E629D" w:rsidRDefault="000F1547">
      <w:pPr>
        <w:widowControl/>
        <w:spacing w:line="500" w:lineRule="exact"/>
        <w:jc w:val="left"/>
        <w:rPr>
          <w:rFonts w:ascii="仿宋_GB2312" w:eastAsia="仿宋_GB2312"/>
          <w:sz w:val="28"/>
          <w:szCs w:val="28"/>
          <w:shd w:val="clear" w:color="auto" w:fill="FFFFFF"/>
        </w:rPr>
      </w:pPr>
      <w:r w:rsidRPr="005E629D">
        <w:rPr>
          <w:rFonts w:ascii="仿宋_GB2312" w:eastAsia="仿宋_GB2312" w:hAnsi="宋体" w:cs="宋体" w:hint="eastAsia"/>
          <w:kern w:val="0"/>
          <w:sz w:val="28"/>
          <w:szCs w:val="28"/>
        </w:rPr>
        <w:t>⑦</w:t>
      </w:r>
      <w:r w:rsidR="00086EA2" w:rsidRPr="005E629D">
        <w:rPr>
          <w:rFonts w:ascii="仿宋_GB2312" w:eastAsia="仿宋_GB2312" w:hAnsi="宋体" w:cs="宋体" w:hint="eastAsia"/>
          <w:kern w:val="0"/>
          <w:sz w:val="28"/>
          <w:szCs w:val="28"/>
          <w:lang w:eastAsia="zh-Hans"/>
        </w:rPr>
        <w:t>供应商</w:t>
      </w:r>
      <w:r w:rsidR="00772AD4" w:rsidRPr="005E629D">
        <w:rPr>
          <w:rFonts w:ascii="仿宋_GB2312" w:eastAsia="仿宋_GB2312" w:hAnsi="宋体" w:cs="宋体" w:hint="eastAsia"/>
          <w:kern w:val="0"/>
          <w:sz w:val="28"/>
          <w:szCs w:val="28"/>
        </w:rPr>
        <w:t>自2020年1月1日至今同类信息安全服务业绩复印件，最少提供</w:t>
      </w:r>
      <w:r w:rsidRPr="005E629D">
        <w:rPr>
          <w:rFonts w:ascii="仿宋_GB2312" w:eastAsia="仿宋_GB2312" w:hAnsi="宋体" w:cs="宋体"/>
          <w:kern w:val="0"/>
          <w:sz w:val="28"/>
          <w:szCs w:val="28"/>
        </w:rPr>
        <w:t>4</w:t>
      </w:r>
      <w:r w:rsidR="00772AD4" w:rsidRPr="005E629D">
        <w:rPr>
          <w:rFonts w:ascii="仿宋_GB2312" w:eastAsia="仿宋_GB2312" w:hAnsi="宋体" w:cs="宋体" w:hint="eastAsia"/>
          <w:kern w:val="0"/>
          <w:sz w:val="28"/>
          <w:szCs w:val="28"/>
        </w:rPr>
        <w:t>份（格式见附件7），须提供合同关键页，关键</w:t>
      </w:r>
      <w:proofErr w:type="gramStart"/>
      <w:r w:rsidR="00772AD4" w:rsidRPr="005E629D">
        <w:rPr>
          <w:rFonts w:ascii="仿宋_GB2312" w:eastAsia="仿宋_GB2312" w:hAnsi="宋体" w:cs="宋体" w:hint="eastAsia"/>
          <w:kern w:val="0"/>
          <w:sz w:val="28"/>
          <w:szCs w:val="28"/>
        </w:rPr>
        <w:t>页包括</w:t>
      </w:r>
      <w:proofErr w:type="gramEnd"/>
      <w:r w:rsidR="00772AD4" w:rsidRPr="005E629D">
        <w:rPr>
          <w:rFonts w:ascii="仿宋_GB2312" w:eastAsia="仿宋_GB2312" w:hAnsi="宋体" w:cs="宋体" w:hint="eastAsia"/>
          <w:kern w:val="0"/>
          <w:sz w:val="28"/>
          <w:szCs w:val="28"/>
        </w:rPr>
        <w:t>采购内容、签订日期 、双方盖章等;</w:t>
      </w:r>
      <w:r w:rsidR="00772AD4" w:rsidRPr="005E629D">
        <w:rPr>
          <w:rFonts w:ascii="仿宋_GB2312" w:eastAsia="仿宋_GB2312" w:hint="eastAsia"/>
          <w:b/>
          <w:bCs/>
          <w:sz w:val="28"/>
          <w:szCs w:val="28"/>
          <w:shd w:val="clear" w:color="auto" w:fill="FFFFFF"/>
        </w:rPr>
        <w:t xml:space="preserve"> </w:t>
      </w:r>
      <w:proofErr w:type="gramStart"/>
      <w:r w:rsidR="00772AD4" w:rsidRPr="005E629D">
        <w:rPr>
          <w:rFonts w:ascii="仿宋_GB2312" w:eastAsia="仿宋_GB2312" w:hint="eastAsia"/>
          <w:bCs/>
          <w:sz w:val="28"/>
          <w:szCs w:val="28"/>
          <w:shd w:val="clear" w:color="auto" w:fill="FFFFFF"/>
        </w:rPr>
        <w:t>且针对</w:t>
      </w:r>
      <w:proofErr w:type="gramEnd"/>
      <w:r w:rsidR="00772AD4" w:rsidRPr="005E629D">
        <w:rPr>
          <w:rFonts w:ascii="仿宋_GB2312" w:eastAsia="仿宋_GB2312" w:hint="eastAsia"/>
          <w:bCs/>
          <w:sz w:val="28"/>
          <w:szCs w:val="28"/>
          <w:shd w:val="clear" w:color="auto" w:fill="FFFFFF"/>
        </w:rPr>
        <w:t>每项合同（或业绩），需提供由客户签名盖章的验收合格资料或者由客户签名盖章的用户满意度评价，且必须为验收合格或满意程度为满意以上或类似的</w:t>
      </w:r>
      <w:r w:rsidRPr="005E629D">
        <w:rPr>
          <w:rFonts w:ascii="仿宋_GB2312" w:eastAsia="仿宋_GB2312" w:hint="eastAsia"/>
          <w:bCs/>
          <w:sz w:val="28"/>
          <w:szCs w:val="28"/>
          <w:shd w:val="clear" w:color="auto" w:fill="FFFFFF"/>
        </w:rPr>
        <w:t>好</w:t>
      </w:r>
      <w:r w:rsidR="00772AD4" w:rsidRPr="005E629D">
        <w:rPr>
          <w:rFonts w:ascii="仿宋_GB2312" w:eastAsia="仿宋_GB2312" w:hint="eastAsia"/>
          <w:bCs/>
          <w:sz w:val="28"/>
          <w:szCs w:val="28"/>
          <w:shd w:val="clear" w:color="auto" w:fill="FFFFFF"/>
        </w:rPr>
        <w:t>评。</w:t>
      </w:r>
    </w:p>
    <w:p w14:paraId="7880AFC9" w14:textId="77777777" w:rsidR="00AB510A" w:rsidRDefault="00772AD4">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7BE4B6A4" w14:textId="77777777" w:rsidR="00AB510A" w:rsidRDefault="00772AD4">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14:paraId="103F9EE7" w14:textId="77777777" w:rsidR="00AB510A" w:rsidRDefault="00772AD4">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w:t>
      </w:r>
      <w:proofErr w:type="gramStart"/>
      <w:r>
        <w:rPr>
          <w:rFonts w:ascii="仿宋_GB2312" w:eastAsia="仿宋_GB2312" w:hAnsiTheme="minorEastAsia" w:cs="宋体" w:hint="eastAsia"/>
          <w:b/>
          <w:bCs/>
          <w:color w:val="000000" w:themeColor="text1"/>
          <w:kern w:val="0"/>
          <w:sz w:val="28"/>
          <w:szCs w:val="28"/>
        </w:rPr>
        <w:t>商按照</w:t>
      </w:r>
      <w:proofErr w:type="gramEnd"/>
      <w:r>
        <w:rPr>
          <w:rFonts w:ascii="仿宋_GB2312" w:eastAsia="仿宋_GB2312" w:hAnsiTheme="minorEastAsia" w:cs="宋体" w:hint="eastAsia"/>
          <w:b/>
          <w:bCs/>
          <w:color w:val="000000" w:themeColor="text1"/>
          <w:kern w:val="0"/>
          <w:sz w:val="28"/>
          <w:szCs w:val="28"/>
        </w:rPr>
        <w:t>上述第三点第2条要求，提交纸质资料（一式一份），所提交的文件资料必须在有效期内，复印件需清晰并加盖公章，否则将会被取消资格。</w:t>
      </w:r>
    </w:p>
    <w:p w14:paraId="73BFB7FE" w14:textId="77777777" w:rsidR="00AB510A" w:rsidRDefault="00772AD4">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w:t>
      </w:r>
      <w:proofErr w:type="gramStart"/>
      <w:r>
        <w:rPr>
          <w:rFonts w:ascii="仿宋_GB2312" w:eastAsia="仿宋_GB2312" w:hAnsiTheme="minorEastAsia" w:cs="宋体" w:hint="eastAsia"/>
          <w:b/>
          <w:bCs/>
          <w:color w:val="000000" w:themeColor="text1"/>
          <w:kern w:val="0"/>
          <w:sz w:val="28"/>
          <w:szCs w:val="28"/>
        </w:rPr>
        <w:t>标行为</w:t>
      </w:r>
      <w:proofErr w:type="gramEnd"/>
      <w:r>
        <w:rPr>
          <w:rFonts w:ascii="仿宋_GB2312" w:eastAsia="仿宋_GB2312" w:hAnsiTheme="minorEastAsia" w:cs="宋体" w:hint="eastAsia"/>
          <w:b/>
          <w:bCs/>
          <w:color w:val="000000" w:themeColor="text1"/>
          <w:kern w:val="0"/>
          <w:sz w:val="28"/>
          <w:szCs w:val="28"/>
        </w:rPr>
        <w:t>将取消其参与项目资格并列入医院供应商诚信黑名单。（串通定义见《政府采购法实施条例》第七十四条,中华人民共和国财政部令第87号--政府采购货物和服务招标投标管理办法第三十七条）。</w:t>
      </w:r>
    </w:p>
    <w:p w14:paraId="1D026E55" w14:textId="7DB9295C" w:rsidR="00AB510A" w:rsidRDefault="009D7DBB">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五</w:t>
      </w:r>
      <w:r w:rsidR="00772AD4">
        <w:rPr>
          <w:rFonts w:ascii="仿宋_GB2312" w:eastAsia="仿宋_GB2312" w:hAnsiTheme="minorEastAsia" w:hint="eastAsia"/>
          <w:b/>
          <w:color w:val="000000" w:themeColor="text1"/>
          <w:sz w:val="28"/>
          <w:szCs w:val="28"/>
        </w:rPr>
        <w:t>、</w:t>
      </w:r>
      <w:r w:rsidR="00772AD4">
        <w:rPr>
          <w:rFonts w:ascii="仿宋_GB2312" w:eastAsia="仿宋_GB2312" w:hAnsiTheme="minorEastAsia" w:cs="宋体" w:hint="eastAsia"/>
          <w:b/>
          <w:bCs/>
          <w:color w:val="000000" w:themeColor="text1"/>
          <w:kern w:val="0"/>
          <w:sz w:val="28"/>
          <w:szCs w:val="28"/>
        </w:rPr>
        <w:t>报名交资料时间</w:t>
      </w:r>
    </w:p>
    <w:p w14:paraId="014F6B74" w14:textId="7FBA9312" w:rsidR="00AB510A" w:rsidRDefault="009D7DBB">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公告时间：</w:t>
      </w:r>
      <w:r w:rsidRPr="00361699">
        <w:rPr>
          <w:rFonts w:ascii="仿宋_GB2312" w:eastAsia="仿宋_GB2312" w:hAnsiTheme="minorEastAsia" w:cs="宋体" w:hint="eastAsia"/>
          <w:color w:val="000000" w:themeColor="text1"/>
          <w:kern w:val="0"/>
          <w:sz w:val="28"/>
          <w:szCs w:val="28"/>
        </w:rPr>
        <w:t>自发布次日起5个工作日内</w:t>
      </w:r>
      <w:r w:rsidR="00772AD4">
        <w:rPr>
          <w:rFonts w:ascii="仿宋_GB2312" w:eastAsia="仿宋_GB2312" w:hAnsiTheme="minorEastAsia" w:cs="宋体" w:hint="eastAsia"/>
          <w:color w:val="000000" w:themeColor="text1"/>
          <w:kern w:val="0"/>
          <w:sz w:val="28"/>
          <w:szCs w:val="28"/>
        </w:rPr>
        <w:t>。</w:t>
      </w:r>
    </w:p>
    <w:p w14:paraId="5ED9F9EF" w14:textId="6F8F941B" w:rsidR="00AB510A" w:rsidRDefault="009D7DBB">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六</w:t>
      </w:r>
      <w:r w:rsidR="00772AD4">
        <w:rPr>
          <w:rFonts w:ascii="仿宋_GB2312" w:eastAsia="仿宋_GB2312" w:hAnsiTheme="minorEastAsia" w:hint="eastAsia"/>
          <w:b/>
          <w:color w:val="000000" w:themeColor="text1"/>
          <w:sz w:val="28"/>
          <w:szCs w:val="28"/>
        </w:rPr>
        <w:t>、联系方式</w:t>
      </w:r>
    </w:p>
    <w:p w14:paraId="6B5639E3" w14:textId="77777777" w:rsidR="00AB510A" w:rsidRDefault="00772AD4">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65F7ACA1" w14:textId="77777777" w:rsidR="00AB510A" w:rsidRDefault="00772AD4">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w:t>
      </w:r>
      <w:proofErr w:type="gramStart"/>
      <w:r>
        <w:rPr>
          <w:rFonts w:ascii="仿宋_GB2312" w:eastAsia="仿宋_GB2312" w:hAnsiTheme="minorEastAsia" w:hint="eastAsia"/>
          <w:color w:val="000000" w:themeColor="text1"/>
          <w:sz w:val="28"/>
          <w:szCs w:val="28"/>
        </w:rPr>
        <w:t>佛山市禅城区亲仁路6号</w:t>
      </w:r>
      <w:proofErr w:type="gramEnd"/>
      <w:r>
        <w:rPr>
          <w:rFonts w:ascii="仿宋_GB2312" w:eastAsia="仿宋_GB2312" w:hAnsiTheme="minorEastAsia" w:hint="eastAsia"/>
          <w:color w:val="000000" w:themeColor="text1"/>
          <w:sz w:val="28"/>
          <w:szCs w:val="28"/>
        </w:rPr>
        <w:t>自编10号楼二楼采购办公室</w:t>
      </w:r>
    </w:p>
    <w:p w14:paraId="69A67D5E" w14:textId="77777777" w:rsidR="00AB510A" w:rsidRDefault="00772AD4">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3、联系电话：(0757)83067026传真：(0757)83067026</w:t>
      </w:r>
    </w:p>
    <w:p w14:paraId="33247A08" w14:textId="77777777" w:rsidR="00AB510A" w:rsidRDefault="00772AD4">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4、电子邮箱：740329062@qq.com</w:t>
      </w:r>
    </w:p>
    <w:p w14:paraId="196A5A8D" w14:textId="77777777" w:rsidR="00AB510A" w:rsidRDefault="00772AD4">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5、联系人：李小姐</w:t>
      </w:r>
    </w:p>
    <w:p w14:paraId="20209E4E" w14:textId="77777777" w:rsidR="00AB510A" w:rsidRDefault="00AB510A">
      <w:pPr>
        <w:shd w:val="clear" w:color="auto" w:fill="FFFFFF"/>
        <w:spacing w:line="500" w:lineRule="exact"/>
        <w:ind w:right="420"/>
        <w:jc w:val="right"/>
        <w:rPr>
          <w:rFonts w:ascii="仿宋_GB2312" w:eastAsia="仿宋_GB2312" w:hAnsiTheme="minorEastAsia"/>
          <w:color w:val="000000" w:themeColor="text1"/>
          <w:sz w:val="28"/>
          <w:szCs w:val="28"/>
        </w:rPr>
      </w:pPr>
    </w:p>
    <w:p w14:paraId="1E65C9F7" w14:textId="77777777" w:rsidR="00AB510A" w:rsidRDefault="00772AD4">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lastRenderedPageBreak/>
        <w:t>佛山市中医院</w:t>
      </w:r>
    </w:p>
    <w:p w14:paraId="4201C1FA" w14:textId="16FEDA2F" w:rsidR="00AB510A" w:rsidRDefault="00772AD4">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w:t>
      </w:r>
      <w:r>
        <w:rPr>
          <w:rFonts w:ascii="仿宋_GB2312" w:eastAsia="仿宋_GB2312" w:hAnsiTheme="minorEastAsia"/>
          <w:color w:val="000000" w:themeColor="text1"/>
          <w:sz w:val="28"/>
          <w:szCs w:val="28"/>
        </w:rPr>
        <w:t>3</w:t>
      </w:r>
      <w:r>
        <w:rPr>
          <w:rFonts w:ascii="仿宋_GB2312" w:eastAsia="仿宋_GB2312" w:hAnsiTheme="minorEastAsia" w:hint="eastAsia"/>
          <w:color w:val="000000" w:themeColor="text1"/>
          <w:sz w:val="28"/>
          <w:szCs w:val="28"/>
        </w:rPr>
        <w:t>年1</w:t>
      </w:r>
      <w:r w:rsidR="0055401C">
        <w:rPr>
          <w:rFonts w:ascii="仿宋_GB2312" w:eastAsia="仿宋_GB2312" w:hAnsiTheme="minorEastAsia"/>
          <w:color w:val="000000" w:themeColor="text1"/>
          <w:sz w:val="28"/>
          <w:szCs w:val="28"/>
        </w:rPr>
        <w:t>1</w:t>
      </w:r>
      <w:r>
        <w:rPr>
          <w:rFonts w:ascii="仿宋_GB2312" w:eastAsia="仿宋_GB2312" w:hAnsiTheme="minorEastAsia" w:hint="eastAsia"/>
          <w:color w:val="000000" w:themeColor="text1"/>
          <w:sz w:val="28"/>
          <w:szCs w:val="28"/>
        </w:rPr>
        <w:t>月</w:t>
      </w:r>
      <w:r w:rsidR="0081045E">
        <w:rPr>
          <w:rFonts w:ascii="仿宋_GB2312" w:eastAsia="仿宋_GB2312" w:hAnsiTheme="minorEastAsia"/>
          <w:color w:val="000000" w:themeColor="text1"/>
          <w:sz w:val="28"/>
          <w:szCs w:val="28"/>
        </w:rPr>
        <w:t>7</w:t>
      </w:r>
      <w:r>
        <w:rPr>
          <w:rFonts w:ascii="仿宋_GB2312" w:eastAsia="仿宋_GB2312" w:hAnsiTheme="minorEastAsia" w:hint="eastAsia"/>
          <w:color w:val="000000" w:themeColor="text1"/>
          <w:sz w:val="28"/>
          <w:szCs w:val="28"/>
        </w:rPr>
        <w:t xml:space="preserve"> 日</w:t>
      </w:r>
    </w:p>
    <w:p w14:paraId="587B64F7" w14:textId="77777777" w:rsidR="00AB510A" w:rsidRDefault="00772AD4">
      <w:pPr>
        <w:widowControl/>
        <w:spacing w:line="440" w:lineRule="atLeast"/>
        <w:jc w:val="left"/>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t xml:space="preserve">附件1： </w:t>
      </w:r>
    </w:p>
    <w:p w14:paraId="10DD4D12" w14:textId="77777777" w:rsidR="00AB510A" w:rsidRDefault="00772AD4">
      <w:pPr>
        <w:spacing w:line="360" w:lineRule="auto"/>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Times New Roman" w:hint="eastAsia"/>
          <w:b/>
          <w:snapToGrid w:val="0"/>
          <w:color w:val="000000" w:themeColor="text1"/>
          <w:kern w:val="0"/>
          <w:sz w:val="32"/>
          <w:szCs w:val="32"/>
        </w:rPr>
        <w:t xml:space="preserve"> [信息安全等级保护整改]项目用户需求书</w:t>
      </w:r>
    </w:p>
    <w:p w14:paraId="14E27040" w14:textId="77777777" w:rsidR="00AB510A" w:rsidRDefault="00AB510A">
      <w:pPr>
        <w:shd w:val="clear" w:color="auto" w:fill="FFFFFF"/>
        <w:spacing w:line="500" w:lineRule="exact"/>
        <w:rPr>
          <w:rFonts w:ascii="仿宋_GB2312" w:eastAsia="仿宋_GB2312" w:hAnsiTheme="minorEastAsia"/>
          <w:b/>
          <w:color w:val="000000" w:themeColor="text1"/>
          <w:sz w:val="28"/>
          <w:szCs w:val="28"/>
        </w:rPr>
      </w:pPr>
    </w:p>
    <w:p w14:paraId="4DF91061" w14:textId="77777777" w:rsidR="00AB510A" w:rsidRDefault="00772AD4">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一、项目概述</w:t>
      </w:r>
    </w:p>
    <w:p w14:paraId="66F63DDD" w14:textId="77777777" w:rsidR="00AB510A" w:rsidRDefault="00772AD4">
      <w:pPr>
        <w:shd w:val="clear" w:color="auto" w:fill="FFFFFF"/>
        <w:spacing w:line="24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根据《信息安全等级保护管理办法》要求，佛山市中医院对相关信息系统进行年度测评整改，进一步增强医院信息系统安全防护能力，确保系统安全稳定运行。</w:t>
      </w:r>
    </w:p>
    <w:p w14:paraId="0FB04551" w14:textId="77777777" w:rsidR="00AB510A" w:rsidRDefault="00772AD4">
      <w:pPr>
        <w:shd w:val="clear" w:color="auto" w:fill="FFFFFF"/>
        <w:spacing w:line="24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现拟对我院备案系统进行整改服务，主要服务内容如下：</w:t>
      </w:r>
    </w:p>
    <w:p w14:paraId="785FFBD4" w14:textId="77777777" w:rsidR="00AB510A" w:rsidRDefault="00772AD4">
      <w:pPr>
        <w:pStyle w:val="a5"/>
        <w:numPr>
          <w:ilvl w:val="0"/>
          <w:numId w:val="1"/>
        </w:numPr>
        <w:spacing w:line="24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现场协助医院完成等级保护测评资产收集、资料准备、项目整体协调等工作，为信息系统开展等级保护定级备案、安全风险梳理、指导等级保护安全整改和加固。等级保护辅助服务需供应商全程协助医院完成等级保护测评工作，直至完成测评。</w:t>
      </w:r>
    </w:p>
    <w:p w14:paraId="154CF831" w14:textId="77777777" w:rsidR="00AB510A" w:rsidRDefault="00772AD4">
      <w:pPr>
        <w:pStyle w:val="a5"/>
        <w:numPr>
          <w:ilvl w:val="0"/>
          <w:numId w:val="1"/>
        </w:numPr>
        <w:spacing w:line="24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医院信息安全管理制度、应急预案的修订服务；</w:t>
      </w:r>
    </w:p>
    <w:p w14:paraId="44DA3329" w14:textId="77777777" w:rsidR="00AB510A" w:rsidRDefault="00772AD4">
      <w:pPr>
        <w:pStyle w:val="a5"/>
        <w:numPr>
          <w:ilvl w:val="0"/>
          <w:numId w:val="1"/>
        </w:numPr>
        <w:spacing w:line="240" w:lineRule="auto"/>
        <w:ind w:firstLineChars="200" w:firstLine="560"/>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硬件设备清单</w:t>
      </w:r>
    </w:p>
    <w:tbl>
      <w:tblPr>
        <w:tblStyle w:val="af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2175"/>
        <w:gridCol w:w="885"/>
        <w:gridCol w:w="4019"/>
      </w:tblGrid>
      <w:tr w:rsidR="00AB510A" w14:paraId="469D8211" w14:textId="77777777">
        <w:trPr>
          <w:trHeight w:val="479"/>
          <w:jc w:val="center"/>
        </w:trPr>
        <w:tc>
          <w:tcPr>
            <w:tcW w:w="905" w:type="dxa"/>
          </w:tcPr>
          <w:p w14:paraId="01E9910D"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序号</w:t>
            </w:r>
          </w:p>
        </w:tc>
        <w:tc>
          <w:tcPr>
            <w:tcW w:w="2175" w:type="dxa"/>
          </w:tcPr>
          <w:p w14:paraId="786E5B70"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产品类型</w:t>
            </w:r>
          </w:p>
        </w:tc>
        <w:tc>
          <w:tcPr>
            <w:tcW w:w="885" w:type="dxa"/>
          </w:tcPr>
          <w:p w14:paraId="3CB6CEFA"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数量</w:t>
            </w:r>
          </w:p>
        </w:tc>
        <w:tc>
          <w:tcPr>
            <w:tcW w:w="4019" w:type="dxa"/>
          </w:tcPr>
          <w:p w14:paraId="4C2F1DF8"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proofErr w:type="gramStart"/>
            <w:r>
              <w:rPr>
                <w:rFonts w:ascii="仿宋_GB2312" w:eastAsia="仿宋_GB2312" w:hAnsi="仿宋_GB2312" w:cs="仿宋_GB2312" w:hint="eastAsia"/>
                <w:bCs/>
                <w:color w:val="000000" w:themeColor="text1"/>
                <w:sz w:val="28"/>
                <w:szCs w:val="28"/>
              </w:rPr>
              <w:t>维保年限</w:t>
            </w:r>
            <w:proofErr w:type="gramEnd"/>
          </w:p>
        </w:tc>
      </w:tr>
      <w:tr w:rsidR="00AB510A" w14:paraId="683FECB3" w14:textId="77777777">
        <w:trPr>
          <w:jc w:val="center"/>
        </w:trPr>
        <w:tc>
          <w:tcPr>
            <w:tcW w:w="905" w:type="dxa"/>
          </w:tcPr>
          <w:p w14:paraId="2393B140"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1</w:t>
            </w:r>
          </w:p>
        </w:tc>
        <w:tc>
          <w:tcPr>
            <w:tcW w:w="2175" w:type="dxa"/>
          </w:tcPr>
          <w:p w14:paraId="7403AD61"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下一代防火墙</w:t>
            </w:r>
          </w:p>
        </w:tc>
        <w:tc>
          <w:tcPr>
            <w:tcW w:w="885" w:type="dxa"/>
          </w:tcPr>
          <w:p w14:paraId="4C1F46DE"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2台</w:t>
            </w:r>
          </w:p>
        </w:tc>
        <w:tc>
          <w:tcPr>
            <w:tcW w:w="4019" w:type="dxa"/>
          </w:tcPr>
          <w:p w14:paraId="66EE8A63"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含三年</w:t>
            </w:r>
            <w:proofErr w:type="gramStart"/>
            <w:r>
              <w:rPr>
                <w:rFonts w:ascii="仿宋_GB2312" w:eastAsia="仿宋_GB2312" w:hAnsi="仿宋_GB2312" w:cs="仿宋_GB2312" w:hint="eastAsia"/>
                <w:bCs/>
                <w:color w:val="000000" w:themeColor="text1"/>
                <w:sz w:val="28"/>
                <w:szCs w:val="28"/>
              </w:rPr>
              <w:t>软硬件维保升级</w:t>
            </w:r>
            <w:proofErr w:type="gramEnd"/>
            <w:r>
              <w:rPr>
                <w:rFonts w:ascii="仿宋_GB2312" w:eastAsia="仿宋_GB2312" w:hAnsi="仿宋_GB2312" w:cs="仿宋_GB2312" w:hint="eastAsia"/>
                <w:bCs/>
                <w:color w:val="000000" w:themeColor="text1"/>
                <w:sz w:val="28"/>
                <w:szCs w:val="28"/>
              </w:rPr>
              <w:t>服务</w:t>
            </w:r>
          </w:p>
        </w:tc>
      </w:tr>
      <w:tr w:rsidR="00AB510A" w14:paraId="2DF057AB" w14:textId="77777777">
        <w:trPr>
          <w:jc w:val="center"/>
        </w:trPr>
        <w:tc>
          <w:tcPr>
            <w:tcW w:w="905" w:type="dxa"/>
          </w:tcPr>
          <w:p w14:paraId="77688F14"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2</w:t>
            </w:r>
          </w:p>
        </w:tc>
        <w:tc>
          <w:tcPr>
            <w:tcW w:w="2175" w:type="dxa"/>
          </w:tcPr>
          <w:p w14:paraId="0145DC5E"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Web防火墙</w:t>
            </w:r>
          </w:p>
        </w:tc>
        <w:tc>
          <w:tcPr>
            <w:tcW w:w="885" w:type="dxa"/>
          </w:tcPr>
          <w:p w14:paraId="7023BD6A"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1台</w:t>
            </w:r>
          </w:p>
        </w:tc>
        <w:tc>
          <w:tcPr>
            <w:tcW w:w="4019" w:type="dxa"/>
          </w:tcPr>
          <w:p w14:paraId="26267F5A"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含三年</w:t>
            </w:r>
            <w:proofErr w:type="gramStart"/>
            <w:r>
              <w:rPr>
                <w:rFonts w:ascii="仿宋_GB2312" w:eastAsia="仿宋_GB2312" w:hAnsi="仿宋_GB2312" w:cs="仿宋_GB2312" w:hint="eastAsia"/>
                <w:bCs/>
                <w:color w:val="000000" w:themeColor="text1"/>
                <w:sz w:val="28"/>
                <w:szCs w:val="28"/>
              </w:rPr>
              <w:t>软硬件维保升级</w:t>
            </w:r>
            <w:proofErr w:type="gramEnd"/>
            <w:r>
              <w:rPr>
                <w:rFonts w:ascii="仿宋_GB2312" w:eastAsia="仿宋_GB2312" w:hAnsi="仿宋_GB2312" w:cs="仿宋_GB2312" w:hint="eastAsia"/>
                <w:bCs/>
                <w:color w:val="000000" w:themeColor="text1"/>
                <w:sz w:val="28"/>
                <w:szCs w:val="28"/>
              </w:rPr>
              <w:t>服务</w:t>
            </w:r>
          </w:p>
        </w:tc>
      </w:tr>
      <w:tr w:rsidR="00AB510A" w14:paraId="7C135D03" w14:textId="77777777">
        <w:trPr>
          <w:trHeight w:val="90"/>
          <w:jc w:val="center"/>
        </w:trPr>
        <w:tc>
          <w:tcPr>
            <w:tcW w:w="905" w:type="dxa"/>
          </w:tcPr>
          <w:p w14:paraId="786008E5"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3</w:t>
            </w:r>
          </w:p>
        </w:tc>
        <w:tc>
          <w:tcPr>
            <w:tcW w:w="2175" w:type="dxa"/>
          </w:tcPr>
          <w:p w14:paraId="174227DD"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IDS入侵检测</w:t>
            </w:r>
          </w:p>
        </w:tc>
        <w:tc>
          <w:tcPr>
            <w:tcW w:w="885" w:type="dxa"/>
          </w:tcPr>
          <w:p w14:paraId="600007B3"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1台</w:t>
            </w:r>
          </w:p>
        </w:tc>
        <w:tc>
          <w:tcPr>
            <w:tcW w:w="4019" w:type="dxa"/>
          </w:tcPr>
          <w:p w14:paraId="7C3443A0" w14:textId="77777777" w:rsidR="00AB510A" w:rsidRDefault="00772AD4">
            <w:pPr>
              <w:pStyle w:val="a5"/>
              <w:spacing w:after="0" w:line="240" w:lineRule="auto"/>
              <w:jc w:val="center"/>
              <w:rPr>
                <w:rFonts w:ascii="仿宋_GB2312" w:eastAsia="仿宋_GB2312" w:hAnsi="仿宋_GB2312" w:cs="仿宋_GB2312"/>
                <w:bCs/>
                <w:color w:val="000000" w:themeColor="text1"/>
                <w:sz w:val="28"/>
                <w:szCs w:val="28"/>
              </w:rPr>
            </w:pPr>
            <w:r>
              <w:rPr>
                <w:rFonts w:ascii="仿宋_GB2312" w:eastAsia="仿宋_GB2312" w:hAnsi="仿宋_GB2312" w:cs="仿宋_GB2312" w:hint="eastAsia"/>
                <w:bCs/>
                <w:color w:val="000000" w:themeColor="text1"/>
                <w:sz w:val="28"/>
                <w:szCs w:val="28"/>
              </w:rPr>
              <w:t>含三年</w:t>
            </w:r>
            <w:proofErr w:type="gramStart"/>
            <w:r>
              <w:rPr>
                <w:rFonts w:ascii="仿宋_GB2312" w:eastAsia="仿宋_GB2312" w:hAnsi="仿宋_GB2312" w:cs="仿宋_GB2312" w:hint="eastAsia"/>
                <w:bCs/>
                <w:color w:val="000000" w:themeColor="text1"/>
                <w:sz w:val="28"/>
                <w:szCs w:val="28"/>
              </w:rPr>
              <w:t>软硬件维保升级</w:t>
            </w:r>
            <w:proofErr w:type="gramEnd"/>
            <w:r>
              <w:rPr>
                <w:rFonts w:ascii="仿宋_GB2312" w:eastAsia="仿宋_GB2312" w:hAnsi="仿宋_GB2312" w:cs="仿宋_GB2312" w:hint="eastAsia"/>
                <w:bCs/>
                <w:color w:val="000000" w:themeColor="text1"/>
                <w:sz w:val="28"/>
                <w:szCs w:val="28"/>
              </w:rPr>
              <w:t>服务</w:t>
            </w:r>
          </w:p>
        </w:tc>
      </w:tr>
    </w:tbl>
    <w:p w14:paraId="0DE44117" w14:textId="77777777" w:rsidR="00AB510A" w:rsidRDefault="00AB510A">
      <w:pPr>
        <w:shd w:val="clear" w:color="auto" w:fill="FFFFFF"/>
        <w:spacing w:line="500" w:lineRule="exact"/>
        <w:rPr>
          <w:rFonts w:ascii="仿宋_GB2312" w:eastAsia="仿宋_GB2312" w:hAnsiTheme="minorEastAsia"/>
          <w:b/>
          <w:color w:val="000000" w:themeColor="text1"/>
          <w:sz w:val="28"/>
          <w:szCs w:val="28"/>
        </w:rPr>
      </w:pPr>
    </w:p>
    <w:p w14:paraId="08A1D2B8" w14:textId="77777777" w:rsidR="00AB510A" w:rsidRDefault="00772AD4">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二、技术要求</w:t>
      </w:r>
    </w:p>
    <w:p w14:paraId="431D9BA2"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1、整改服务要求：</w:t>
      </w:r>
    </w:p>
    <w:p w14:paraId="61E877EE"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lastRenderedPageBreak/>
        <w:t>（1）协助测评</w:t>
      </w:r>
    </w:p>
    <w:p w14:paraId="2E4DDCC0"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供应商的安全顾问或项目经理需配合测评机构的现场测评工作。安全顾问需陪同用户技术人员配合现场测评工作，协助回答测评人员问题，协助完成信息系统通过国家等级保护的相应测评。</w:t>
      </w:r>
    </w:p>
    <w:p w14:paraId="7C1A6BD1"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（2）</w:t>
      </w:r>
      <w:r>
        <w:rPr>
          <w:rFonts w:ascii="仿宋_GB2312" w:eastAsia="仿宋_GB2312" w:hAnsiTheme="minorEastAsia"/>
          <w:bCs/>
          <w:color w:val="000000" w:themeColor="text1"/>
          <w:sz w:val="28"/>
          <w:szCs w:val="28"/>
        </w:rPr>
        <w:t>准备资料</w:t>
      </w:r>
    </w:p>
    <w:p w14:paraId="1CA7285D"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bCs/>
          <w:color w:val="000000" w:themeColor="text1"/>
          <w:sz w:val="28"/>
          <w:szCs w:val="28"/>
        </w:rPr>
        <w:t>在用户向测评机构申请测评后，安全顾问需根据测评要求，协助补充和准备测评所需的文档资料，如机房安全管理制度及相关记录、安全职责书说明、安全漏洞检测和系统升级管理制度及相关记录、权限管理制度及相关记录、备份制度及相关记录、防病毒管理制度和记录、第三方人员管理制度、安全事件报告制度、应急管理制度和应用预案等，确保符合国家等级保护测评需要。</w:t>
      </w:r>
    </w:p>
    <w:p w14:paraId="53C43FF1"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（3）</w:t>
      </w:r>
      <w:r>
        <w:rPr>
          <w:rFonts w:ascii="仿宋_GB2312" w:eastAsia="仿宋_GB2312" w:hAnsiTheme="minorEastAsia"/>
          <w:bCs/>
          <w:color w:val="000000" w:themeColor="text1"/>
          <w:sz w:val="28"/>
          <w:szCs w:val="28"/>
        </w:rPr>
        <w:t>测评问题单整改</w:t>
      </w:r>
    </w:p>
    <w:p w14:paraId="2AD5D752"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供应</w:t>
      </w:r>
      <w:r>
        <w:rPr>
          <w:rFonts w:ascii="仿宋_GB2312" w:eastAsia="仿宋_GB2312" w:hAnsiTheme="minorEastAsia"/>
          <w:bCs/>
          <w:color w:val="000000" w:themeColor="text1"/>
          <w:sz w:val="28"/>
          <w:szCs w:val="28"/>
        </w:rPr>
        <w:t xml:space="preserve">商根据测评机构提出的不符合项问题单进行梳理，提供技术服务并落实安全设备对医院的信息系统实施整改工作使之符合测评要求。 </w:t>
      </w:r>
    </w:p>
    <w:p w14:paraId="68B2254D"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（4）</w:t>
      </w:r>
      <w:r>
        <w:rPr>
          <w:rFonts w:ascii="仿宋_GB2312" w:eastAsia="仿宋_GB2312" w:hAnsiTheme="minorEastAsia"/>
          <w:bCs/>
          <w:color w:val="000000" w:themeColor="text1"/>
          <w:sz w:val="28"/>
          <w:szCs w:val="28"/>
        </w:rPr>
        <w:t>问题整改确认</w:t>
      </w:r>
    </w:p>
    <w:p w14:paraId="154DE3E0"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供应</w:t>
      </w:r>
      <w:r>
        <w:rPr>
          <w:rFonts w:ascii="仿宋_GB2312" w:eastAsia="仿宋_GB2312" w:hAnsiTheme="minorEastAsia"/>
          <w:bCs/>
          <w:color w:val="000000" w:themeColor="text1"/>
          <w:sz w:val="28"/>
          <w:szCs w:val="28"/>
        </w:rPr>
        <w:t>商在根据医院信息系统的测评不符合项逐一整改完成后，提供整改确认服务，具体至少包含：安全漏洞扫描、安全基线核查、渗透测试复查和再次测试、安全管理体系落地性审核、</w:t>
      </w:r>
      <w:proofErr w:type="gramStart"/>
      <w:r>
        <w:rPr>
          <w:rFonts w:ascii="仿宋_GB2312" w:eastAsia="仿宋_GB2312" w:hAnsiTheme="minorEastAsia"/>
          <w:bCs/>
          <w:color w:val="000000" w:themeColor="text1"/>
          <w:sz w:val="28"/>
          <w:szCs w:val="28"/>
        </w:rPr>
        <w:t>非应用</w:t>
      </w:r>
      <w:proofErr w:type="gramEnd"/>
      <w:r>
        <w:rPr>
          <w:rFonts w:ascii="仿宋_GB2312" w:eastAsia="仿宋_GB2312" w:hAnsiTheme="minorEastAsia"/>
          <w:bCs/>
          <w:color w:val="000000" w:themeColor="text1"/>
          <w:sz w:val="28"/>
          <w:szCs w:val="28"/>
        </w:rPr>
        <w:t>系统的整改包括但不限于操作系统补丁、数据库补丁等（若涉及停机</w:t>
      </w:r>
      <w:proofErr w:type="gramStart"/>
      <w:r>
        <w:rPr>
          <w:rFonts w:ascii="仿宋_GB2312" w:eastAsia="仿宋_GB2312" w:hAnsiTheme="minorEastAsia"/>
          <w:bCs/>
          <w:color w:val="000000" w:themeColor="text1"/>
          <w:sz w:val="28"/>
          <w:szCs w:val="28"/>
        </w:rPr>
        <w:t>则医院</w:t>
      </w:r>
      <w:proofErr w:type="gramEnd"/>
      <w:r>
        <w:rPr>
          <w:rFonts w:ascii="仿宋_GB2312" w:eastAsia="仿宋_GB2312" w:hAnsiTheme="minorEastAsia"/>
          <w:bCs/>
          <w:color w:val="000000" w:themeColor="text1"/>
          <w:sz w:val="28"/>
          <w:szCs w:val="28"/>
        </w:rPr>
        <w:t>协调停机时间）。整改确认过程中所需使用的工具由</w:t>
      </w:r>
      <w:r>
        <w:rPr>
          <w:rFonts w:ascii="仿宋_GB2312" w:eastAsia="仿宋_GB2312" w:hAnsiTheme="minorEastAsia" w:hint="eastAsia"/>
          <w:bCs/>
          <w:color w:val="000000" w:themeColor="text1"/>
          <w:sz w:val="28"/>
          <w:szCs w:val="28"/>
        </w:rPr>
        <w:t>供</w:t>
      </w:r>
      <w:r>
        <w:rPr>
          <w:rFonts w:ascii="仿宋_GB2312" w:eastAsia="仿宋_GB2312" w:hAnsiTheme="minorEastAsia"/>
          <w:bCs/>
          <w:color w:val="000000" w:themeColor="text1"/>
          <w:sz w:val="28"/>
          <w:szCs w:val="28"/>
        </w:rPr>
        <w:t>商提供并出具购买证明或远程授权证明，避免实施过程产生的授权纠纷。</w:t>
      </w:r>
    </w:p>
    <w:p w14:paraId="682BC73D"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lastRenderedPageBreak/>
        <w:t>（5）</w:t>
      </w:r>
      <w:r>
        <w:rPr>
          <w:rFonts w:ascii="仿宋_GB2312" w:eastAsia="仿宋_GB2312" w:hAnsiTheme="minorEastAsia"/>
          <w:bCs/>
          <w:color w:val="000000" w:themeColor="text1"/>
          <w:sz w:val="28"/>
          <w:szCs w:val="28"/>
        </w:rPr>
        <w:t>现场协助</w:t>
      </w:r>
    </w:p>
    <w:p w14:paraId="72875835"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bCs/>
          <w:color w:val="000000" w:themeColor="text1"/>
          <w:sz w:val="28"/>
          <w:szCs w:val="28"/>
        </w:rPr>
        <w:t>安全顾问需陪同医院技术人员配合现场测评工作，协助回答测评人员问题，协助医院完成主要信息系统通过国家等级保护的相应测评。</w:t>
      </w:r>
    </w:p>
    <w:p w14:paraId="4D4FDC6B" w14:textId="77777777" w:rsidR="00AB510A" w:rsidRDefault="00772AD4">
      <w:pPr>
        <w:shd w:val="clear" w:color="auto" w:fill="FFFFFF"/>
        <w:spacing w:line="240" w:lineRule="auto"/>
        <w:ind w:firstLineChars="200" w:firstLine="560"/>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2、硬件设备清单参数要求</w:t>
      </w:r>
    </w:p>
    <w:p w14:paraId="0BC7D5C2" w14:textId="77777777" w:rsidR="00AB510A" w:rsidRDefault="00772AD4">
      <w:pPr>
        <w:pStyle w:val="a5"/>
        <w:numPr>
          <w:ilvl w:val="0"/>
          <w:numId w:val="2"/>
        </w:numPr>
        <w:spacing w:after="0" w:line="240" w:lineRule="auto"/>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下一代防火墙</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8410"/>
      </w:tblGrid>
      <w:tr w:rsidR="00AB510A" w14:paraId="4899E837" w14:textId="77777777">
        <w:trPr>
          <w:trHeight w:val="280"/>
          <w:jc w:val="center"/>
        </w:trPr>
        <w:tc>
          <w:tcPr>
            <w:tcW w:w="1429" w:type="dxa"/>
            <w:tcBorders>
              <w:top w:val="single" w:sz="4" w:space="0" w:color="auto"/>
              <w:left w:val="single" w:sz="4" w:space="0" w:color="auto"/>
              <w:bottom w:val="single" w:sz="4" w:space="0" w:color="auto"/>
            </w:tcBorders>
            <w:shd w:val="clear" w:color="auto" w:fill="auto"/>
            <w:vAlign w:val="center"/>
          </w:tcPr>
          <w:p w14:paraId="0C6021A3" w14:textId="77777777" w:rsidR="00AB510A" w:rsidRDefault="00772AD4">
            <w:pPr>
              <w:jc w:val="center"/>
              <w:rPr>
                <w:rFonts w:ascii="宋体" w:eastAsia="宋体" w:hAnsi="宋体" w:cs="宋体"/>
                <w:b/>
                <w:bCs/>
              </w:rPr>
            </w:pPr>
            <w:bookmarkStart w:id="2" w:name="_Hlk149640146"/>
            <w:r>
              <w:rPr>
                <w:rFonts w:ascii="宋体" w:eastAsia="宋体" w:hAnsi="宋体" w:cs="宋体" w:hint="eastAsia"/>
                <w:b/>
                <w:bCs/>
              </w:rPr>
              <w:t>技术指标</w:t>
            </w:r>
          </w:p>
        </w:tc>
        <w:tc>
          <w:tcPr>
            <w:tcW w:w="8410" w:type="dxa"/>
            <w:tcBorders>
              <w:top w:val="single" w:sz="4" w:space="0" w:color="auto"/>
              <w:bottom w:val="single" w:sz="4" w:space="0" w:color="auto"/>
              <w:right w:val="single" w:sz="4" w:space="0" w:color="auto"/>
            </w:tcBorders>
            <w:shd w:val="clear" w:color="auto" w:fill="auto"/>
            <w:vAlign w:val="center"/>
          </w:tcPr>
          <w:p w14:paraId="5EF7197E" w14:textId="77777777" w:rsidR="00AB510A" w:rsidRDefault="00772AD4">
            <w:pPr>
              <w:jc w:val="center"/>
              <w:rPr>
                <w:rFonts w:ascii="宋体" w:eastAsia="宋体" w:hAnsi="宋体" w:cs="宋体"/>
                <w:b/>
                <w:bCs/>
              </w:rPr>
            </w:pPr>
            <w:r>
              <w:rPr>
                <w:rFonts w:ascii="宋体" w:eastAsia="宋体" w:hAnsi="宋体" w:cs="宋体" w:hint="eastAsia"/>
                <w:b/>
                <w:bCs/>
              </w:rPr>
              <w:t>指标项</w:t>
            </w:r>
          </w:p>
        </w:tc>
      </w:tr>
      <w:tr w:rsidR="00AB510A" w14:paraId="0ADFCB1C" w14:textId="77777777">
        <w:trPr>
          <w:trHeight w:val="798"/>
          <w:jc w:val="center"/>
        </w:trPr>
        <w:tc>
          <w:tcPr>
            <w:tcW w:w="1429" w:type="dxa"/>
            <w:tcBorders>
              <w:top w:val="single" w:sz="4" w:space="0" w:color="auto"/>
            </w:tcBorders>
            <w:vAlign w:val="center"/>
          </w:tcPr>
          <w:p w14:paraId="536E5FF8" w14:textId="77777777" w:rsidR="00AB510A" w:rsidRDefault="00772AD4">
            <w:pPr>
              <w:rPr>
                <w:rFonts w:ascii="宋体" w:eastAsia="宋体" w:hAnsi="宋体" w:cs="宋体"/>
              </w:rPr>
            </w:pPr>
            <w:r>
              <w:rPr>
                <w:rFonts w:ascii="宋体" w:eastAsia="宋体" w:hAnsi="宋体" w:cs="宋体" w:hint="eastAsia"/>
              </w:rPr>
              <w:t>▲硬件和性能要求</w:t>
            </w:r>
          </w:p>
        </w:tc>
        <w:tc>
          <w:tcPr>
            <w:tcW w:w="8410" w:type="dxa"/>
            <w:tcBorders>
              <w:top w:val="single" w:sz="4" w:space="0" w:color="auto"/>
            </w:tcBorders>
            <w:vAlign w:val="center"/>
          </w:tcPr>
          <w:p w14:paraId="4C648CB4" w14:textId="22DEF7BC" w:rsidR="00AB510A" w:rsidRDefault="00772AD4">
            <w:pPr>
              <w:rPr>
                <w:rFonts w:ascii="宋体" w:eastAsia="宋体" w:hAnsi="宋体" w:cs="宋体"/>
                <w:szCs w:val="21"/>
              </w:rPr>
            </w:pPr>
            <w:r>
              <w:rPr>
                <w:rFonts w:ascii="宋体" w:eastAsia="宋体" w:hAnsi="宋体" w:cs="宋体" w:hint="eastAsia"/>
                <w:szCs w:val="21"/>
              </w:rPr>
              <w:t>标准架式设备，</w:t>
            </w:r>
            <w:r>
              <w:rPr>
                <w:rFonts w:ascii="宋体" w:eastAsia="宋体" w:hAnsi="宋体" w:cs="宋体" w:hint="eastAsia"/>
              </w:rPr>
              <w:t>网络吞吐率≥20Gbps，</w:t>
            </w:r>
            <w:r>
              <w:rPr>
                <w:rFonts w:ascii="宋体" w:eastAsia="宋体" w:hAnsi="宋体" w:cs="宋体" w:hint="eastAsia"/>
                <w:szCs w:val="21"/>
              </w:rPr>
              <w:t>IPS入侵防御吞吐量≧10Gbps；防病毒吞吐≧5Gbps；最大并发连接数≧300万；每秒新建会话数≥16万</w:t>
            </w:r>
            <w:r>
              <w:rPr>
                <w:rFonts w:ascii="宋体" w:eastAsia="宋体" w:hAnsi="宋体" w:cs="宋体" w:hint="eastAsia"/>
                <w:lang w:eastAsia="zh-Hans"/>
              </w:rPr>
              <w:t>，</w:t>
            </w:r>
            <w:r>
              <w:rPr>
                <w:rFonts w:ascii="宋体" w:eastAsia="宋体" w:hAnsi="宋体" w:cs="宋体" w:hint="eastAsia"/>
                <w:szCs w:val="21"/>
              </w:rPr>
              <w:t>配置业务端口≥8个</w:t>
            </w:r>
            <w:proofErr w:type="gramStart"/>
            <w:r>
              <w:rPr>
                <w:rFonts w:ascii="宋体" w:eastAsia="宋体" w:hAnsi="宋体" w:cs="宋体" w:hint="eastAsia"/>
                <w:szCs w:val="21"/>
              </w:rPr>
              <w:t>千兆电口</w:t>
            </w:r>
            <w:proofErr w:type="gramEnd"/>
            <w:r>
              <w:rPr>
                <w:rFonts w:ascii="宋体" w:eastAsia="宋体" w:hAnsi="宋体" w:cs="宋体" w:hint="eastAsia"/>
                <w:szCs w:val="21"/>
              </w:rPr>
              <w:t>，≥4个</w:t>
            </w:r>
            <w:proofErr w:type="gramStart"/>
            <w:r>
              <w:rPr>
                <w:rFonts w:ascii="宋体" w:eastAsia="宋体" w:hAnsi="宋体" w:cs="宋体" w:hint="eastAsia"/>
                <w:szCs w:val="21"/>
              </w:rPr>
              <w:t>千兆光口</w:t>
            </w:r>
            <w:proofErr w:type="gramEnd"/>
            <w:r>
              <w:rPr>
                <w:rFonts w:ascii="宋体" w:eastAsia="宋体" w:hAnsi="宋体" w:cs="宋体" w:hint="eastAsia"/>
                <w:szCs w:val="21"/>
              </w:rPr>
              <w:t>，≥8个万兆光口，1</w:t>
            </w:r>
            <w:r>
              <w:rPr>
                <w:rFonts w:ascii="宋体" w:eastAsia="宋体" w:hAnsi="宋体" w:cs="宋体" w:hint="eastAsia"/>
              </w:rPr>
              <w:t>个</w:t>
            </w:r>
            <w:r>
              <w:rPr>
                <w:rFonts w:ascii="宋体" w:eastAsia="宋体" w:hAnsi="宋体" w:cs="宋体" w:hint="eastAsia"/>
                <w:lang w:eastAsia="zh-Hans"/>
              </w:rPr>
              <w:t>空置</w:t>
            </w:r>
            <w:r>
              <w:rPr>
                <w:rFonts w:ascii="宋体" w:eastAsia="宋体" w:hAnsi="宋体" w:cs="宋体" w:hint="eastAsia"/>
              </w:rPr>
              <w:t>扩展槽</w:t>
            </w:r>
            <w:r>
              <w:rPr>
                <w:rFonts w:ascii="宋体" w:eastAsia="宋体" w:hAnsi="宋体" w:cs="宋体" w:hint="eastAsia"/>
                <w:szCs w:val="21"/>
              </w:rPr>
              <w:t>，1个console口，配置≥4T 硬盘</w:t>
            </w:r>
            <w:r>
              <w:rPr>
                <w:rFonts w:ascii="宋体" w:eastAsia="宋体" w:hAnsi="宋体" w:cs="宋体" w:hint="eastAsia"/>
                <w:szCs w:val="21"/>
                <w:lang w:eastAsia="zh-Hans"/>
              </w:rPr>
              <w:t>，</w:t>
            </w:r>
            <w:proofErr w:type="gramStart"/>
            <w:r>
              <w:rPr>
                <w:rFonts w:ascii="宋体" w:eastAsia="宋体" w:hAnsi="宋体" w:cs="宋体" w:hint="eastAsia"/>
                <w:szCs w:val="21"/>
              </w:rPr>
              <w:t>标配冗余</w:t>
            </w:r>
            <w:proofErr w:type="gramEnd"/>
            <w:r>
              <w:rPr>
                <w:rFonts w:ascii="宋体" w:eastAsia="宋体" w:hAnsi="宋体" w:cs="宋体" w:hint="eastAsia"/>
                <w:szCs w:val="21"/>
              </w:rPr>
              <w:t>电源。</w:t>
            </w:r>
            <w:r w:rsidR="006C182D" w:rsidRPr="006C182D">
              <w:rPr>
                <w:rFonts w:ascii="宋体" w:eastAsia="宋体" w:hAnsi="宋体" w:cs="宋体" w:hint="eastAsia"/>
                <w:b/>
                <w:bCs/>
                <w:szCs w:val="21"/>
              </w:rPr>
              <w:t>（请提供截图证明）</w:t>
            </w:r>
          </w:p>
          <w:p w14:paraId="4876A68A" w14:textId="253A2974" w:rsidR="00AB510A" w:rsidRDefault="00772AD4">
            <w:pPr>
              <w:rPr>
                <w:rFonts w:ascii="宋体" w:eastAsia="宋体" w:hAnsi="宋体" w:cs="宋体"/>
                <w:szCs w:val="21"/>
                <w:lang w:eastAsia="zh-Hans"/>
              </w:rPr>
            </w:pPr>
            <w:r>
              <w:rPr>
                <w:rFonts w:ascii="宋体" w:eastAsia="宋体" w:hAnsi="宋体" w:cs="宋体" w:hint="eastAsia"/>
                <w:szCs w:val="21"/>
              </w:rPr>
              <w:t>本次配置需</w:t>
            </w:r>
            <w:proofErr w:type="gramStart"/>
            <w:r>
              <w:rPr>
                <w:rFonts w:ascii="宋体" w:eastAsia="宋体" w:hAnsi="宋体" w:cs="宋体" w:hint="eastAsia"/>
                <w:szCs w:val="21"/>
              </w:rPr>
              <w:t>开通≥</w:t>
            </w:r>
            <w:proofErr w:type="gramEnd"/>
            <w:r>
              <w:rPr>
                <w:rFonts w:ascii="宋体" w:eastAsia="宋体" w:hAnsi="宋体" w:cs="宋体" w:hint="eastAsia"/>
                <w:szCs w:val="21"/>
              </w:rPr>
              <w:t>3年病毒防护特征库、入侵防御特征库、URL分类特征库、应用识别库等升级服务，</w:t>
            </w:r>
            <w:proofErr w:type="spellStart"/>
            <w:r>
              <w:rPr>
                <w:rFonts w:ascii="宋体" w:eastAsia="宋体" w:hAnsi="宋体" w:cs="宋体" w:hint="eastAsia"/>
                <w:szCs w:val="21"/>
              </w:rPr>
              <w:t>IPSec</w:t>
            </w:r>
            <w:proofErr w:type="spellEnd"/>
            <w:r>
              <w:rPr>
                <w:rFonts w:ascii="宋体" w:eastAsia="宋体" w:hAnsi="宋体" w:cs="宋体" w:hint="eastAsia"/>
                <w:szCs w:val="21"/>
              </w:rPr>
              <w:t xml:space="preserve"> VPN（并发隧道数）≥25个，SSL VPN（并发用户数）≥25个</w:t>
            </w:r>
            <w:r w:rsidR="000231FF">
              <w:rPr>
                <w:rFonts w:ascii="宋体" w:eastAsia="宋体" w:hAnsi="宋体" w:cs="宋体" w:hint="eastAsia"/>
                <w:szCs w:val="21"/>
              </w:rPr>
              <w:t>。</w:t>
            </w:r>
            <w:r w:rsidR="000231FF" w:rsidRPr="006C182D">
              <w:rPr>
                <w:rFonts w:ascii="宋体" w:eastAsia="宋体" w:hAnsi="宋体" w:cs="宋体" w:hint="eastAsia"/>
                <w:b/>
                <w:bCs/>
                <w:szCs w:val="21"/>
              </w:rPr>
              <w:t>（请提供截图证明）</w:t>
            </w:r>
          </w:p>
        </w:tc>
      </w:tr>
      <w:tr w:rsidR="00AB510A" w14:paraId="15B88411" w14:textId="77777777">
        <w:trPr>
          <w:trHeight w:val="280"/>
          <w:jc w:val="center"/>
        </w:trPr>
        <w:tc>
          <w:tcPr>
            <w:tcW w:w="1429" w:type="dxa"/>
            <w:vAlign w:val="center"/>
          </w:tcPr>
          <w:p w14:paraId="467FB5E2" w14:textId="77777777" w:rsidR="00AB510A" w:rsidRDefault="00772AD4">
            <w:pPr>
              <w:rPr>
                <w:rFonts w:ascii="宋体" w:eastAsia="宋体" w:hAnsi="宋体" w:cs="宋体"/>
              </w:rPr>
            </w:pPr>
            <w:r>
              <w:rPr>
                <w:rFonts w:ascii="宋体" w:eastAsia="宋体" w:hAnsi="宋体" w:cs="宋体" w:hint="eastAsia"/>
              </w:rPr>
              <w:t>部署模式</w:t>
            </w:r>
          </w:p>
        </w:tc>
        <w:tc>
          <w:tcPr>
            <w:tcW w:w="8410" w:type="dxa"/>
          </w:tcPr>
          <w:p w14:paraId="2C71683C" w14:textId="77777777" w:rsidR="00AB510A" w:rsidRDefault="00772AD4">
            <w:pPr>
              <w:rPr>
                <w:rFonts w:ascii="宋体" w:eastAsia="宋体" w:hAnsi="宋体" w:cs="宋体"/>
              </w:rPr>
            </w:pPr>
            <w:r>
              <w:rPr>
                <w:rFonts w:ascii="宋体" w:eastAsia="宋体" w:hAnsi="宋体" w:cs="宋体" w:hint="eastAsia"/>
              </w:rPr>
              <w:t>支持路由模式、透明（网桥）模式、混合模式、旁路模式；</w:t>
            </w:r>
          </w:p>
        </w:tc>
      </w:tr>
      <w:tr w:rsidR="00AB510A" w14:paraId="7925672A" w14:textId="77777777">
        <w:trPr>
          <w:trHeight w:val="540"/>
          <w:jc w:val="center"/>
        </w:trPr>
        <w:tc>
          <w:tcPr>
            <w:tcW w:w="1429" w:type="dxa"/>
            <w:vAlign w:val="center"/>
          </w:tcPr>
          <w:p w14:paraId="62AF317A" w14:textId="77777777" w:rsidR="00AB510A" w:rsidRDefault="00772AD4">
            <w:pPr>
              <w:spacing w:line="240" w:lineRule="auto"/>
              <w:rPr>
                <w:rFonts w:ascii="宋体" w:eastAsia="宋体" w:hAnsi="宋体" w:cs="宋体"/>
                <w:szCs w:val="21"/>
              </w:rPr>
            </w:pPr>
            <w:r>
              <w:rPr>
                <w:rFonts w:ascii="宋体" w:eastAsia="宋体" w:hAnsi="宋体" w:cs="宋体" w:hint="eastAsia"/>
                <w:szCs w:val="21"/>
              </w:rPr>
              <w:t>▲智能链路负载均衡</w:t>
            </w:r>
          </w:p>
        </w:tc>
        <w:tc>
          <w:tcPr>
            <w:tcW w:w="8410" w:type="dxa"/>
            <w:vAlign w:val="center"/>
          </w:tcPr>
          <w:p w14:paraId="760A0316" w14:textId="4354FC57" w:rsidR="00AB510A" w:rsidRDefault="00772AD4">
            <w:pPr>
              <w:spacing w:line="240" w:lineRule="auto"/>
              <w:rPr>
                <w:rFonts w:ascii="宋体" w:eastAsia="宋体" w:hAnsi="宋体" w:cs="宋体"/>
                <w:szCs w:val="21"/>
              </w:rPr>
            </w:pPr>
            <w:r>
              <w:rPr>
                <w:rFonts w:ascii="宋体" w:eastAsia="宋体" w:hAnsi="宋体" w:cs="宋体" w:hint="eastAsia"/>
                <w:szCs w:val="21"/>
              </w:rPr>
              <w:t>必须支持智能链路负载均衡技术，可动态探测链路响应速度并选择最优链路进行转发；必须支持智能DNS提供入站负载均衡；必须支持基于源、</w:t>
            </w:r>
            <w:proofErr w:type="gramStart"/>
            <w:r>
              <w:rPr>
                <w:rFonts w:ascii="宋体" w:eastAsia="宋体" w:hAnsi="宋体" w:cs="宋体" w:hint="eastAsia"/>
                <w:szCs w:val="21"/>
              </w:rPr>
              <w:t>基于源</w:t>
            </w:r>
            <w:proofErr w:type="gramEnd"/>
            <w:r>
              <w:rPr>
                <w:rFonts w:ascii="宋体" w:eastAsia="宋体" w:hAnsi="宋体" w:cs="宋体" w:hint="eastAsia"/>
                <w:szCs w:val="21"/>
              </w:rPr>
              <w:t>和目的、基于会话等多种负载均衡模式</w:t>
            </w:r>
            <w:r w:rsidR="000231FF" w:rsidRPr="006C182D">
              <w:rPr>
                <w:rFonts w:ascii="宋体" w:eastAsia="宋体" w:hAnsi="宋体" w:cs="宋体" w:hint="eastAsia"/>
                <w:b/>
                <w:bCs/>
                <w:szCs w:val="21"/>
              </w:rPr>
              <w:t>（请提供截图证明）</w:t>
            </w:r>
          </w:p>
        </w:tc>
      </w:tr>
      <w:tr w:rsidR="00AB510A" w14:paraId="326CB632" w14:textId="77777777">
        <w:trPr>
          <w:trHeight w:val="540"/>
          <w:jc w:val="center"/>
        </w:trPr>
        <w:tc>
          <w:tcPr>
            <w:tcW w:w="1429" w:type="dxa"/>
            <w:vMerge w:val="restart"/>
            <w:vAlign w:val="center"/>
          </w:tcPr>
          <w:p w14:paraId="2AF39FFC" w14:textId="77777777" w:rsidR="00AB510A" w:rsidRDefault="00772AD4">
            <w:pPr>
              <w:rPr>
                <w:rFonts w:ascii="宋体" w:eastAsia="宋体" w:hAnsi="宋体" w:cs="宋体"/>
              </w:rPr>
            </w:pPr>
            <w:r>
              <w:rPr>
                <w:rFonts w:ascii="宋体" w:eastAsia="宋体" w:hAnsi="宋体" w:cs="宋体" w:hint="eastAsia"/>
              </w:rPr>
              <w:t>IPv6支持</w:t>
            </w:r>
          </w:p>
        </w:tc>
        <w:tc>
          <w:tcPr>
            <w:tcW w:w="8410" w:type="dxa"/>
          </w:tcPr>
          <w:p w14:paraId="5F4D4569" w14:textId="77777777" w:rsidR="00AB510A" w:rsidRDefault="00772AD4">
            <w:pPr>
              <w:rPr>
                <w:rFonts w:ascii="宋体" w:eastAsia="宋体" w:hAnsi="宋体" w:cs="宋体"/>
              </w:rPr>
            </w:pPr>
            <w:r>
              <w:rPr>
                <w:rFonts w:ascii="宋体" w:eastAsia="宋体" w:hAnsi="宋体" w:cs="宋体" w:hint="eastAsia"/>
              </w:rPr>
              <w:t>设备接口支持配置IPv6地址，并可使用IPv6地址管理设备；支持IPv6手动及自动的IP/MAC探测及绑定；</w:t>
            </w:r>
          </w:p>
        </w:tc>
      </w:tr>
      <w:tr w:rsidR="00AB510A" w14:paraId="43F8F7AF" w14:textId="77777777">
        <w:trPr>
          <w:trHeight w:val="540"/>
          <w:jc w:val="center"/>
        </w:trPr>
        <w:tc>
          <w:tcPr>
            <w:tcW w:w="1429" w:type="dxa"/>
            <w:vMerge/>
            <w:vAlign w:val="center"/>
          </w:tcPr>
          <w:p w14:paraId="0F9668F8" w14:textId="77777777" w:rsidR="00AB510A" w:rsidRDefault="00AB510A">
            <w:pPr>
              <w:rPr>
                <w:rFonts w:ascii="宋体" w:eastAsia="宋体" w:hAnsi="宋体" w:cs="宋体"/>
              </w:rPr>
            </w:pPr>
          </w:p>
        </w:tc>
        <w:tc>
          <w:tcPr>
            <w:tcW w:w="8410" w:type="dxa"/>
          </w:tcPr>
          <w:p w14:paraId="1845AC8A" w14:textId="77777777" w:rsidR="00AB510A" w:rsidRDefault="00772AD4">
            <w:pPr>
              <w:rPr>
                <w:rFonts w:ascii="宋体" w:eastAsia="宋体" w:hAnsi="宋体" w:cs="宋体"/>
              </w:rPr>
            </w:pPr>
            <w:r>
              <w:rPr>
                <w:rFonts w:ascii="宋体" w:eastAsia="宋体" w:hAnsi="宋体" w:cs="宋体" w:hint="eastAsia"/>
              </w:rPr>
              <w:t>支持配置基于IPv6地址的安全策略，并在一条策略中可同时启用入侵防御、反病毒、URL过滤、应用识别、反间谍软件等安全功能</w:t>
            </w:r>
          </w:p>
        </w:tc>
      </w:tr>
      <w:tr w:rsidR="00AB510A" w14:paraId="0A7C7637" w14:textId="77777777">
        <w:trPr>
          <w:trHeight w:val="564"/>
          <w:jc w:val="center"/>
        </w:trPr>
        <w:tc>
          <w:tcPr>
            <w:tcW w:w="1429" w:type="dxa"/>
            <w:vAlign w:val="center"/>
          </w:tcPr>
          <w:p w14:paraId="4142CE57" w14:textId="77777777" w:rsidR="00AB510A" w:rsidRDefault="00772AD4">
            <w:pPr>
              <w:spacing w:line="240" w:lineRule="auto"/>
              <w:rPr>
                <w:rFonts w:ascii="宋体" w:eastAsia="宋体" w:hAnsi="宋体" w:cs="宋体"/>
              </w:rPr>
            </w:pPr>
            <w:r>
              <w:rPr>
                <w:rFonts w:ascii="宋体" w:eastAsia="宋体" w:hAnsi="宋体" w:cs="宋体" w:hint="eastAsia"/>
                <w:szCs w:val="21"/>
              </w:rPr>
              <w:t>VPN</w:t>
            </w:r>
          </w:p>
        </w:tc>
        <w:tc>
          <w:tcPr>
            <w:tcW w:w="8410" w:type="dxa"/>
            <w:vAlign w:val="center"/>
          </w:tcPr>
          <w:p w14:paraId="3AF2AA4F" w14:textId="77777777" w:rsidR="00AB510A" w:rsidRDefault="00772AD4">
            <w:pPr>
              <w:spacing w:line="240" w:lineRule="auto"/>
              <w:rPr>
                <w:rFonts w:ascii="宋体" w:eastAsia="宋体" w:hAnsi="宋体" w:cs="宋体"/>
              </w:rPr>
            </w:pPr>
            <w:r>
              <w:rPr>
                <w:rFonts w:ascii="宋体" w:eastAsia="宋体" w:hAnsi="宋体" w:cs="宋体" w:hint="eastAsia"/>
                <w:szCs w:val="21"/>
              </w:rPr>
              <w:t>SSLVPN支持安卓、IOS、MAC OS、windows、</w:t>
            </w:r>
            <w:proofErr w:type="spellStart"/>
            <w:r>
              <w:rPr>
                <w:rFonts w:ascii="宋体" w:eastAsia="宋体" w:hAnsi="宋体" w:cs="宋体" w:hint="eastAsia"/>
                <w:szCs w:val="21"/>
              </w:rPr>
              <w:t>linux</w:t>
            </w:r>
            <w:proofErr w:type="spellEnd"/>
            <w:r>
              <w:rPr>
                <w:rFonts w:ascii="宋体" w:eastAsia="宋体" w:hAnsi="宋体" w:cs="宋体" w:hint="eastAsia"/>
                <w:szCs w:val="21"/>
              </w:rPr>
              <w:t>等平台的客户端</w:t>
            </w:r>
          </w:p>
        </w:tc>
      </w:tr>
      <w:tr w:rsidR="00AB510A" w14:paraId="57B51F4A" w14:textId="77777777">
        <w:trPr>
          <w:trHeight w:val="793"/>
          <w:jc w:val="center"/>
        </w:trPr>
        <w:tc>
          <w:tcPr>
            <w:tcW w:w="1429" w:type="dxa"/>
            <w:vAlign w:val="center"/>
          </w:tcPr>
          <w:p w14:paraId="0D0C9072" w14:textId="77777777" w:rsidR="00AB510A" w:rsidRDefault="00772AD4">
            <w:pPr>
              <w:rPr>
                <w:rFonts w:ascii="宋体" w:eastAsia="宋体" w:hAnsi="宋体" w:cs="宋体"/>
              </w:rPr>
            </w:pPr>
            <w:r>
              <w:rPr>
                <w:rFonts w:ascii="宋体" w:eastAsia="宋体" w:hAnsi="宋体" w:cs="宋体" w:hint="eastAsia"/>
              </w:rPr>
              <w:t>入侵防御</w:t>
            </w:r>
          </w:p>
        </w:tc>
        <w:tc>
          <w:tcPr>
            <w:tcW w:w="8410" w:type="dxa"/>
          </w:tcPr>
          <w:p w14:paraId="360E252E" w14:textId="77777777" w:rsidR="00AB510A" w:rsidRDefault="00772AD4">
            <w:pPr>
              <w:rPr>
                <w:rFonts w:ascii="宋体" w:eastAsia="宋体" w:hAnsi="宋体" w:cs="宋体"/>
              </w:rPr>
            </w:pPr>
            <w:r>
              <w:rPr>
                <w:rFonts w:ascii="宋体" w:eastAsia="宋体" w:hAnsi="宋体" w:cs="宋体" w:hint="eastAsia"/>
              </w:rPr>
              <w:t>支持漏洞防护功能，并且漏洞</w:t>
            </w:r>
            <w:proofErr w:type="gramStart"/>
            <w:r>
              <w:rPr>
                <w:rFonts w:ascii="宋体" w:eastAsia="宋体" w:hAnsi="宋体" w:cs="宋体" w:hint="eastAsia"/>
              </w:rPr>
              <w:t>特征库能细化</w:t>
            </w:r>
            <w:proofErr w:type="gramEnd"/>
            <w:r>
              <w:rPr>
                <w:rFonts w:ascii="宋体" w:eastAsia="宋体" w:hAnsi="宋体" w:cs="宋体" w:hint="eastAsia"/>
              </w:rPr>
              <w:t>分类，例如</w:t>
            </w:r>
            <w:proofErr w:type="gramStart"/>
            <w:r>
              <w:rPr>
                <w:rFonts w:ascii="宋体" w:eastAsia="宋体" w:hAnsi="宋体" w:cs="宋体" w:hint="eastAsia"/>
              </w:rPr>
              <w:t>跨站脚本</w:t>
            </w:r>
            <w:proofErr w:type="gramEnd"/>
            <w:r>
              <w:rPr>
                <w:rFonts w:ascii="宋体" w:eastAsia="宋体" w:hAnsi="宋体" w:cs="宋体" w:hint="eastAsia"/>
              </w:rPr>
              <w:t>、SQL注入等，其中漏洞特征库可以至少查看攻击名称、CWEID、类型以及对应解决方案建议等信息，以及能针对发现的入侵行为至少满足记录日志、阻断、放行、重置等行为。</w:t>
            </w:r>
          </w:p>
        </w:tc>
      </w:tr>
      <w:tr w:rsidR="00AB510A" w14:paraId="1B64555B" w14:textId="77777777">
        <w:trPr>
          <w:trHeight w:val="495"/>
          <w:jc w:val="center"/>
        </w:trPr>
        <w:tc>
          <w:tcPr>
            <w:tcW w:w="1429" w:type="dxa"/>
            <w:vAlign w:val="center"/>
          </w:tcPr>
          <w:p w14:paraId="5A7E41F5" w14:textId="77777777" w:rsidR="00AB510A" w:rsidRDefault="00772AD4">
            <w:pPr>
              <w:rPr>
                <w:rFonts w:ascii="宋体" w:eastAsia="宋体" w:hAnsi="宋体" w:cs="宋体"/>
              </w:rPr>
            </w:pPr>
            <w:r>
              <w:rPr>
                <w:rFonts w:ascii="宋体" w:eastAsia="宋体" w:hAnsi="宋体" w:cs="宋体" w:hint="eastAsia"/>
              </w:rPr>
              <w:t>Web防护</w:t>
            </w:r>
          </w:p>
        </w:tc>
        <w:tc>
          <w:tcPr>
            <w:tcW w:w="8410" w:type="dxa"/>
          </w:tcPr>
          <w:p w14:paraId="38B5394F" w14:textId="77777777" w:rsidR="00AB510A" w:rsidRDefault="00772AD4">
            <w:pPr>
              <w:rPr>
                <w:rFonts w:ascii="宋体" w:eastAsia="宋体" w:hAnsi="宋体" w:cs="宋体"/>
              </w:rPr>
            </w:pPr>
            <w:r>
              <w:rPr>
                <w:rFonts w:ascii="宋体" w:eastAsia="宋体" w:hAnsi="宋体" w:cs="宋体" w:hint="eastAsia"/>
              </w:rPr>
              <w:t>所投产品必须支持web防护功能，同时将漏洞防护特征库分类，至少包括缓冲区溢出、</w:t>
            </w:r>
            <w:proofErr w:type="gramStart"/>
            <w:r>
              <w:rPr>
                <w:rFonts w:ascii="宋体" w:eastAsia="宋体" w:hAnsi="宋体" w:cs="宋体" w:hint="eastAsia"/>
              </w:rPr>
              <w:t>跨站脚本</w:t>
            </w:r>
            <w:proofErr w:type="gramEnd"/>
            <w:r>
              <w:rPr>
                <w:rFonts w:ascii="宋体" w:eastAsia="宋体" w:hAnsi="宋体" w:cs="宋体" w:hint="eastAsia"/>
              </w:rPr>
              <w:t xml:space="preserve">、拒绝服务、恶意扫描、SQL注入、WEB攻击等六种分类； </w:t>
            </w:r>
          </w:p>
        </w:tc>
      </w:tr>
      <w:tr w:rsidR="00AB510A" w14:paraId="2ED15B93" w14:textId="77777777">
        <w:trPr>
          <w:trHeight w:val="540"/>
          <w:jc w:val="center"/>
        </w:trPr>
        <w:tc>
          <w:tcPr>
            <w:tcW w:w="1429" w:type="dxa"/>
            <w:vAlign w:val="center"/>
          </w:tcPr>
          <w:p w14:paraId="732B4CBC" w14:textId="77777777" w:rsidR="00AB510A" w:rsidRDefault="00772AD4">
            <w:pPr>
              <w:rPr>
                <w:rFonts w:ascii="宋体" w:eastAsia="宋体" w:hAnsi="宋体" w:cs="宋体"/>
              </w:rPr>
            </w:pPr>
            <w:r>
              <w:rPr>
                <w:rFonts w:ascii="宋体" w:eastAsia="宋体" w:hAnsi="宋体" w:cs="宋体" w:hint="eastAsia"/>
              </w:rPr>
              <w:t>病毒防护</w:t>
            </w:r>
          </w:p>
        </w:tc>
        <w:tc>
          <w:tcPr>
            <w:tcW w:w="8410" w:type="dxa"/>
          </w:tcPr>
          <w:p w14:paraId="5F2BCFD7" w14:textId="77777777" w:rsidR="00AB510A" w:rsidRDefault="00772AD4">
            <w:pPr>
              <w:rPr>
                <w:rFonts w:ascii="宋体" w:eastAsia="宋体" w:hAnsi="宋体" w:cs="宋体"/>
              </w:rPr>
            </w:pPr>
            <w:r>
              <w:rPr>
                <w:rFonts w:ascii="宋体" w:eastAsia="宋体" w:hAnsi="宋体" w:cs="宋体" w:hint="eastAsia"/>
              </w:rPr>
              <w:t>支持对HTTP、HTTPS、FTP、SMB、SMTP、POP3、IMAP协议进行病毒检测和查杀，支持压缩文件查杀，支持设置例外特征，对特定的病毒特征不进行查杀。</w:t>
            </w:r>
          </w:p>
        </w:tc>
      </w:tr>
      <w:tr w:rsidR="00AB510A" w14:paraId="1AD96ECB" w14:textId="77777777">
        <w:trPr>
          <w:trHeight w:val="90"/>
          <w:jc w:val="center"/>
        </w:trPr>
        <w:tc>
          <w:tcPr>
            <w:tcW w:w="1429" w:type="dxa"/>
            <w:vAlign w:val="center"/>
          </w:tcPr>
          <w:p w14:paraId="30B2E288" w14:textId="77777777" w:rsidR="00AB510A" w:rsidRDefault="00772AD4">
            <w:pPr>
              <w:spacing w:line="240" w:lineRule="auto"/>
              <w:rPr>
                <w:rFonts w:ascii="宋体" w:eastAsia="宋体" w:hAnsi="宋体" w:cs="宋体"/>
              </w:rPr>
            </w:pPr>
            <w:r>
              <w:rPr>
                <w:rFonts w:ascii="宋体" w:eastAsia="宋体" w:hAnsi="宋体" w:cs="宋体" w:hint="eastAsia"/>
                <w:szCs w:val="21"/>
              </w:rPr>
              <w:t>数据包路径检测</w:t>
            </w:r>
          </w:p>
        </w:tc>
        <w:tc>
          <w:tcPr>
            <w:tcW w:w="8410" w:type="dxa"/>
          </w:tcPr>
          <w:p w14:paraId="59A943DC" w14:textId="77777777" w:rsidR="00AB510A" w:rsidRDefault="00772AD4">
            <w:pPr>
              <w:spacing w:line="240" w:lineRule="auto"/>
              <w:rPr>
                <w:rFonts w:ascii="宋体" w:eastAsia="宋体" w:hAnsi="宋体" w:cs="宋体"/>
                <w:szCs w:val="21"/>
              </w:rPr>
            </w:pPr>
            <w:r>
              <w:rPr>
                <w:rFonts w:ascii="宋体" w:eastAsia="宋体" w:hAnsi="宋体" w:cs="宋体" w:hint="eastAsia"/>
                <w:szCs w:val="21"/>
              </w:rPr>
              <w:t>防火墙支持数据包路径检测，可模拟数据包穿越设备，对设备的各个功能模块进行有效性检测，非传统意义的debug功能。</w:t>
            </w:r>
          </w:p>
          <w:p w14:paraId="4D9D4190" w14:textId="77777777" w:rsidR="00AB510A" w:rsidRDefault="00772AD4">
            <w:pPr>
              <w:spacing w:line="240" w:lineRule="auto"/>
              <w:rPr>
                <w:rFonts w:ascii="宋体" w:eastAsia="宋体" w:hAnsi="宋体" w:cs="宋体"/>
                <w:szCs w:val="21"/>
              </w:rPr>
            </w:pPr>
            <w:r>
              <w:rPr>
                <w:rFonts w:ascii="宋体" w:eastAsia="宋体" w:hAnsi="宋体" w:cs="宋体" w:hint="eastAsia"/>
                <w:szCs w:val="21"/>
              </w:rPr>
              <w:t>兼容并通过图形化以及文字描述的方式将检测过程及检测结果呈现给用户，以便快速的进行故障定位。</w:t>
            </w:r>
          </w:p>
          <w:p w14:paraId="24E907B5" w14:textId="77777777" w:rsidR="00AB510A" w:rsidRDefault="00772AD4">
            <w:pPr>
              <w:spacing w:line="240" w:lineRule="auto"/>
              <w:rPr>
                <w:rFonts w:ascii="宋体" w:eastAsia="宋体" w:hAnsi="宋体" w:cs="宋体"/>
              </w:rPr>
            </w:pPr>
            <w:r>
              <w:rPr>
                <w:rFonts w:ascii="宋体" w:eastAsia="宋体" w:hAnsi="宋体" w:cs="宋体" w:hint="eastAsia"/>
                <w:szCs w:val="21"/>
              </w:rPr>
              <w:t>可检测的数据包来源包含模拟数据包、实时在线数据包。支持对检测结果以报告的形式导出，供管理员分析。</w:t>
            </w:r>
          </w:p>
        </w:tc>
      </w:tr>
      <w:tr w:rsidR="00AB510A" w14:paraId="212E0E25" w14:textId="77777777">
        <w:trPr>
          <w:trHeight w:val="540"/>
          <w:jc w:val="center"/>
        </w:trPr>
        <w:tc>
          <w:tcPr>
            <w:tcW w:w="1429" w:type="dxa"/>
            <w:vAlign w:val="center"/>
          </w:tcPr>
          <w:p w14:paraId="266DE66A" w14:textId="77777777" w:rsidR="00AB510A" w:rsidRDefault="00772AD4">
            <w:pPr>
              <w:rPr>
                <w:rFonts w:ascii="宋体" w:eastAsia="宋体" w:hAnsi="宋体" w:cs="宋体"/>
              </w:rPr>
            </w:pPr>
            <w:r>
              <w:rPr>
                <w:rFonts w:ascii="宋体" w:eastAsia="宋体" w:hAnsi="宋体" w:cs="宋体" w:hint="eastAsia"/>
              </w:rPr>
              <w:t>云端智能威胁检测</w:t>
            </w:r>
          </w:p>
        </w:tc>
        <w:tc>
          <w:tcPr>
            <w:tcW w:w="8410" w:type="dxa"/>
          </w:tcPr>
          <w:p w14:paraId="612D47F3" w14:textId="77777777" w:rsidR="00AB510A" w:rsidRDefault="00772AD4">
            <w:pPr>
              <w:rPr>
                <w:rFonts w:ascii="宋体" w:eastAsia="宋体" w:hAnsi="宋体" w:cs="宋体"/>
              </w:rPr>
            </w:pPr>
            <w:r>
              <w:rPr>
                <w:rFonts w:ascii="宋体" w:eastAsia="宋体" w:hAnsi="宋体" w:cs="宋体" w:hint="eastAsia"/>
              </w:rPr>
              <w:t>具有已知以及未知威胁的检测能力，支持与云端联动，至少实现</w:t>
            </w:r>
            <w:proofErr w:type="gramStart"/>
            <w:r>
              <w:rPr>
                <w:rFonts w:ascii="宋体" w:eastAsia="宋体" w:hAnsi="宋体" w:cs="宋体" w:hint="eastAsia"/>
              </w:rPr>
              <w:t>病毒云查杀</w:t>
            </w:r>
            <w:proofErr w:type="gramEnd"/>
            <w:r>
              <w:rPr>
                <w:rFonts w:ascii="宋体" w:eastAsia="宋体" w:hAnsi="宋体" w:cs="宋体" w:hint="eastAsia"/>
              </w:rPr>
              <w:t>、URL云识别、应用云识别、</w:t>
            </w:r>
            <w:proofErr w:type="gramStart"/>
            <w:r>
              <w:rPr>
                <w:rFonts w:ascii="宋体" w:eastAsia="宋体" w:hAnsi="宋体" w:cs="宋体" w:hint="eastAsia"/>
              </w:rPr>
              <w:t>云沙箱</w:t>
            </w:r>
            <w:proofErr w:type="gramEnd"/>
            <w:r>
              <w:rPr>
                <w:rFonts w:ascii="宋体" w:eastAsia="宋体" w:hAnsi="宋体" w:cs="宋体" w:hint="eastAsia"/>
              </w:rPr>
              <w:t>、威胁情报云检测等功能。</w:t>
            </w:r>
          </w:p>
        </w:tc>
      </w:tr>
      <w:tr w:rsidR="00AB510A" w14:paraId="2ABCE48D" w14:textId="77777777">
        <w:trPr>
          <w:trHeight w:val="1058"/>
          <w:jc w:val="center"/>
        </w:trPr>
        <w:tc>
          <w:tcPr>
            <w:tcW w:w="1429" w:type="dxa"/>
            <w:vAlign w:val="center"/>
          </w:tcPr>
          <w:p w14:paraId="7EE1653F" w14:textId="77777777" w:rsidR="00AB510A" w:rsidRDefault="00772AD4">
            <w:pPr>
              <w:rPr>
                <w:rFonts w:ascii="宋体" w:eastAsia="宋体" w:hAnsi="宋体" w:cs="宋体"/>
              </w:rPr>
            </w:pPr>
            <w:r>
              <w:rPr>
                <w:rFonts w:ascii="宋体" w:eastAsia="宋体" w:hAnsi="宋体" w:cs="宋体" w:hint="eastAsia"/>
              </w:rPr>
              <w:t>SSL解密</w:t>
            </w:r>
          </w:p>
        </w:tc>
        <w:tc>
          <w:tcPr>
            <w:tcW w:w="8410" w:type="dxa"/>
          </w:tcPr>
          <w:p w14:paraId="27F630DA" w14:textId="77777777" w:rsidR="00AB510A" w:rsidRDefault="00772AD4">
            <w:pPr>
              <w:rPr>
                <w:rFonts w:ascii="宋体" w:eastAsia="宋体" w:hAnsi="宋体" w:cs="宋体"/>
              </w:rPr>
            </w:pPr>
            <w:r>
              <w:rPr>
                <w:rFonts w:ascii="宋体" w:eastAsia="宋体" w:hAnsi="宋体" w:cs="宋体" w:hint="eastAsia"/>
              </w:rPr>
              <w:t>所投产品必须支持IPv4和IPv6流量的HTTPS、POP3S、SMTPS、IMAPS协议进行解密，支持配置</w:t>
            </w:r>
            <w:proofErr w:type="gramStart"/>
            <w:r>
              <w:rPr>
                <w:rFonts w:ascii="宋体" w:eastAsia="宋体" w:hAnsi="宋体" w:cs="宋体" w:hint="eastAsia"/>
              </w:rPr>
              <w:t>基于源安</w:t>
            </w:r>
            <w:proofErr w:type="gramEnd"/>
            <w:r>
              <w:rPr>
                <w:rFonts w:ascii="宋体" w:eastAsia="宋体" w:hAnsi="宋体" w:cs="宋体" w:hint="eastAsia"/>
              </w:rPr>
              <w:t>全域、目的安全域、源地址、目的地址、SSL协议服务的解密策略，动作可以设置解密或</w:t>
            </w:r>
            <w:proofErr w:type="gramStart"/>
            <w:r>
              <w:rPr>
                <w:rFonts w:ascii="宋体" w:eastAsia="宋体" w:hAnsi="宋体" w:cs="宋体" w:hint="eastAsia"/>
              </w:rPr>
              <w:t>不</w:t>
            </w:r>
            <w:proofErr w:type="gramEnd"/>
            <w:r>
              <w:rPr>
                <w:rFonts w:ascii="宋体" w:eastAsia="宋体" w:hAnsi="宋体" w:cs="宋体" w:hint="eastAsia"/>
              </w:rPr>
              <w:t>解密，并可基于安全域、IPv4和IPv6地址进行例外设置，同时支持将解密后流量镜像到其他设备进行分析统计</w:t>
            </w:r>
          </w:p>
        </w:tc>
      </w:tr>
      <w:tr w:rsidR="00AB510A" w14:paraId="5823202B" w14:textId="77777777">
        <w:trPr>
          <w:trHeight w:val="540"/>
          <w:jc w:val="center"/>
        </w:trPr>
        <w:tc>
          <w:tcPr>
            <w:tcW w:w="1429" w:type="dxa"/>
            <w:vAlign w:val="center"/>
          </w:tcPr>
          <w:p w14:paraId="2B98C865" w14:textId="77777777" w:rsidR="00AB510A" w:rsidRDefault="00772AD4">
            <w:pPr>
              <w:rPr>
                <w:rFonts w:ascii="宋体" w:eastAsia="宋体" w:hAnsi="宋体" w:cs="宋体"/>
              </w:rPr>
            </w:pPr>
            <w:r>
              <w:rPr>
                <w:rFonts w:ascii="宋体" w:eastAsia="宋体" w:hAnsi="宋体" w:cs="宋体" w:hint="eastAsia"/>
              </w:rPr>
              <w:lastRenderedPageBreak/>
              <w:t>高可用</w:t>
            </w:r>
          </w:p>
        </w:tc>
        <w:tc>
          <w:tcPr>
            <w:tcW w:w="8410" w:type="dxa"/>
          </w:tcPr>
          <w:p w14:paraId="1F4C95FF" w14:textId="77777777" w:rsidR="00AB510A" w:rsidRDefault="00772AD4">
            <w:pPr>
              <w:rPr>
                <w:rFonts w:ascii="宋体" w:eastAsia="宋体" w:hAnsi="宋体" w:cs="宋体"/>
              </w:rPr>
            </w:pPr>
            <w:r>
              <w:rPr>
                <w:rFonts w:ascii="宋体" w:eastAsia="宋体" w:hAnsi="宋体" w:cs="宋体" w:hint="eastAsia"/>
                <w:szCs w:val="21"/>
              </w:rPr>
              <w:t>支持A-S模式，A-A模式；支持NAT场景的非对称流量，同时支持BFD for static，</w:t>
            </w:r>
            <w:proofErr w:type="spellStart"/>
            <w:r>
              <w:rPr>
                <w:rFonts w:ascii="宋体" w:eastAsia="宋体" w:hAnsi="宋体" w:cs="宋体" w:hint="eastAsia"/>
                <w:szCs w:val="21"/>
              </w:rPr>
              <w:t>ospf</w:t>
            </w:r>
            <w:proofErr w:type="spellEnd"/>
            <w:r>
              <w:rPr>
                <w:rFonts w:ascii="宋体" w:eastAsia="宋体" w:hAnsi="宋体" w:cs="宋体" w:hint="eastAsia"/>
                <w:szCs w:val="21"/>
              </w:rPr>
              <w:t>，BGP，保证网络的快速收敛</w:t>
            </w:r>
          </w:p>
        </w:tc>
      </w:tr>
      <w:tr w:rsidR="00AB510A" w14:paraId="13362426" w14:textId="77777777">
        <w:trPr>
          <w:trHeight w:val="798"/>
          <w:jc w:val="center"/>
        </w:trPr>
        <w:tc>
          <w:tcPr>
            <w:tcW w:w="1429" w:type="dxa"/>
            <w:vMerge w:val="restart"/>
            <w:vAlign w:val="center"/>
          </w:tcPr>
          <w:p w14:paraId="5695E4DE" w14:textId="77777777" w:rsidR="00AB510A" w:rsidRDefault="00772AD4">
            <w:pPr>
              <w:rPr>
                <w:rFonts w:ascii="宋体" w:eastAsia="宋体" w:hAnsi="宋体" w:cs="宋体"/>
              </w:rPr>
            </w:pPr>
            <w:r>
              <w:rPr>
                <w:rFonts w:ascii="宋体" w:eastAsia="宋体" w:hAnsi="宋体" w:cs="宋体" w:hint="eastAsia"/>
                <w:szCs w:val="21"/>
              </w:rPr>
              <w:t>▲</w:t>
            </w:r>
            <w:r>
              <w:rPr>
                <w:rFonts w:ascii="宋体" w:eastAsia="宋体" w:hAnsi="宋体" w:cs="宋体" w:hint="eastAsia"/>
              </w:rPr>
              <w:t>运</w:t>
            </w:r>
            <w:proofErr w:type="gramStart"/>
            <w:r>
              <w:rPr>
                <w:rFonts w:ascii="宋体" w:eastAsia="宋体" w:hAnsi="宋体" w:cs="宋体" w:hint="eastAsia"/>
              </w:rPr>
              <w:t>维管理</w:t>
            </w:r>
            <w:proofErr w:type="gramEnd"/>
          </w:p>
        </w:tc>
        <w:tc>
          <w:tcPr>
            <w:tcW w:w="8410" w:type="dxa"/>
          </w:tcPr>
          <w:p w14:paraId="4F79EAEB" w14:textId="2E616E19" w:rsidR="00AB510A" w:rsidRDefault="00772AD4">
            <w:pPr>
              <w:rPr>
                <w:rFonts w:ascii="宋体" w:eastAsia="宋体" w:hAnsi="宋体" w:cs="宋体"/>
              </w:rPr>
            </w:pPr>
            <w:r>
              <w:rPr>
                <w:rFonts w:ascii="宋体" w:eastAsia="宋体" w:hAnsi="宋体" w:cs="宋体" w:hint="eastAsia"/>
              </w:rPr>
              <w:t>支持将告警信息以SNMP Trap、邮件、声音、短信、</w:t>
            </w:r>
            <w:proofErr w:type="gramStart"/>
            <w:r>
              <w:rPr>
                <w:rFonts w:ascii="宋体" w:eastAsia="宋体" w:hAnsi="宋体" w:cs="宋体" w:hint="eastAsia"/>
              </w:rPr>
              <w:t>安全运</w:t>
            </w:r>
            <w:proofErr w:type="gramEnd"/>
            <w:r>
              <w:rPr>
                <w:rFonts w:ascii="宋体" w:eastAsia="宋体" w:hAnsi="宋体" w:cs="宋体" w:hint="eastAsia"/>
              </w:rPr>
              <w:t>维APP等形式通知管理员，告警信息的范围不限于配置变更、病毒事件、攻击事件、失陷主机告警、CPU利用率、内存利用率、硬盘利用率等</w:t>
            </w:r>
            <w:r w:rsidR="000231FF" w:rsidRPr="006C182D">
              <w:rPr>
                <w:rFonts w:ascii="宋体" w:eastAsia="宋体" w:hAnsi="宋体" w:cs="宋体" w:hint="eastAsia"/>
                <w:b/>
                <w:bCs/>
                <w:szCs w:val="21"/>
              </w:rPr>
              <w:t>（请提供截图证明）</w:t>
            </w:r>
          </w:p>
        </w:tc>
      </w:tr>
      <w:tr w:rsidR="00AB510A" w14:paraId="3C1E997B" w14:textId="77777777">
        <w:trPr>
          <w:trHeight w:val="293"/>
          <w:jc w:val="center"/>
        </w:trPr>
        <w:tc>
          <w:tcPr>
            <w:tcW w:w="1429" w:type="dxa"/>
            <w:vMerge/>
            <w:vAlign w:val="center"/>
          </w:tcPr>
          <w:p w14:paraId="1F157310" w14:textId="77777777" w:rsidR="00AB510A" w:rsidRDefault="00AB510A">
            <w:pPr>
              <w:rPr>
                <w:rFonts w:ascii="宋体" w:eastAsia="宋体" w:hAnsi="宋体" w:cs="宋体"/>
                <w:szCs w:val="21"/>
              </w:rPr>
            </w:pPr>
          </w:p>
        </w:tc>
        <w:tc>
          <w:tcPr>
            <w:tcW w:w="8410" w:type="dxa"/>
          </w:tcPr>
          <w:p w14:paraId="14EBFB91" w14:textId="6AC97C69" w:rsidR="00AB510A" w:rsidRDefault="00772AD4">
            <w:pPr>
              <w:rPr>
                <w:rFonts w:ascii="宋体" w:eastAsia="宋体" w:hAnsi="宋体" w:cs="宋体"/>
              </w:rPr>
            </w:pPr>
            <w:r>
              <w:rPr>
                <w:rFonts w:ascii="宋体" w:eastAsia="宋体" w:hAnsi="宋体" w:cs="宋体" w:hint="eastAsia"/>
                <w:szCs w:val="21"/>
              </w:rPr>
              <w:t>支持</w:t>
            </w:r>
            <w:proofErr w:type="gramStart"/>
            <w:r>
              <w:rPr>
                <w:rFonts w:ascii="宋体" w:eastAsia="宋体" w:hAnsi="宋体" w:cs="宋体" w:hint="eastAsia"/>
                <w:szCs w:val="21"/>
              </w:rPr>
              <w:t>在线抓</w:t>
            </w:r>
            <w:proofErr w:type="gramEnd"/>
            <w:r>
              <w:rPr>
                <w:rFonts w:ascii="宋体" w:eastAsia="宋体" w:hAnsi="宋体" w:cs="宋体" w:hint="eastAsia"/>
                <w:szCs w:val="21"/>
              </w:rPr>
              <w:t>包功能，可基于源地址、目的地址、协议、应用等参数</w:t>
            </w:r>
            <w:proofErr w:type="gramStart"/>
            <w:r>
              <w:rPr>
                <w:rFonts w:ascii="宋体" w:eastAsia="宋体" w:hAnsi="宋体" w:cs="宋体" w:hint="eastAsia"/>
                <w:szCs w:val="21"/>
              </w:rPr>
              <w:t>配置抓</w:t>
            </w:r>
            <w:proofErr w:type="gramEnd"/>
            <w:r>
              <w:rPr>
                <w:rFonts w:ascii="宋体" w:eastAsia="宋体" w:hAnsi="宋体" w:cs="宋体" w:hint="eastAsia"/>
                <w:szCs w:val="21"/>
              </w:rPr>
              <w:t>包条件；</w:t>
            </w:r>
            <w:r w:rsidR="000231FF" w:rsidRPr="006C182D">
              <w:rPr>
                <w:rFonts w:ascii="宋体" w:eastAsia="宋体" w:hAnsi="宋体" w:cs="宋体" w:hint="eastAsia"/>
                <w:b/>
                <w:bCs/>
                <w:szCs w:val="21"/>
              </w:rPr>
              <w:t>（请提供截图证明）</w:t>
            </w:r>
            <w:r>
              <w:rPr>
                <w:rFonts w:ascii="宋体" w:eastAsia="宋体" w:hAnsi="宋体" w:cs="宋体" w:hint="eastAsia"/>
                <w:szCs w:val="21"/>
              </w:rPr>
              <w:t xml:space="preserve"> </w:t>
            </w:r>
          </w:p>
        </w:tc>
      </w:tr>
      <w:tr w:rsidR="00640850" w14:paraId="27166B6E" w14:textId="77777777" w:rsidTr="00640850">
        <w:trPr>
          <w:trHeight w:val="654"/>
          <w:jc w:val="center"/>
        </w:trPr>
        <w:tc>
          <w:tcPr>
            <w:tcW w:w="1429" w:type="dxa"/>
            <w:vAlign w:val="center"/>
          </w:tcPr>
          <w:p w14:paraId="7CF2D92C" w14:textId="61BDBEA2" w:rsidR="00640850" w:rsidRDefault="00640850">
            <w:pPr>
              <w:rPr>
                <w:rFonts w:ascii="宋体" w:eastAsia="宋体" w:hAnsi="宋体" w:cs="宋体"/>
              </w:rPr>
            </w:pPr>
            <w:r>
              <w:rPr>
                <w:rFonts w:ascii="宋体" w:eastAsia="宋体" w:hAnsi="宋体" w:cs="宋体" w:hint="eastAsia"/>
              </w:rPr>
              <w:t>产品资质</w:t>
            </w:r>
          </w:p>
        </w:tc>
        <w:tc>
          <w:tcPr>
            <w:tcW w:w="8410" w:type="dxa"/>
          </w:tcPr>
          <w:p w14:paraId="0B8276DB" w14:textId="7DEE3EDC" w:rsidR="00640850" w:rsidRDefault="00640850">
            <w:pPr>
              <w:rPr>
                <w:rFonts w:ascii="宋体" w:eastAsia="宋体" w:hAnsi="宋体" w:cs="宋体"/>
              </w:rPr>
            </w:pPr>
            <w:r>
              <w:rPr>
                <w:rFonts w:ascii="宋体" w:eastAsia="宋体" w:hAnsi="宋体" w:cs="宋体" w:hint="eastAsia"/>
              </w:rPr>
              <w:t>要求提供国家信息安全测评中心颁发的《信息技术产品安全测评证书》（EAL4+）资质证书扫描件</w:t>
            </w:r>
          </w:p>
        </w:tc>
      </w:tr>
    </w:tbl>
    <w:bookmarkEnd w:id="2"/>
    <w:p w14:paraId="2F720160" w14:textId="77777777" w:rsidR="00AB510A" w:rsidRDefault="00772AD4">
      <w:pPr>
        <w:pStyle w:val="a5"/>
        <w:numPr>
          <w:ilvl w:val="0"/>
          <w:numId w:val="2"/>
        </w:numPr>
        <w:spacing w:after="0" w:line="240" w:lineRule="auto"/>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Web应用防火墙</w:t>
      </w:r>
    </w:p>
    <w:tbl>
      <w:tblPr>
        <w:tblStyle w:val="af4"/>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8289"/>
      </w:tblGrid>
      <w:tr w:rsidR="00AB510A" w14:paraId="43B1BB88" w14:textId="77777777">
        <w:trPr>
          <w:trHeight w:val="285"/>
          <w:jc w:val="center"/>
        </w:trPr>
        <w:tc>
          <w:tcPr>
            <w:tcW w:w="1430" w:type="dxa"/>
            <w:vAlign w:val="center"/>
          </w:tcPr>
          <w:p w14:paraId="43AB85DC" w14:textId="77777777" w:rsidR="00AB510A" w:rsidRDefault="00772AD4">
            <w:pPr>
              <w:jc w:val="center"/>
              <w:rPr>
                <w:rFonts w:ascii="宋体" w:hAnsi="宋体" w:cs="宋体"/>
                <w:kern w:val="0"/>
                <w:szCs w:val="21"/>
              </w:rPr>
            </w:pPr>
            <w:bookmarkStart w:id="3" w:name="_Hlk149640166"/>
            <w:r>
              <w:rPr>
                <w:rFonts w:ascii="宋体" w:hAnsi="宋体" w:cs="宋体" w:hint="eastAsia"/>
                <w:b/>
                <w:bCs/>
                <w:kern w:val="0"/>
                <w:szCs w:val="21"/>
              </w:rPr>
              <w:t>技术指标</w:t>
            </w:r>
          </w:p>
        </w:tc>
        <w:tc>
          <w:tcPr>
            <w:tcW w:w="8289" w:type="dxa"/>
            <w:vAlign w:val="center"/>
          </w:tcPr>
          <w:p w14:paraId="263B156D" w14:textId="77777777" w:rsidR="00AB510A" w:rsidRDefault="00772AD4">
            <w:pPr>
              <w:jc w:val="center"/>
              <w:rPr>
                <w:rFonts w:ascii="宋体" w:hAnsi="宋体" w:cs="宋体"/>
                <w:kern w:val="0"/>
                <w:szCs w:val="21"/>
              </w:rPr>
            </w:pPr>
            <w:r>
              <w:rPr>
                <w:rFonts w:ascii="宋体" w:hAnsi="宋体" w:cs="宋体" w:hint="eastAsia"/>
                <w:b/>
                <w:bCs/>
                <w:kern w:val="0"/>
                <w:szCs w:val="21"/>
              </w:rPr>
              <w:t>指标项</w:t>
            </w:r>
          </w:p>
        </w:tc>
      </w:tr>
      <w:tr w:rsidR="00AB510A" w14:paraId="07A26538" w14:textId="77777777">
        <w:trPr>
          <w:trHeight w:val="538"/>
          <w:jc w:val="center"/>
        </w:trPr>
        <w:tc>
          <w:tcPr>
            <w:tcW w:w="1430" w:type="dxa"/>
            <w:vMerge w:val="restart"/>
            <w:vAlign w:val="center"/>
          </w:tcPr>
          <w:p w14:paraId="14742E72" w14:textId="77777777" w:rsidR="00AB510A" w:rsidRDefault="00772AD4">
            <w:pPr>
              <w:rPr>
                <w:rFonts w:ascii="宋体" w:hAnsi="宋体" w:cs="宋体"/>
                <w:kern w:val="0"/>
                <w:szCs w:val="21"/>
                <w:lang w:eastAsia="zh-Hans"/>
              </w:rPr>
            </w:pPr>
            <w:r>
              <w:rPr>
                <w:rFonts w:ascii="宋体" w:hAnsi="宋体" w:cs="宋体" w:hint="eastAsia"/>
                <w:kern w:val="0"/>
                <w:szCs w:val="21"/>
              </w:rPr>
              <w:t>▲硬件</w:t>
            </w:r>
            <w:r>
              <w:rPr>
                <w:rFonts w:ascii="宋体" w:hAnsi="宋体" w:cs="宋体" w:hint="eastAsia"/>
                <w:kern w:val="0"/>
                <w:szCs w:val="21"/>
                <w:lang w:eastAsia="zh-Hans"/>
              </w:rPr>
              <w:t>和性能要求</w:t>
            </w:r>
          </w:p>
        </w:tc>
        <w:tc>
          <w:tcPr>
            <w:tcW w:w="8289" w:type="dxa"/>
          </w:tcPr>
          <w:p w14:paraId="48267D51" w14:textId="4EB6C559" w:rsidR="00AB510A" w:rsidRDefault="00772AD4">
            <w:pPr>
              <w:rPr>
                <w:rFonts w:ascii="宋体" w:hAnsi="宋体" w:cs="宋体"/>
                <w:kern w:val="0"/>
                <w:szCs w:val="21"/>
              </w:rPr>
            </w:pPr>
            <w:r>
              <w:rPr>
                <w:rFonts w:ascii="宋体" w:hAnsi="宋体" w:cs="宋体" w:hint="eastAsia"/>
                <w:kern w:val="0"/>
                <w:szCs w:val="21"/>
              </w:rPr>
              <w:t>专用Web硬件防火墙，非防火墙、UTM、IPS设备，具备独立自主知识产权，标准机架式设备</w:t>
            </w:r>
            <w:r w:rsidR="000231FF" w:rsidRPr="006C182D">
              <w:rPr>
                <w:rFonts w:ascii="宋体" w:hAnsi="宋体" w:cs="宋体" w:hint="eastAsia"/>
                <w:b/>
                <w:bCs/>
                <w:szCs w:val="21"/>
              </w:rPr>
              <w:t>（请提供截图证明）</w:t>
            </w:r>
          </w:p>
        </w:tc>
      </w:tr>
      <w:tr w:rsidR="00AB510A" w14:paraId="20C640EC" w14:textId="77777777">
        <w:trPr>
          <w:trHeight w:val="538"/>
          <w:jc w:val="center"/>
        </w:trPr>
        <w:tc>
          <w:tcPr>
            <w:tcW w:w="1430" w:type="dxa"/>
            <w:vMerge/>
            <w:vAlign w:val="center"/>
          </w:tcPr>
          <w:p w14:paraId="7C11D22F" w14:textId="77777777" w:rsidR="00AB510A" w:rsidRDefault="00AB510A">
            <w:pPr>
              <w:rPr>
                <w:rFonts w:ascii="宋体" w:hAnsi="宋体" w:cs="宋体"/>
                <w:kern w:val="0"/>
                <w:szCs w:val="21"/>
              </w:rPr>
            </w:pPr>
          </w:p>
        </w:tc>
        <w:tc>
          <w:tcPr>
            <w:tcW w:w="8289" w:type="dxa"/>
          </w:tcPr>
          <w:p w14:paraId="52B941CB" w14:textId="6522324C" w:rsidR="00AB510A" w:rsidRDefault="00772AD4">
            <w:pPr>
              <w:rPr>
                <w:rFonts w:ascii="宋体" w:hAnsi="宋体" w:cs="宋体"/>
                <w:kern w:val="0"/>
                <w:szCs w:val="21"/>
              </w:rPr>
            </w:pPr>
            <w:r>
              <w:rPr>
                <w:rFonts w:ascii="宋体" w:hAnsi="宋体" w:cs="宋体" w:hint="eastAsia"/>
                <w:kern w:val="0"/>
                <w:szCs w:val="21"/>
              </w:rPr>
              <w:t>管理接口：10/100/1000Mbps RJ45口*1、RJ45 Console*1，USB接口*2,1个HA口</w:t>
            </w:r>
            <w:r w:rsidR="002E317A" w:rsidRPr="006C182D">
              <w:rPr>
                <w:rFonts w:ascii="宋体" w:hAnsi="宋体" w:cs="宋体" w:hint="eastAsia"/>
                <w:b/>
                <w:bCs/>
                <w:szCs w:val="21"/>
              </w:rPr>
              <w:t>（请提供截图证明）</w:t>
            </w:r>
          </w:p>
          <w:p w14:paraId="281DF82B" w14:textId="7FFB7B49" w:rsidR="00AB510A" w:rsidRDefault="00772AD4">
            <w:pPr>
              <w:rPr>
                <w:rFonts w:ascii="宋体" w:hAnsi="宋体" w:cs="宋体"/>
                <w:kern w:val="0"/>
                <w:szCs w:val="21"/>
                <w:lang w:eastAsia="zh-Hans"/>
              </w:rPr>
            </w:pPr>
            <w:r>
              <w:rPr>
                <w:rFonts w:ascii="宋体" w:hAnsi="宋体" w:cs="宋体" w:hint="eastAsia"/>
                <w:kern w:val="0"/>
                <w:szCs w:val="21"/>
              </w:rPr>
              <w:t>业务接口：≥2个万兆光；≥8个</w:t>
            </w:r>
            <w:r>
              <w:rPr>
                <w:rFonts w:ascii="宋体" w:hAnsi="宋体" w:cs="宋体" w:hint="eastAsia"/>
                <w:kern w:val="0"/>
                <w:szCs w:val="21"/>
                <w:lang w:eastAsia="zh-Hans"/>
              </w:rPr>
              <w:t>千</w:t>
            </w:r>
            <w:r>
              <w:rPr>
                <w:rFonts w:ascii="宋体" w:hAnsi="宋体" w:cs="宋体" w:hint="eastAsia"/>
                <w:kern w:val="0"/>
                <w:szCs w:val="21"/>
              </w:rPr>
              <w:t>兆光；≥1个空闲接口扩展槽位</w:t>
            </w:r>
            <w:r>
              <w:rPr>
                <w:rFonts w:ascii="宋体" w:hAnsi="宋体" w:cs="宋体" w:hint="eastAsia"/>
                <w:kern w:val="0"/>
                <w:szCs w:val="21"/>
                <w:lang w:eastAsia="zh-Hans"/>
              </w:rPr>
              <w:t>，</w:t>
            </w:r>
            <w:r>
              <w:rPr>
                <w:rFonts w:ascii="宋体" w:hAnsi="宋体" w:cs="宋体" w:hint="eastAsia"/>
                <w:kern w:val="0"/>
                <w:szCs w:val="21"/>
              </w:rPr>
              <w:t>冗余电源，硬盘配置≥128GB SSD；</w:t>
            </w:r>
            <w:r w:rsidR="000231FF" w:rsidRPr="006C182D">
              <w:rPr>
                <w:rFonts w:ascii="宋体" w:hAnsi="宋体" w:cs="宋体" w:hint="eastAsia"/>
                <w:b/>
                <w:bCs/>
                <w:szCs w:val="21"/>
              </w:rPr>
              <w:t>（请提供截图证明）</w:t>
            </w:r>
          </w:p>
        </w:tc>
      </w:tr>
      <w:tr w:rsidR="00AB510A" w14:paraId="7E6C2700" w14:textId="77777777">
        <w:trPr>
          <w:trHeight w:val="538"/>
          <w:jc w:val="center"/>
        </w:trPr>
        <w:tc>
          <w:tcPr>
            <w:tcW w:w="1430" w:type="dxa"/>
            <w:vMerge/>
            <w:vAlign w:val="center"/>
          </w:tcPr>
          <w:p w14:paraId="70B55328" w14:textId="77777777" w:rsidR="00AB510A" w:rsidRDefault="00AB510A">
            <w:pPr>
              <w:rPr>
                <w:rFonts w:ascii="宋体" w:hAnsi="宋体" w:cs="宋体"/>
                <w:kern w:val="0"/>
                <w:szCs w:val="21"/>
              </w:rPr>
            </w:pPr>
          </w:p>
        </w:tc>
        <w:tc>
          <w:tcPr>
            <w:tcW w:w="8289" w:type="dxa"/>
          </w:tcPr>
          <w:p w14:paraId="774412EC" w14:textId="161CB381" w:rsidR="00AB510A" w:rsidRDefault="00772AD4">
            <w:pPr>
              <w:rPr>
                <w:rFonts w:ascii="宋体" w:hAnsi="宋体" w:cs="宋体"/>
                <w:kern w:val="0"/>
                <w:szCs w:val="21"/>
              </w:rPr>
            </w:pPr>
            <w:r>
              <w:rPr>
                <w:rFonts w:ascii="宋体" w:hAnsi="宋体" w:cs="宋体" w:hint="eastAsia"/>
                <w:kern w:val="0"/>
                <w:szCs w:val="21"/>
              </w:rPr>
              <w:t>网络层最大吞吐量≥40Gbps；http最大吞吐量≥4.5Gbps；</w:t>
            </w:r>
            <w:r w:rsidR="000231FF">
              <w:rPr>
                <w:rFonts w:ascii="宋体" w:hAnsi="宋体" w:cs="宋体"/>
                <w:kern w:val="0"/>
                <w:szCs w:val="21"/>
              </w:rPr>
              <w:t xml:space="preserve"> </w:t>
            </w:r>
          </w:p>
          <w:p w14:paraId="0996EF6F" w14:textId="661F0A8B" w:rsidR="00AB510A" w:rsidRDefault="00772AD4">
            <w:pPr>
              <w:rPr>
                <w:rFonts w:ascii="宋体" w:hAnsi="宋体" w:cs="宋体"/>
                <w:kern w:val="0"/>
                <w:szCs w:val="21"/>
              </w:rPr>
            </w:pPr>
            <w:r>
              <w:rPr>
                <w:rFonts w:ascii="宋体" w:hAnsi="宋体" w:cs="宋体" w:hint="eastAsia"/>
                <w:kern w:val="0"/>
                <w:szCs w:val="21"/>
              </w:rPr>
              <w:t>http每秒新建事务数≥95,000；http最大并发连接数≥5000,000。</w:t>
            </w:r>
            <w:r w:rsidR="000231FF" w:rsidRPr="006C182D">
              <w:rPr>
                <w:rFonts w:ascii="宋体" w:hAnsi="宋体" w:cs="宋体" w:hint="eastAsia"/>
                <w:b/>
                <w:bCs/>
                <w:szCs w:val="21"/>
              </w:rPr>
              <w:t>（请提供截图证明）</w:t>
            </w:r>
          </w:p>
        </w:tc>
      </w:tr>
      <w:tr w:rsidR="00AB510A" w14:paraId="3BFF6A7B" w14:textId="77777777">
        <w:trPr>
          <w:trHeight w:val="285"/>
          <w:jc w:val="center"/>
        </w:trPr>
        <w:tc>
          <w:tcPr>
            <w:tcW w:w="1430" w:type="dxa"/>
            <w:vMerge/>
            <w:vAlign w:val="center"/>
          </w:tcPr>
          <w:p w14:paraId="16211540" w14:textId="77777777" w:rsidR="00AB510A" w:rsidRDefault="00AB510A">
            <w:pPr>
              <w:rPr>
                <w:rFonts w:ascii="宋体" w:hAnsi="宋体" w:cs="宋体"/>
                <w:kern w:val="0"/>
                <w:szCs w:val="21"/>
              </w:rPr>
            </w:pPr>
          </w:p>
        </w:tc>
        <w:tc>
          <w:tcPr>
            <w:tcW w:w="8289" w:type="dxa"/>
          </w:tcPr>
          <w:p w14:paraId="0E39019C" w14:textId="0ED8778E" w:rsidR="00AB510A" w:rsidRDefault="00772AD4">
            <w:pPr>
              <w:rPr>
                <w:rFonts w:ascii="宋体" w:hAnsi="宋体" w:cs="宋体"/>
                <w:kern w:val="0"/>
                <w:szCs w:val="21"/>
                <w:lang w:eastAsia="zh-Hans"/>
              </w:rPr>
            </w:pPr>
            <w:r>
              <w:rPr>
                <w:rFonts w:ascii="宋体" w:hAnsi="宋体" w:cs="宋体" w:hint="eastAsia"/>
                <w:kern w:val="0"/>
                <w:szCs w:val="21"/>
              </w:rPr>
              <w:t>提供至少三年产品升级维保质保服务</w:t>
            </w:r>
            <w:r w:rsidR="000231FF" w:rsidRPr="006C182D">
              <w:rPr>
                <w:rFonts w:ascii="宋体" w:hAnsi="宋体" w:cs="宋体" w:hint="eastAsia"/>
                <w:b/>
                <w:bCs/>
                <w:szCs w:val="21"/>
              </w:rPr>
              <w:t>（请提供截图证明）</w:t>
            </w:r>
          </w:p>
        </w:tc>
      </w:tr>
      <w:tr w:rsidR="00AB510A" w14:paraId="775A3F4B" w14:textId="77777777">
        <w:trPr>
          <w:trHeight w:val="316"/>
          <w:jc w:val="center"/>
        </w:trPr>
        <w:tc>
          <w:tcPr>
            <w:tcW w:w="1430" w:type="dxa"/>
            <w:vMerge w:val="restart"/>
            <w:vAlign w:val="center"/>
          </w:tcPr>
          <w:p w14:paraId="50A4BBFC" w14:textId="77777777" w:rsidR="00AB510A" w:rsidRDefault="00772AD4">
            <w:pPr>
              <w:rPr>
                <w:rFonts w:ascii="宋体" w:hAnsi="宋体" w:cs="宋体"/>
                <w:kern w:val="0"/>
                <w:szCs w:val="21"/>
              </w:rPr>
            </w:pPr>
            <w:r>
              <w:rPr>
                <w:rFonts w:ascii="宋体" w:hAnsi="宋体" w:cs="宋体" w:hint="eastAsia"/>
                <w:kern w:val="0"/>
                <w:szCs w:val="21"/>
              </w:rPr>
              <w:t>部署要求</w:t>
            </w:r>
          </w:p>
        </w:tc>
        <w:tc>
          <w:tcPr>
            <w:tcW w:w="8289" w:type="dxa"/>
          </w:tcPr>
          <w:p w14:paraId="5ACCA170" w14:textId="77777777" w:rsidR="00AB510A" w:rsidRDefault="00772AD4">
            <w:pPr>
              <w:rPr>
                <w:rFonts w:ascii="宋体" w:hAnsi="宋体" w:cs="宋体"/>
                <w:kern w:val="0"/>
                <w:szCs w:val="21"/>
              </w:rPr>
            </w:pPr>
            <w:r>
              <w:rPr>
                <w:rFonts w:ascii="宋体" w:hAnsi="宋体" w:cs="宋体" w:hint="eastAsia"/>
                <w:kern w:val="0"/>
                <w:szCs w:val="21"/>
              </w:rPr>
              <w:t>支持旁路镜像、透明代理、透明桥、路由代理和反向代理部署</w:t>
            </w:r>
          </w:p>
        </w:tc>
      </w:tr>
      <w:tr w:rsidR="00AB510A" w14:paraId="5A40E6F3" w14:textId="77777777">
        <w:trPr>
          <w:trHeight w:val="90"/>
          <w:jc w:val="center"/>
        </w:trPr>
        <w:tc>
          <w:tcPr>
            <w:tcW w:w="1430" w:type="dxa"/>
            <w:vMerge/>
            <w:vAlign w:val="center"/>
          </w:tcPr>
          <w:p w14:paraId="5C3B18E1" w14:textId="77777777" w:rsidR="00AB510A" w:rsidRDefault="00AB510A">
            <w:pPr>
              <w:rPr>
                <w:rFonts w:ascii="宋体" w:hAnsi="宋体" w:cs="宋体"/>
                <w:kern w:val="0"/>
                <w:szCs w:val="21"/>
              </w:rPr>
            </w:pPr>
          </w:p>
        </w:tc>
        <w:tc>
          <w:tcPr>
            <w:tcW w:w="8289" w:type="dxa"/>
          </w:tcPr>
          <w:p w14:paraId="62365AA9" w14:textId="77777777" w:rsidR="00AB510A" w:rsidRDefault="00772AD4">
            <w:pPr>
              <w:rPr>
                <w:rFonts w:ascii="宋体" w:hAnsi="宋体" w:cs="宋体"/>
                <w:kern w:val="0"/>
                <w:szCs w:val="21"/>
              </w:rPr>
            </w:pPr>
            <w:r>
              <w:rPr>
                <w:rFonts w:ascii="宋体" w:hAnsi="宋体" w:cs="宋体" w:hint="eastAsia"/>
                <w:kern w:val="0"/>
                <w:szCs w:val="21"/>
              </w:rPr>
              <w:t>支持双机HA模式。支持配置信息同步。</w:t>
            </w:r>
          </w:p>
        </w:tc>
      </w:tr>
      <w:tr w:rsidR="00AB510A" w14:paraId="395259B1" w14:textId="77777777">
        <w:trPr>
          <w:trHeight w:val="335"/>
          <w:jc w:val="center"/>
        </w:trPr>
        <w:tc>
          <w:tcPr>
            <w:tcW w:w="1430" w:type="dxa"/>
            <w:vMerge w:val="restart"/>
            <w:vAlign w:val="center"/>
          </w:tcPr>
          <w:p w14:paraId="06E8E527" w14:textId="77777777" w:rsidR="00AB510A" w:rsidRDefault="00772AD4">
            <w:pPr>
              <w:rPr>
                <w:rFonts w:ascii="宋体" w:hAnsi="宋体" w:cs="宋体"/>
                <w:kern w:val="0"/>
                <w:szCs w:val="21"/>
              </w:rPr>
            </w:pPr>
            <w:r>
              <w:rPr>
                <w:rFonts w:ascii="宋体" w:hAnsi="宋体" w:cs="宋体" w:hint="eastAsia"/>
                <w:kern w:val="0"/>
                <w:szCs w:val="21"/>
              </w:rPr>
              <w:t>功能要求</w:t>
            </w:r>
          </w:p>
        </w:tc>
        <w:tc>
          <w:tcPr>
            <w:tcW w:w="8289" w:type="dxa"/>
          </w:tcPr>
          <w:p w14:paraId="3AB467C5" w14:textId="77777777" w:rsidR="00447E3D" w:rsidRDefault="00772AD4" w:rsidP="00447E3D">
            <w:pPr>
              <w:rPr>
                <w:rFonts w:ascii="宋体" w:hAnsi="宋体" w:cs="宋体"/>
                <w:kern w:val="0"/>
                <w:szCs w:val="21"/>
              </w:rPr>
            </w:pPr>
            <w:r>
              <w:rPr>
                <w:rFonts w:ascii="宋体" w:hAnsi="宋体" w:cs="宋体" w:hint="eastAsia"/>
                <w:kern w:val="0"/>
                <w:szCs w:val="21"/>
              </w:rPr>
              <w:t>具备http协议深层解码能力，支持递归解码，解码方式包括：URL解码、JSON解码、Base64解码、16进制转换、斜杠反转义、XML解析、PHP反序列化解析、UTF-7解码；</w:t>
            </w:r>
          </w:p>
          <w:p w14:paraId="6A00BCA8" w14:textId="1729D3F0" w:rsidR="00AB510A" w:rsidRDefault="00772AD4" w:rsidP="00447E3D">
            <w:pPr>
              <w:rPr>
                <w:rFonts w:ascii="宋体" w:hAnsi="宋体" w:cs="宋体"/>
                <w:kern w:val="0"/>
                <w:szCs w:val="21"/>
              </w:rPr>
            </w:pPr>
            <w:r>
              <w:rPr>
                <w:rFonts w:ascii="宋体" w:hAnsi="宋体" w:cs="宋体" w:hint="eastAsia"/>
                <w:kern w:val="0"/>
                <w:szCs w:val="21"/>
              </w:rPr>
              <w:t>支持从 XFF 中解析 ‘[IPv6]’ 格式的地址信息</w:t>
            </w:r>
          </w:p>
        </w:tc>
      </w:tr>
      <w:tr w:rsidR="00AB510A" w14:paraId="33749469" w14:textId="77777777">
        <w:trPr>
          <w:trHeight w:val="335"/>
          <w:jc w:val="center"/>
        </w:trPr>
        <w:tc>
          <w:tcPr>
            <w:tcW w:w="1430" w:type="dxa"/>
            <w:vMerge/>
            <w:vAlign w:val="center"/>
          </w:tcPr>
          <w:p w14:paraId="27479AEB" w14:textId="77777777" w:rsidR="00AB510A" w:rsidRDefault="00AB510A">
            <w:pPr>
              <w:rPr>
                <w:rFonts w:ascii="宋体" w:hAnsi="宋体" w:cs="宋体"/>
                <w:kern w:val="0"/>
                <w:szCs w:val="21"/>
              </w:rPr>
            </w:pPr>
          </w:p>
        </w:tc>
        <w:tc>
          <w:tcPr>
            <w:tcW w:w="8289" w:type="dxa"/>
          </w:tcPr>
          <w:p w14:paraId="010EE505" w14:textId="05D95A2F" w:rsidR="00AB510A" w:rsidRDefault="00772AD4">
            <w:pPr>
              <w:rPr>
                <w:rFonts w:ascii="宋体" w:hAnsi="宋体" w:cs="宋体"/>
                <w:kern w:val="0"/>
                <w:szCs w:val="21"/>
              </w:rPr>
            </w:pPr>
            <w:r>
              <w:rPr>
                <w:rFonts w:ascii="宋体" w:hAnsi="宋体" w:cs="宋体" w:hint="eastAsia"/>
                <w:szCs w:val="21"/>
              </w:rPr>
              <w:t>▲具备网页防篡改功能。配置静态网页缓存和篡改监控功能，在检测到篡改发生时，可以将篡改前的缓存页面返回给用户</w:t>
            </w:r>
            <w:r w:rsidR="000231FF">
              <w:rPr>
                <w:rFonts w:ascii="宋体" w:hAnsi="宋体" w:cs="宋体" w:hint="eastAsia"/>
                <w:szCs w:val="21"/>
              </w:rPr>
              <w:t>。</w:t>
            </w:r>
            <w:r w:rsidR="000231FF" w:rsidRPr="006C182D">
              <w:rPr>
                <w:rFonts w:ascii="宋体" w:hAnsi="宋体" w:cs="宋体" w:hint="eastAsia"/>
                <w:b/>
                <w:bCs/>
                <w:szCs w:val="21"/>
              </w:rPr>
              <w:t>（请提供截图证明）</w:t>
            </w:r>
          </w:p>
        </w:tc>
      </w:tr>
      <w:tr w:rsidR="00AB510A" w14:paraId="698EC0EA" w14:textId="77777777">
        <w:trPr>
          <w:trHeight w:val="335"/>
          <w:jc w:val="center"/>
        </w:trPr>
        <w:tc>
          <w:tcPr>
            <w:tcW w:w="1430" w:type="dxa"/>
            <w:vMerge/>
            <w:vAlign w:val="center"/>
          </w:tcPr>
          <w:p w14:paraId="1A6E3E57" w14:textId="77777777" w:rsidR="00AB510A" w:rsidRDefault="00AB510A">
            <w:pPr>
              <w:rPr>
                <w:rFonts w:ascii="宋体" w:hAnsi="宋体" w:cs="宋体"/>
                <w:kern w:val="0"/>
                <w:szCs w:val="21"/>
              </w:rPr>
            </w:pPr>
          </w:p>
        </w:tc>
        <w:tc>
          <w:tcPr>
            <w:tcW w:w="8289" w:type="dxa"/>
          </w:tcPr>
          <w:p w14:paraId="125A4572" w14:textId="77777777" w:rsidR="00AB510A" w:rsidRDefault="00772AD4">
            <w:pPr>
              <w:rPr>
                <w:rFonts w:ascii="宋体" w:hAnsi="宋体" w:cs="宋体"/>
                <w:kern w:val="0"/>
                <w:szCs w:val="21"/>
              </w:rPr>
            </w:pPr>
            <w:r>
              <w:rPr>
                <w:rFonts w:ascii="宋体" w:hAnsi="宋体" w:cs="宋体" w:hint="eastAsia"/>
                <w:kern w:val="0"/>
                <w:szCs w:val="21"/>
              </w:rPr>
              <w:t>攻击检测：</w:t>
            </w:r>
          </w:p>
          <w:p w14:paraId="2C26DA3B" w14:textId="77777777" w:rsidR="00AB510A" w:rsidRDefault="00772AD4">
            <w:pPr>
              <w:rPr>
                <w:rFonts w:ascii="宋体" w:hAnsi="宋体" w:cs="宋体"/>
                <w:kern w:val="0"/>
                <w:szCs w:val="21"/>
              </w:rPr>
            </w:pPr>
            <w:r>
              <w:rPr>
                <w:rFonts w:ascii="宋体" w:hAnsi="宋体" w:cs="宋体" w:hint="eastAsia"/>
                <w:kern w:val="0"/>
                <w:szCs w:val="21"/>
              </w:rPr>
              <w:t>具有独立防护能力的具有自主知识产权的智能分析检测引擎</w:t>
            </w:r>
          </w:p>
        </w:tc>
      </w:tr>
      <w:tr w:rsidR="00AB510A" w14:paraId="7A09470F" w14:textId="77777777" w:rsidTr="00640850">
        <w:trPr>
          <w:trHeight w:val="407"/>
          <w:jc w:val="center"/>
        </w:trPr>
        <w:tc>
          <w:tcPr>
            <w:tcW w:w="1430" w:type="dxa"/>
            <w:vMerge/>
            <w:vAlign w:val="center"/>
          </w:tcPr>
          <w:p w14:paraId="248BD166" w14:textId="77777777" w:rsidR="00AB510A" w:rsidRDefault="00AB510A">
            <w:pPr>
              <w:rPr>
                <w:rFonts w:ascii="宋体" w:hAnsi="宋体" w:cs="宋体"/>
                <w:kern w:val="0"/>
                <w:szCs w:val="21"/>
              </w:rPr>
            </w:pPr>
          </w:p>
        </w:tc>
        <w:tc>
          <w:tcPr>
            <w:tcW w:w="8289" w:type="dxa"/>
          </w:tcPr>
          <w:p w14:paraId="22ED05EE" w14:textId="1E4B6096" w:rsidR="00AB510A" w:rsidRDefault="00772AD4">
            <w:pPr>
              <w:rPr>
                <w:rFonts w:ascii="宋体" w:hAnsi="宋体" w:cs="宋体"/>
                <w:kern w:val="0"/>
                <w:szCs w:val="21"/>
              </w:rPr>
            </w:pPr>
            <w:r>
              <w:rPr>
                <w:rFonts w:ascii="宋体" w:hAnsi="宋体" w:cs="宋体" w:hint="eastAsia"/>
                <w:kern w:val="0"/>
                <w:szCs w:val="21"/>
              </w:rPr>
              <w:t>支持SQL注入攻击检测；</w:t>
            </w:r>
          </w:p>
        </w:tc>
      </w:tr>
      <w:tr w:rsidR="00AB510A" w14:paraId="7AD38793" w14:textId="77777777">
        <w:trPr>
          <w:trHeight w:val="419"/>
          <w:jc w:val="center"/>
        </w:trPr>
        <w:tc>
          <w:tcPr>
            <w:tcW w:w="1430" w:type="dxa"/>
            <w:vMerge/>
            <w:vAlign w:val="center"/>
          </w:tcPr>
          <w:p w14:paraId="50F81537" w14:textId="77777777" w:rsidR="00AB510A" w:rsidRDefault="00AB510A">
            <w:pPr>
              <w:rPr>
                <w:rFonts w:ascii="宋体" w:hAnsi="宋体" w:cs="宋体"/>
                <w:kern w:val="0"/>
                <w:szCs w:val="21"/>
              </w:rPr>
            </w:pPr>
          </w:p>
        </w:tc>
        <w:tc>
          <w:tcPr>
            <w:tcW w:w="8289" w:type="dxa"/>
          </w:tcPr>
          <w:p w14:paraId="5852C81B" w14:textId="069601C0" w:rsidR="00AB510A" w:rsidRDefault="00772AD4">
            <w:pPr>
              <w:rPr>
                <w:rFonts w:ascii="宋体" w:hAnsi="宋体" w:cs="宋体"/>
                <w:kern w:val="0"/>
                <w:szCs w:val="21"/>
              </w:rPr>
            </w:pPr>
            <w:r>
              <w:rPr>
                <w:rFonts w:ascii="宋体" w:hAnsi="宋体" w:cs="宋体" w:hint="eastAsia"/>
                <w:kern w:val="0"/>
                <w:szCs w:val="21"/>
              </w:rPr>
              <w:t>支持SQL非注入型攻击检测；</w:t>
            </w:r>
            <w:r w:rsidR="00961D6C">
              <w:rPr>
                <w:rFonts w:ascii="宋体" w:hAnsi="宋体" w:cs="宋体"/>
                <w:kern w:val="0"/>
                <w:szCs w:val="21"/>
              </w:rPr>
              <w:t xml:space="preserve"> </w:t>
            </w:r>
          </w:p>
        </w:tc>
      </w:tr>
      <w:tr w:rsidR="00AB510A" w14:paraId="7FA82F49" w14:textId="77777777">
        <w:trPr>
          <w:trHeight w:val="640"/>
          <w:jc w:val="center"/>
        </w:trPr>
        <w:tc>
          <w:tcPr>
            <w:tcW w:w="1430" w:type="dxa"/>
            <w:vMerge/>
            <w:vAlign w:val="center"/>
          </w:tcPr>
          <w:p w14:paraId="20051574" w14:textId="77777777" w:rsidR="00AB510A" w:rsidRDefault="00AB510A">
            <w:pPr>
              <w:rPr>
                <w:rFonts w:ascii="宋体" w:hAnsi="宋体" w:cs="宋体"/>
                <w:kern w:val="0"/>
                <w:szCs w:val="21"/>
              </w:rPr>
            </w:pPr>
          </w:p>
        </w:tc>
        <w:tc>
          <w:tcPr>
            <w:tcW w:w="8289" w:type="dxa"/>
          </w:tcPr>
          <w:p w14:paraId="7E14D123" w14:textId="7E657352" w:rsidR="00AB510A" w:rsidRDefault="00772AD4">
            <w:pPr>
              <w:rPr>
                <w:rFonts w:ascii="宋体" w:hAnsi="宋体" w:cs="宋体"/>
                <w:kern w:val="0"/>
                <w:szCs w:val="21"/>
              </w:rPr>
            </w:pPr>
            <w:r>
              <w:rPr>
                <w:rFonts w:ascii="宋体" w:hAnsi="宋体" w:cs="宋体" w:hint="eastAsia"/>
                <w:szCs w:val="21"/>
              </w:rPr>
              <w:t>▲具有漏洞扫描及防护功能，所投WAF应具备WEB漏扫功能，并且能够在扫描完成之后，根据扫描结果，新建虚拟补丁策略。</w:t>
            </w:r>
            <w:r w:rsidR="000231FF" w:rsidRPr="006C182D">
              <w:rPr>
                <w:rFonts w:ascii="宋体" w:hAnsi="宋体" w:cs="宋体" w:hint="eastAsia"/>
                <w:b/>
                <w:bCs/>
                <w:szCs w:val="21"/>
              </w:rPr>
              <w:t>（请提供截图证明）</w:t>
            </w:r>
          </w:p>
        </w:tc>
      </w:tr>
      <w:tr w:rsidR="00AB510A" w14:paraId="01E3A844" w14:textId="77777777">
        <w:trPr>
          <w:trHeight w:val="640"/>
          <w:jc w:val="center"/>
        </w:trPr>
        <w:tc>
          <w:tcPr>
            <w:tcW w:w="1430" w:type="dxa"/>
            <w:vMerge/>
            <w:vAlign w:val="center"/>
          </w:tcPr>
          <w:p w14:paraId="722B0238" w14:textId="77777777" w:rsidR="00AB510A" w:rsidRDefault="00AB510A">
            <w:pPr>
              <w:rPr>
                <w:rFonts w:ascii="宋体" w:hAnsi="宋体" w:cs="宋体"/>
                <w:kern w:val="0"/>
                <w:szCs w:val="21"/>
              </w:rPr>
            </w:pPr>
          </w:p>
        </w:tc>
        <w:tc>
          <w:tcPr>
            <w:tcW w:w="8289" w:type="dxa"/>
          </w:tcPr>
          <w:p w14:paraId="7701248A" w14:textId="77777777" w:rsidR="00AB510A" w:rsidRDefault="00772AD4">
            <w:pPr>
              <w:rPr>
                <w:rFonts w:ascii="宋体" w:hAnsi="宋体" w:cs="宋体"/>
                <w:kern w:val="0"/>
                <w:szCs w:val="21"/>
              </w:rPr>
            </w:pPr>
            <w:r>
              <w:rPr>
                <w:rFonts w:ascii="宋体" w:hAnsi="宋体" w:cs="宋体" w:hint="eastAsia"/>
                <w:kern w:val="0"/>
                <w:szCs w:val="21"/>
              </w:rPr>
              <w:t>支持XSS注入检测，通过分析Html片段的DOM结构，解析存在的JS片段，进行智能分析，根据分析结果评估威胁等级并阻断；</w:t>
            </w:r>
          </w:p>
        </w:tc>
      </w:tr>
      <w:tr w:rsidR="00640850" w14:paraId="76DEB19C" w14:textId="77777777" w:rsidTr="00640850">
        <w:trPr>
          <w:trHeight w:val="381"/>
          <w:jc w:val="center"/>
        </w:trPr>
        <w:tc>
          <w:tcPr>
            <w:tcW w:w="1430" w:type="dxa"/>
            <w:vMerge/>
            <w:vAlign w:val="center"/>
          </w:tcPr>
          <w:p w14:paraId="15BADBFF" w14:textId="77777777" w:rsidR="00640850" w:rsidRDefault="00640850">
            <w:pPr>
              <w:rPr>
                <w:rFonts w:ascii="宋体" w:hAnsi="宋体" w:cs="宋体"/>
                <w:kern w:val="0"/>
                <w:szCs w:val="21"/>
              </w:rPr>
            </w:pPr>
          </w:p>
        </w:tc>
        <w:tc>
          <w:tcPr>
            <w:tcW w:w="8289" w:type="dxa"/>
          </w:tcPr>
          <w:p w14:paraId="3C968E52" w14:textId="77777777" w:rsidR="00640850" w:rsidRDefault="00640850">
            <w:pPr>
              <w:rPr>
                <w:rFonts w:ascii="宋体" w:hAnsi="宋体" w:cs="宋体"/>
                <w:kern w:val="0"/>
                <w:szCs w:val="21"/>
              </w:rPr>
            </w:pPr>
            <w:r>
              <w:rPr>
                <w:rFonts w:ascii="宋体" w:hAnsi="宋体" w:cs="宋体" w:hint="eastAsia"/>
                <w:kern w:val="0"/>
                <w:szCs w:val="21"/>
              </w:rPr>
              <w:t>支持机器人检测，能够识别扫描器检测、爬虫检测、非浏览器请求；</w:t>
            </w:r>
          </w:p>
        </w:tc>
      </w:tr>
      <w:tr w:rsidR="00AB510A" w14:paraId="70F70E76" w14:textId="77777777">
        <w:trPr>
          <w:trHeight w:val="640"/>
          <w:jc w:val="center"/>
        </w:trPr>
        <w:tc>
          <w:tcPr>
            <w:tcW w:w="1430" w:type="dxa"/>
            <w:vMerge/>
            <w:vAlign w:val="center"/>
          </w:tcPr>
          <w:p w14:paraId="46DC6445" w14:textId="77777777" w:rsidR="00AB510A" w:rsidRDefault="00AB510A">
            <w:pPr>
              <w:rPr>
                <w:rFonts w:ascii="宋体" w:hAnsi="宋体" w:cs="宋体"/>
                <w:kern w:val="0"/>
                <w:szCs w:val="21"/>
              </w:rPr>
            </w:pPr>
          </w:p>
        </w:tc>
        <w:tc>
          <w:tcPr>
            <w:tcW w:w="8289" w:type="dxa"/>
          </w:tcPr>
          <w:p w14:paraId="0FFF7FD0" w14:textId="77777777" w:rsidR="00AB510A" w:rsidRDefault="00772AD4">
            <w:pPr>
              <w:rPr>
                <w:rFonts w:ascii="宋体" w:hAnsi="宋体" w:cs="宋体"/>
                <w:kern w:val="0"/>
                <w:szCs w:val="21"/>
              </w:rPr>
            </w:pPr>
            <w:r>
              <w:rPr>
                <w:rFonts w:ascii="宋体" w:hAnsi="宋体" w:cs="宋体" w:hint="eastAsia"/>
                <w:kern w:val="0"/>
                <w:szCs w:val="21"/>
              </w:rPr>
              <w:t>支持文件上传、文件包含攻击检测；</w:t>
            </w:r>
          </w:p>
          <w:p w14:paraId="57D712BF" w14:textId="77777777" w:rsidR="00AB510A" w:rsidRDefault="00772AD4">
            <w:pPr>
              <w:rPr>
                <w:rFonts w:ascii="宋体" w:hAnsi="宋体" w:cs="宋体"/>
                <w:kern w:val="0"/>
                <w:szCs w:val="21"/>
              </w:rPr>
            </w:pPr>
            <w:r>
              <w:rPr>
                <w:rFonts w:ascii="宋体" w:hAnsi="宋体" w:cs="宋体" w:hint="eastAsia"/>
                <w:kern w:val="0"/>
                <w:szCs w:val="21"/>
              </w:rPr>
              <w:t>支持代码注入、命令注入攻击检测，支持检测上传文件中是否包含Java、Php代码注入信息；</w:t>
            </w:r>
          </w:p>
        </w:tc>
      </w:tr>
      <w:tr w:rsidR="00AB510A" w14:paraId="550A9A26" w14:textId="77777777">
        <w:trPr>
          <w:trHeight w:val="640"/>
          <w:jc w:val="center"/>
        </w:trPr>
        <w:tc>
          <w:tcPr>
            <w:tcW w:w="1430" w:type="dxa"/>
            <w:vMerge/>
            <w:vAlign w:val="center"/>
          </w:tcPr>
          <w:p w14:paraId="50F2C658" w14:textId="77777777" w:rsidR="00AB510A" w:rsidRDefault="00AB510A">
            <w:pPr>
              <w:rPr>
                <w:rFonts w:ascii="宋体" w:hAnsi="宋体" w:cs="宋体"/>
                <w:kern w:val="0"/>
                <w:szCs w:val="21"/>
              </w:rPr>
            </w:pPr>
          </w:p>
        </w:tc>
        <w:tc>
          <w:tcPr>
            <w:tcW w:w="8289" w:type="dxa"/>
          </w:tcPr>
          <w:p w14:paraId="0CAFF304" w14:textId="77777777" w:rsidR="00AB510A" w:rsidRDefault="00772AD4">
            <w:pPr>
              <w:rPr>
                <w:rFonts w:ascii="宋体" w:hAnsi="宋体" w:cs="宋体"/>
                <w:kern w:val="0"/>
                <w:szCs w:val="21"/>
              </w:rPr>
            </w:pPr>
            <w:r>
              <w:rPr>
                <w:rFonts w:ascii="宋体" w:hAnsi="宋体" w:cs="宋体" w:hint="eastAsia"/>
                <w:kern w:val="0"/>
                <w:szCs w:val="21"/>
              </w:rPr>
              <w:t>支持服务器响应信息检测，防止响应错误信息包含服务器列目录、SQL报错、服务器异常信息等；</w:t>
            </w:r>
          </w:p>
        </w:tc>
      </w:tr>
      <w:tr w:rsidR="00AB510A" w14:paraId="69DC1013" w14:textId="77777777">
        <w:trPr>
          <w:trHeight w:val="315"/>
          <w:jc w:val="center"/>
        </w:trPr>
        <w:tc>
          <w:tcPr>
            <w:tcW w:w="1430" w:type="dxa"/>
            <w:vMerge/>
            <w:vAlign w:val="center"/>
          </w:tcPr>
          <w:p w14:paraId="12C87867" w14:textId="77777777" w:rsidR="00AB510A" w:rsidRDefault="00AB510A">
            <w:pPr>
              <w:rPr>
                <w:rFonts w:ascii="宋体" w:hAnsi="宋体" w:cs="宋体"/>
                <w:kern w:val="0"/>
                <w:szCs w:val="21"/>
              </w:rPr>
            </w:pPr>
          </w:p>
        </w:tc>
        <w:tc>
          <w:tcPr>
            <w:tcW w:w="8289" w:type="dxa"/>
            <w:vAlign w:val="center"/>
          </w:tcPr>
          <w:p w14:paraId="2FBFBDAB" w14:textId="1505FE1D" w:rsidR="00AB510A" w:rsidRDefault="00772AD4">
            <w:pPr>
              <w:rPr>
                <w:rFonts w:ascii="宋体" w:hAnsi="宋体" w:cs="宋体"/>
                <w:kern w:val="0"/>
                <w:szCs w:val="21"/>
              </w:rPr>
            </w:pPr>
            <w:r>
              <w:rPr>
                <w:rFonts w:ascii="宋体" w:hAnsi="宋体" w:cs="宋体" w:hint="eastAsia"/>
                <w:kern w:val="0"/>
                <w:szCs w:val="21"/>
              </w:rPr>
              <w:t>▲具备0day漏洞防护能力，实现告警和拦截；</w:t>
            </w:r>
            <w:r w:rsidR="000231FF" w:rsidRPr="006C182D">
              <w:rPr>
                <w:rFonts w:ascii="宋体" w:hAnsi="宋体" w:cs="宋体" w:hint="eastAsia"/>
                <w:b/>
                <w:bCs/>
                <w:szCs w:val="21"/>
              </w:rPr>
              <w:t>（请提供截图证明）</w:t>
            </w:r>
          </w:p>
        </w:tc>
      </w:tr>
      <w:tr w:rsidR="00AB510A" w14:paraId="7C6D274E" w14:textId="77777777">
        <w:trPr>
          <w:trHeight w:val="335"/>
          <w:jc w:val="center"/>
        </w:trPr>
        <w:tc>
          <w:tcPr>
            <w:tcW w:w="1430" w:type="dxa"/>
            <w:vMerge/>
            <w:vAlign w:val="center"/>
          </w:tcPr>
          <w:p w14:paraId="3A61A9A1" w14:textId="77777777" w:rsidR="00AB510A" w:rsidRDefault="00AB510A">
            <w:pPr>
              <w:rPr>
                <w:rFonts w:ascii="宋体" w:hAnsi="宋体" w:cs="宋体"/>
                <w:kern w:val="0"/>
                <w:szCs w:val="21"/>
              </w:rPr>
            </w:pPr>
          </w:p>
        </w:tc>
        <w:tc>
          <w:tcPr>
            <w:tcW w:w="8289" w:type="dxa"/>
            <w:vAlign w:val="center"/>
          </w:tcPr>
          <w:p w14:paraId="4FB56193" w14:textId="77777777" w:rsidR="00AB510A" w:rsidRDefault="00772AD4">
            <w:pPr>
              <w:rPr>
                <w:rFonts w:ascii="宋体" w:hAnsi="宋体" w:cs="宋体"/>
                <w:kern w:val="0"/>
                <w:szCs w:val="21"/>
              </w:rPr>
            </w:pPr>
            <w:r>
              <w:rPr>
                <w:rFonts w:ascii="宋体" w:hAnsi="宋体" w:cs="宋体" w:hint="eastAsia"/>
                <w:kern w:val="0"/>
                <w:szCs w:val="21"/>
              </w:rPr>
              <w:t>支持访问审计功能，能够记录、查询所有用户对网站的访问情况</w:t>
            </w:r>
          </w:p>
        </w:tc>
      </w:tr>
      <w:tr w:rsidR="00AB510A" w14:paraId="681E0B37" w14:textId="77777777">
        <w:trPr>
          <w:trHeight w:val="90"/>
          <w:jc w:val="center"/>
        </w:trPr>
        <w:tc>
          <w:tcPr>
            <w:tcW w:w="1430" w:type="dxa"/>
            <w:vMerge/>
            <w:vAlign w:val="center"/>
          </w:tcPr>
          <w:p w14:paraId="0289D28D" w14:textId="77777777" w:rsidR="00AB510A" w:rsidRDefault="00AB510A">
            <w:pPr>
              <w:rPr>
                <w:rFonts w:ascii="宋体" w:hAnsi="宋体" w:cs="宋体"/>
                <w:kern w:val="0"/>
                <w:szCs w:val="21"/>
              </w:rPr>
            </w:pPr>
          </w:p>
        </w:tc>
        <w:tc>
          <w:tcPr>
            <w:tcW w:w="8289" w:type="dxa"/>
          </w:tcPr>
          <w:p w14:paraId="7C5F1E65" w14:textId="77777777" w:rsidR="00AB510A" w:rsidRDefault="00772AD4">
            <w:pPr>
              <w:rPr>
                <w:rFonts w:ascii="宋体" w:hAnsi="宋体" w:cs="宋体"/>
                <w:kern w:val="0"/>
                <w:szCs w:val="21"/>
              </w:rPr>
            </w:pPr>
            <w:r>
              <w:rPr>
                <w:rFonts w:ascii="宋体" w:hAnsi="宋体" w:cs="宋体" w:hint="eastAsia"/>
                <w:kern w:val="0"/>
                <w:szCs w:val="21"/>
              </w:rPr>
              <w:t>支持反序列化攻击检测，支持PHP、JAVA语言的反序列化攻击检测，能够识别相关程序语言的</w:t>
            </w:r>
            <w:proofErr w:type="gramStart"/>
            <w:r>
              <w:rPr>
                <w:rFonts w:ascii="宋体" w:hAnsi="宋体" w:cs="宋体" w:hint="eastAsia"/>
                <w:kern w:val="0"/>
                <w:szCs w:val="21"/>
              </w:rPr>
              <w:t>序列化流并</w:t>
            </w:r>
            <w:proofErr w:type="gramEnd"/>
            <w:r>
              <w:rPr>
                <w:rFonts w:ascii="宋体" w:hAnsi="宋体" w:cs="宋体" w:hint="eastAsia"/>
                <w:kern w:val="0"/>
                <w:szCs w:val="21"/>
              </w:rPr>
              <w:t>进行分析、解码，进行告警和阻断；</w:t>
            </w:r>
          </w:p>
        </w:tc>
      </w:tr>
      <w:tr w:rsidR="00AB510A" w14:paraId="796A6CAE" w14:textId="77777777">
        <w:trPr>
          <w:trHeight w:val="285"/>
          <w:jc w:val="center"/>
        </w:trPr>
        <w:tc>
          <w:tcPr>
            <w:tcW w:w="1430" w:type="dxa"/>
            <w:vMerge/>
            <w:vAlign w:val="center"/>
          </w:tcPr>
          <w:p w14:paraId="63A13DEE" w14:textId="77777777" w:rsidR="00AB510A" w:rsidRDefault="00AB510A">
            <w:pPr>
              <w:rPr>
                <w:rFonts w:ascii="宋体" w:hAnsi="宋体" w:cs="宋体"/>
                <w:kern w:val="0"/>
                <w:szCs w:val="21"/>
              </w:rPr>
            </w:pPr>
          </w:p>
        </w:tc>
        <w:tc>
          <w:tcPr>
            <w:tcW w:w="8289" w:type="dxa"/>
          </w:tcPr>
          <w:p w14:paraId="3BD1C474" w14:textId="77777777" w:rsidR="00AB510A" w:rsidRDefault="00772AD4">
            <w:pPr>
              <w:rPr>
                <w:rFonts w:ascii="宋体" w:hAnsi="宋体" w:cs="宋体"/>
                <w:kern w:val="0"/>
                <w:szCs w:val="21"/>
              </w:rPr>
            </w:pPr>
            <w:r>
              <w:rPr>
                <w:rFonts w:ascii="宋体" w:hAnsi="宋体" w:cs="宋体" w:hint="eastAsia"/>
                <w:kern w:val="0"/>
                <w:szCs w:val="21"/>
              </w:rPr>
              <w:t>支持CSRF和SSRF检测，通过分析Payload代码特征，告警并阻断相关请求；</w:t>
            </w:r>
          </w:p>
        </w:tc>
      </w:tr>
      <w:tr w:rsidR="00AB510A" w14:paraId="5B867A53" w14:textId="77777777">
        <w:trPr>
          <w:trHeight w:val="791"/>
          <w:jc w:val="center"/>
        </w:trPr>
        <w:tc>
          <w:tcPr>
            <w:tcW w:w="1430" w:type="dxa"/>
            <w:vMerge/>
            <w:vAlign w:val="center"/>
          </w:tcPr>
          <w:p w14:paraId="02D8478D" w14:textId="77777777" w:rsidR="00AB510A" w:rsidRDefault="00AB510A">
            <w:pPr>
              <w:rPr>
                <w:rFonts w:ascii="宋体" w:hAnsi="宋体" w:cs="宋体"/>
                <w:kern w:val="0"/>
                <w:szCs w:val="21"/>
              </w:rPr>
            </w:pPr>
          </w:p>
        </w:tc>
        <w:tc>
          <w:tcPr>
            <w:tcW w:w="8289" w:type="dxa"/>
          </w:tcPr>
          <w:p w14:paraId="3E3D94E9" w14:textId="77777777" w:rsidR="00AB510A" w:rsidRDefault="00772AD4">
            <w:pPr>
              <w:rPr>
                <w:rFonts w:ascii="宋体" w:hAnsi="宋体" w:cs="宋体"/>
                <w:kern w:val="0"/>
                <w:szCs w:val="21"/>
              </w:rPr>
            </w:pPr>
            <w:r>
              <w:rPr>
                <w:rFonts w:ascii="宋体" w:hAnsi="宋体" w:cs="宋体" w:hint="eastAsia"/>
                <w:kern w:val="0"/>
                <w:szCs w:val="21"/>
              </w:rPr>
              <w:t>支持深度检测功能，可在站点详情中的防护配置页面开启深度检测，即使该请求已在检测过程中已被判断为拦截，仍可继续进行所有攻击检测模块的检测，完整地记录攻击检测信息记录，便于进行更完整的分析</w:t>
            </w:r>
          </w:p>
        </w:tc>
      </w:tr>
      <w:tr w:rsidR="00AB510A" w14:paraId="7758CD70" w14:textId="77777777">
        <w:trPr>
          <w:trHeight w:val="791"/>
          <w:jc w:val="center"/>
        </w:trPr>
        <w:tc>
          <w:tcPr>
            <w:tcW w:w="1430" w:type="dxa"/>
            <w:vMerge/>
            <w:vAlign w:val="center"/>
          </w:tcPr>
          <w:p w14:paraId="510F9E2A" w14:textId="77777777" w:rsidR="00AB510A" w:rsidRDefault="00AB510A">
            <w:pPr>
              <w:rPr>
                <w:rFonts w:ascii="宋体" w:hAnsi="宋体" w:cs="宋体"/>
                <w:kern w:val="0"/>
                <w:szCs w:val="21"/>
              </w:rPr>
            </w:pPr>
          </w:p>
        </w:tc>
        <w:tc>
          <w:tcPr>
            <w:tcW w:w="8289" w:type="dxa"/>
          </w:tcPr>
          <w:p w14:paraId="5F338D31" w14:textId="77777777" w:rsidR="00AB510A" w:rsidRDefault="00772AD4">
            <w:pPr>
              <w:rPr>
                <w:rFonts w:ascii="宋体" w:hAnsi="宋体" w:cs="宋体"/>
                <w:kern w:val="0"/>
                <w:szCs w:val="21"/>
              </w:rPr>
            </w:pPr>
            <w:r>
              <w:rPr>
                <w:rFonts w:ascii="宋体" w:hAnsi="宋体" w:cs="宋体" w:hint="eastAsia"/>
                <w:kern w:val="0"/>
                <w:szCs w:val="21"/>
              </w:rPr>
              <w:t>支持自定义基于正则表达式的防护规则；</w:t>
            </w:r>
          </w:p>
          <w:p w14:paraId="57BC8C22" w14:textId="77777777" w:rsidR="00AB510A" w:rsidRDefault="00772AD4">
            <w:pPr>
              <w:rPr>
                <w:rFonts w:ascii="宋体" w:hAnsi="宋体" w:cs="宋体"/>
                <w:kern w:val="0"/>
                <w:szCs w:val="21"/>
              </w:rPr>
            </w:pPr>
            <w:r>
              <w:rPr>
                <w:rFonts w:ascii="宋体" w:hAnsi="宋体" w:cs="宋体" w:hint="eastAsia"/>
                <w:kern w:val="0"/>
                <w:szCs w:val="21"/>
                <w:lang w:eastAsia="zh-Hans"/>
              </w:rPr>
              <w:t>支持</w:t>
            </w:r>
            <w:r>
              <w:rPr>
                <w:rFonts w:ascii="宋体" w:hAnsi="宋体" w:cs="宋体" w:hint="eastAsia"/>
                <w:kern w:val="0"/>
                <w:szCs w:val="21"/>
              </w:rPr>
              <w:t>设置</w:t>
            </w:r>
            <w:r>
              <w:rPr>
                <w:rFonts w:ascii="宋体" w:hAnsi="宋体" w:cs="宋体" w:hint="eastAsia"/>
                <w:kern w:val="0"/>
                <w:szCs w:val="21"/>
                <w:lang w:eastAsia="zh-Hans"/>
              </w:rPr>
              <w:t>检测前解码，</w:t>
            </w:r>
            <w:r>
              <w:rPr>
                <w:rFonts w:ascii="宋体" w:hAnsi="宋体" w:cs="宋体" w:hint="eastAsia"/>
                <w:kern w:val="0"/>
                <w:szCs w:val="21"/>
              </w:rPr>
              <w:t>在</w:t>
            </w:r>
            <w:r>
              <w:rPr>
                <w:rFonts w:ascii="宋体" w:hAnsi="宋体" w:cs="宋体" w:hint="eastAsia"/>
                <w:kern w:val="0"/>
                <w:szCs w:val="21"/>
                <w:lang w:eastAsia="zh-Hans"/>
              </w:rPr>
              <w:t>自定义规则</w:t>
            </w:r>
            <w:r>
              <w:rPr>
                <w:rFonts w:ascii="宋体" w:hAnsi="宋体" w:cs="宋体" w:hint="eastAsia"/>
                <w:kern w:val="0"/>
                <w:szCs w:val="21"/>
              </w:rPr>
              <w:t>时，支持</w:t>
            </w:r>
            <w:r>
              <w:rPr>
                <w:rFonts w:ascii="宋体" w:hAnsi="宋体" w:cs="宋体" w:hint="eastAsia"/>
                <w:kern w:val="0"/>
                <w:szCs w:val="21"/>
                <w:lang w:eastAsia="zh-Hans"/>
              </w:rPr>
              <w:t>可根据业务系统编码类型进行配置，快速实现新爆发漏洞的防护。</w:t>
            </w:r>
          </w:p>
        </w:tc>
      </w:tr>
      <w:tr w:rsidR="00AB510A" w14:paraId="29676888" w14:textId="77777777">
        <w:trPr>
          <w:trHeight w:val="90"/>
          <w:jc w:val="center"/>
        </w:trPr>
        <w:tc>
          <w:tcPr>
            <w:tcW w:w="1430" w:type="dxa"/>
            <w:vMerge/>
            <w:vAlign w:val="center"/>
          </w:tcPr>
          <w:p w14:paraId="24CE40C5" w14:textId="77777777" w:rsidR="00AB510A" w:rsidRDefault="00AB510A">
            <w:pPr>
              <w:rPr>
                <w:rFonts w:ascii="宋体" w:hAnsi="宋体" w:cs="宋体"/>
                <w:kern w:val="0"/>
                <w:szCs w:val="21"/>
              </w:rPr>
            </w:pPr>
          </w:p>
        </w:tc>
        <w:tc>
          <w:tcPr>
            <w:tcW w:w="8289" w:type="dxa"/>
          </w:tcPr>
          <w:p w14:paraId="17977B71" w14:textId="77777777" w:rsidR="00AB510A" w:rsidRDefault="00772AD4">
            <w:pPr>
              <w:rPr>
                <w:rFonts w:ascii="宋体" w:hAnsi="宋体" w:cs="宋体"/>
                <w:kern w:val="0"/>
                <w:szCs w:val="21"/>
              </w:rPr>
            </w:pPr>
            <w:r>
              <w:rPr>
                <w:rFonts w:ascii="宋体" w:hAnsi="宋体" w:cs="宋体" w:hint="eastAsia"/>
                <w:kern w:val="0"/>
                <w:szCs w:val="21"/>
              </w:rPr>
              <w:t>支持访问IP溯源，能够从Socket、X-Forwarded-For和任意Http头中获取访问源IP；</w:t>
            </w:r>
          </w:p>
        </w:tc>
      </w:tr>
      <w:tr w:rsidR="00AB510A" w14:paraId="57AC797C" w14:textId="77777777">
        <w:trPr>
          <w:trHeight w:val="285"/>
          <w:jc w:val="center"/>
        </w:trPr>
        <w:tc>
          <w:tcPr>
            <w:tcW w:w="1430" w:type="dxa"/>
            <w:vMerge/>
            <w:vAlign w:val="center"/>
          </w:tcPr>
          <w:p w14:paraId="7F21F202" w14:textId="77777777" w:rsidR="00AB510A" w:rsidRDefault="00AB510A">
            <w:pPr>
              <w:rPr>
                <w:rFonts w:ascii="宋体" w:hAnsi="宋体" w:cs="宋体"/>
                <w:kern w:val="0"/>
                <w:szCs w:val="21"/>
              </w:rPr>
            </w:pPr>
          </w:p>
        </w:tc>
        <w:tc>
          <w:tcPr>
            <w:tcW w:w="8289" w:type="dxa"/>
          </w:tcPr>
          <w:p w14:paraId="544E374D" w14:textId="77777777" w:rsidR="00AB510A" w:rsidRDefault="00772AD4">
            <w:pPr>
              <w:rPr>
                <w:rFonts w:ascii="宋体" w:hAnsi="宋体" w:cs="宋体"/>
                <w:kern w:val="0"/>
                <w:szCs w:val="21"/>
              </w:rPr>
            </w:pPr>
            <w:r>
              <w:rPr>
                <w:rFonts w:ascii="宋体" w:hAnsi="宋体" w:cs="宋体" w:hint="eastAsia"/>
                <w:kern w:val="0"/>
                <w:szCs w:val="21"/>
              </w:rPr>
              <w:t>支持在线查看报告，支持PNG、PDF、HTML等多种格式的报告下载和外发。</w:t>
            </w:r>
          </w:p>
        </w:tc>
      </w:tr>
      <w:tr w:rsidR="00AB510A" w14:paraId="322D1DD9" w14:textId="77777777">
        <w:trPr>
          <w:trHeight w:val="787"/>
          <w:jc w:val="center"/>
        </w:trPr>
        <w:tc>
          <w:tcPr>
            <w:tcW w:w="1430" w:type="dxa"/>
            <w:vMerge/>
            <w:vAlign w:val="center"/>
          </w:tcPr>
          <w:p w14:paraId="0EBD7533" w14:textId="77777777" w:rsidR="00AB510A" w:rsidRDefault="00AB510A">
            <w:pPr>
              <w:rPr>
                <w:rFonts w:ascii="宋体" w:hAnsi="宋体" w:cs="宋体"/>
                <w:kern w:val="0"/>
                <w:szCs w:val="21"/>
              </w:rPr>
            </w:pPr>
          </w:p>
        </w:tc>
        <w:tc>
          <w:tcPr>
            <w:tcW w:w="8289" w:type="dxa"/>
          </w:tcPr>
          <w:p w14:paraId="1545CF44" w14:textId="77777777" w:rsidR="00AB510A" w:rsidRDefault="00772AD4">
            <w:pPr>
              <w:rPr>
                <w:rFonts w:ascii="宋体" w:hAnsi="宋体" w:cs="宋体"/>
                <w:kern w:val="0"/>
                <w:szCs w:val="21"/>
              </w:rPr>
            </w:pPr>
            <w:r>
              <w:rPr>
                <w:rFonts w:ascii="宋体" w:hAnsi="宋体" w:cs="宋体" w:hint="eastAsia"/>
                <w:kern w:val="0"/>
                <w:szCs w:val="21"/>
              </w:rPr>
              <w:t>支持站点全</w:t>
            </w:r>
            <w:proofErr w:type="gramStart"/>
            <w:r>
              <w:rPr>
                <w:rFonts w:ascii="宋体" w:hAnsi="宋体" w:cs="宋体" w:hint="eastAsia"/>
                <w:kern w:val="0"/>
                <w:szCs w:val="21"/>
              </w:rPr>
              <w:t>量访问</w:t>
            </w:r>
            <w:proofErr w:type="gramEnd"/>
            <w:r>
              <w:rPr>
                <w:rFonts w:ascii="宋体" w:hAnsi="宋体" w:cs="宋体" w:hint="eastAsia"/>
                <w:kern w:val="0"/>
                <w:szCs w:val="21"/>
              </w:rPr>
              <w:t>日志的完整记录功能，属性包括：站点信息、访问地址、源IP、请求方法、响应码、请求开始时间；查看详情功能提供分类查看日志详情，可分为访问日志详情、请求检测信息、响应检测信息、HTTP响应展现。</w:t>
            </w:r>
          </w:p>
        </w:tc>
      </w:tr>
      <w:tr w:rsidR="00AB510A" w14:paraId="739C818B" w14:textId="77777777">
        <w:trPr>
          <w:trHeight w:val="538"/>
          <w:jc w:val="center"/>
        </w:trPr>
        <w:tc>
          <w:tcPr>
            <w:tcW w:w="1430" w:type="dxa"/>
            <w:vMerge/>
            <w:vAlign w:val="center"/>
          </w:tcPr>
          <w:p w14:paraId="07DEE5E0" w14:textId="77777777" w:rsidR="00AB510A" w:rsidRDefault="00AB510A">
            <w:pPr>
              <w:rPr>
                <w:rFonts w:ascii="宋体" w:hAnsi="宋体" w:cs="宋体"/>
                <w:kern w:val="0"/>
                <w:szCs w:val="21"/>
              </w:rPr>
            </w:pPr>
          </w:p>
        </w:tc>
        <w:tc>
          <w:tcPr>
            <w:tcW w:w="8289" w:type="dxa"/>
          </w:tcPr>
          <w:p w14:paraId="0D258643" w14:textId="77777777" w:rsidR="00AB510A" w:rsidRDefault="00772AD4">
            <w:pPr>
              <w:rPr>
                <w:rFonts w:ascii="宋体" w:hAnsi="宋体" w:cs="宋体"/>
                <w:kern w:val="0"/>
                <w:szCs w:val="21"/>
              </w:rPr>
            </w:pPr>
            <w:r>
              <w:rPr>
                <w:rFonts w:ascii="宋体" w:hAnsi="宋体" w:cs="宋体" w:hint="eastAsia"/>
                <w:kern w:val="0"/>
                <w:szCs w:val="21"/>
              </w:rPr>
              <w:t>支持IP组功能，进行配置的模块包括：自定义规则-匹配条件、访问频率控规则、不限制这些用户</w:t>
            </w:r>
            <w:proofErr w:type="gramStart"/>
            <w:r>
              <w:rPr>
                <w:rFonts w:ascii="宋体" w:hAnsi="宋体" w:cs="宋体" w:hint="eastAsia"/>
                <w:kern w:val="0"/>
                <w:szCs w:val="21"/>
              </w:rPr>
              <w:t>以及源</w:t>
            </w:r>
            <w:proofErr w:type="gramEnd"/>
            <w:r>
              <w:rPr>
                <w:rFonts w:ascii="宋体" w:hAnsi="宋体" w:cs="宋体" w:hint="eastAsia"/>
                <w:kern w:val="0"/>
                <w:szCs w:val="21"/>
              </w:rPr>
              <w:t>IP获取方式-信任IP；</w:t>
            </w:r>
          </w:p>
        </w:tc>
      </w:tr>
      <w:tr w:rsidR="00AB510A" w14:paraId="322C797C" w14:textId="77777777">
        <w:trPr>
          <w:trHeight w:val="195"/>
          <w:jc w:val="center"/>
        </w:trPr>
        <w:tc>
          <w:tcPr>
            <w:tcW w:w="1430" w:type="dxa"/>
            <w:vMerge/>
            <w:vAlign w:val="center"/>
          </w:tcPr>
          <w:p w14:paraId="56229D18" w14:textId="77777777" w:rsidR="00AB510A" w:rsidRDefault="00AB510A">
            <w:pPr>
              <w:rPr>
                <w:rFonts w:ascii="宋体" w:hAnsi="宋体" w:cs="宋体"/>
                <w:kern w:val="0"/>
                <w:szCs w:val="21"/>
              </w:rPr>
            </w:pPr>
          </w:p>
        </w:tc>
        <w:tc>
          <w:tcPr>
            <w:tcW w:w="8289" w:type="dxa"/>
          </w:tcPr>
          <w:p w14:paraId="08F17544" w14:textId="77777777" w:rsidR="00AB510A" w:rsidRDefault="00772AD4">
            <w:pPr>
              <w:rPr>
                <w:rFonts w:ascii="宋体" w:hAnsi="宋体" w:cs="宋体"/>
                <w:kern w:val="0"/>
                <w:szCs w:val="21"/>
              </w:rPr>
            </w:pPr>
            <w:r>
              <w:rPr>
                <w:rFonts w:ascii="宋体" w:hAnsi="宋体" w:cs="宋体" w:hint="eastAsia"/>
                <w:kern w:val="0"/>
                <w:szCs w:val="21"/>
              </w:rPr>
              <w:t>支持Cookie防篡改，可配置三种防护方式，结合“观察”和“拦截”两种响应方式；</w:t>
            </w:r>
          </w:p>
        </w:tc>
      </w:tr>
      <w:tr w:rsidR="00AB510A" w14:paraId="0ACA0C74" w14:textId="77777777">
        <w:trPr>
          <w:trHeight w:val="538"/>
          <w:jc w:val="center"/>
        </w:trPr>
        <w:tc>
          <w:tcPr>
            <w:tcW w:w="1430" w:type="dxa"/>
            <w:vMerge/>
            <w:vAlign w:val="center"/>
          </w:tcPr>
          <w:p w14:paraId="6F3D6455" w14:textId="77777777" w:rsidR="00AB510A" w:rsidRDefault="00AB510A">
            <w:pPr>
              <w:rPr>
                <w:rFonts w:ascii="宋体" w:hAnsi="宋体" w:cs="宋体"/>
                <w:kern w:val="0"/>
                <w:szCs w:val="21"/>
              </w:rPr>
            </w:pPr>
          </w:p>
        </w:tc>
        <w:tc>
          <w:tcPr>
            <w:tcW w:w="8289" w:type="dxa"/>
          </w:tcPr>
          <w:p w14:paraId="213F0C5D" w14:textId="77777777" w:rsidR="00AB510A" w:rsidRDefault="00772AD4">
            <w:pPr>
              <w:rPr>
                <w:rFonts w:ascii="宋体" w:hAnsi="宋体" w:cs="宋体"/>
                <w:kern w:val="0"/>
                <w:szCs w:val="21"/>
              </w:rPr>
            </w:pPr>
            <w:r>
              <w:rPr>
                <w:rFonts w:ascii="宋体" w:hAnsi="宋体" w:cs="宋体" w:hint="eastAsia"/>
                <w:kern w:val="0"/>
                <w:szCs w:val="21"/>
              </w:rPr>
              <w:t>支持设备信息实时监控，监控数据包括CPU使用率、内存使用率、磁盘使用率、网络读写、每秒新建连接数、每秒检测请求数；</w:t>
            </w:r>
          </w:p>
        </w:tc>
      </w:tr>
      <w:tr w:rsidR="00640850" w14:paraId="1565BA58" w14:textId="77777777" w:rsidTr="00640850">
        <w:trPr>
          <w:trHeight w:val="619"/>
          <w:jc w:val="center"/>
        </w:trPr>
        <w:tc>
          <w:tcPr>
            <w:tcW w:w="1430" w:type="dxa"/>
            <w:vMerge/>
            <w:vAlign w:val="center"/>
          </w:tcPr>
          <w:p w14:paraId="044C6841" w14:textId="77777777" w:rsidR="00640850" w:rsidRDefault="00640850">
            <w:pPr>
              <w:rPr>
                <w:rFonts w:ascii="宋体" w:hAnsi="宋体" w:cs="宋体"/>
                <w:kern w:val="0"/>
                <w:szCs w:val="21"/>
              </w:rPr>
            </w:pPr>
          </w:p>
        </w:tc>
        <w:tc>
          <w:tcPr>
            <w:tcW w:w="8289" w:type="dxa"/>
          </w:tcPr>
          <w:p w14:paraId="02483C3D" w14:textId="77777777" w:rsidR="00640850" w:rsidRDefault="00640850">
            <w:pPr>
              <w:rPr>
                <w:rFonts w:ascii="宋体" w:hAnsi="宋体" w:cs="宋体"/>
                <w:kern w:val="0"/>
                <w:szCs w:val="21"/>
              </w:rPr>
            </w:pPr>
            <w:r>
              <w:rPr>
                <w:rFonts w:ascii="宋体" w:hAnsi="宋体" w:cs="宋体" w:hint="eastAsia"/>
                <w:kern w:val="0"/>
                <w:szCs w:val="21"/>
              </w:rPr>
              <w:t>管理界面可见bypass状态；</w:t>
            </w:r>
          </w:p>
          <w:p w14:paraId="283BB399" w14:textId="77777777" w:rsidR="00640850" w:rsidRDefault="00640850">
            <w:pPr>
              <w:rPr>
                <w:rFonts w:ascii="宋体" w:hAnsi="宋体" w:cs="宋体"/>
                <w:kern w:val="0"/>
                <w:szCs w:val="21"/>
              </w:rPr>
            </w:pPr>
            <w:r>
              <w:rPr>
                <w:rFonts w:ascii="宋体" w:hAnsi="宋体" w:cs="宋体" w:hint="eastAsia"/>
                <w:kern w:val="0"/>
                <w:szCs w:val="21"/>
              </w:rPr>
              <w:t>支持流量镜像阻断功能，按照实际防护监测选择是否开启流量阻断；</w:t>
            </w:r>
          </w:p>
        </w:tc>
      </w:tr>
      <w:tr w:rsidR="00640850" w14:paraId="2FC76D91" w14:textId="77777777" w:rsidTr="00640850">
        <w:trPr>
          <w:trHeight w:val="571"/>
          <w:jc w:val="center"/>
        </w:trPr>
        <w:tc>
          <w:tcPr>
            <w:tcW w:w="1430" w:type="dxa"/>
            <w:vMerge/>
            <w:vAlign w:val="center"/>
          </w:tcPr>
          <w:p w14:paraId="3622004E" w14:textId="77777777" w:rsidR="00640850" w:rsidRDefault="00640850">
            <w:pPr>
              <w:rPr>
                <w:rFonts w:ascii="宋体" w:hAnsi="宋体" w:cs="宋体"/>
                <w:kern w:val="0"/>
                <w:szCs w:val="21"/>
              </w:rPr>
            </w:pPr>
          </w:p>
        </w:tc>
        <w:tc>
          <w:tcPr>
            <w:tcW w:w="8289" w:type="dxa"/>
          </w:tcPr>
          <w:p w14:paraId="51727A37" w14:textId="77777777" w:rsidR="00640850" w:rsidRDefault="00640850">
            <w:pPr>
              <w:rPr>
                <w:rFonts w:ascii="宋体" w:hAnsi="宋体" w:cs="宋体"/>
                <w:kern w:val="0"/>
                <w:szCs w:val="21"/>
              </w:rPr>
            </w:pPr>
            <w:r>
              <w:rPr>
                <w:rFonts w:ascii="宋体" w:hAnsi="宋体" w:cs="宋体" w:hint="eastAsia"/>
                <w:kern w:val="0"/>
                <w:szCs w:val="21"/>
                <w:lang w:eastAsia="zh-Hans"/>
              </w:rPr>
              <w:t>透明代理支持主动链路探测，链路故障时主动进行bypass，保障主备场景下链路切换时业务正常。</w:t>
            </w:r>
          </w:p>
        </w:tc>
      </w:tr>
      <w:tr w:rsidR="00AB510A" w14:paraId="386E857A" w14:textId="77777777">
        <w:trPr>
          <w:trHeight w:val="538"/>
          <w:jc w:val="center"/>
        </w:trPr>
        <w:tc>
          <w:tcPr>
            <w:tcW w:w="1430" w:type="dxa"/>
            <w:vMerge/>
            <w:vAlign w:val="center"/>
          </w:tcPr>
          <w:p w14:paraId="7C5F4197" w14:textId="77777777" w:rsidR="00AB510A" w:rsidRDefault="00AB510A">
            <w:pPr>
              <w:rPr>
                <w:rFonts w:ascii="宋体" w:hAnsi="宋体" w:cs="宋体"/>
                <w:kern w:val="0"/>
                <w:szCs w:val="21"/>
              </w:rPr>
            </w:pPr>
          </w:p>
        </w:tc>
        <w:tc>
          <w:tcPr>
            <w:tcW w:w="8289" w:type="dxa"/>
          </w:tcPr>
          <w:p w14:paraId="6D6435BD" w14:textId="77777777" w:rsidR="00AB510A" w:rsidRDefault="00772AD4">
            <w:pPr>
              <w:rPr>
                <w:rFonts w:ascii="宋体" w:hAnsi="宋体" w:cs="宋体"/>
                <w:kern w:val="0"/>
                <w:szCs w:val="21"/>
              </w:rPr>
            </w:pPr>
            <w:r>
              <w:rPr>
                <w:rFonts w:ascii="宋体" w:hAnsi="宋体" w:cs="宋体" w:hint="eastAsia"/>
                <w:kern w:val="0"/>
                <w:szCs w:val="21"/>
              </w:rPr>
              <w:t>支持后端Web服务器集群的负载均衡，支持加权轮训法、最小连接数法和源地址哈希法三种调度策略；</w:t>
            </w:r>
          </w:p>
        </w:tc>
      </w:tr>
      <w:tr w:rsidR="00AB510A" w14:paraId="040C09E2" w14:textId="77777777">
        <w:trPr>
          <w:trHeight w:val="335"/>
          <w:jc w:val="center"/>
        </w:trPr>
        <w:tc>
          <w:tcPr>
            <w:tcW w:w="1430" w:type="dxa"/>
            <w:vMerge w:val="restart"/>
            <w:vAlign w:val="center"/>
          </w:tcPr>
          <w:p w14:paraId="03036FDE" w14:textId="77777777" w:rsidR="00AB510A" w:rsidRDefault="00772AD4">
            <w:pPr>
              <w:rPr>
                <w:rFonts w:ascii="宋体" w:hAnsi="宋体" w:cs="宋体"/>
                <w:kern w:val="0"/>
                <w:szCs w:val="21"/>
              </w:rPr>
            </w:pPr>
            <w:r>
              <w:rPr>
                <w:rFonts w:ascii="宋体" w:hAnsi="宋体" w:cs="宋体" w:hint="eastAsia"/>
                <w:kern w:val="0"/>
                <w:szCs w:val="21"/>
              </w:rPr>
              <w:t>报表功能</w:t>
            </w:r>
          </w:p>
        </w:tc>
        <w:tc>
          <w:tcPr>
            <w:tcW w:w="8289" w:type="dxa"/>
            <w:vAlign w:val="center"/>
          </w:tcPr>
          <w:p w14:paraId="35E74342" w14:textId="77777777" w:rsidR="00AB510A" w:rsidRDefault="00772AD4">
            <w:pPr>
              <w:rPr>
                <w:rFonts w:ascii="宋体" w:hAnsi="宋体" w:cs="宋体"/>
                <w:kern w:val="0"/>
                <w:szCs w:val="21"/>
              </w:rPr>
            </w:pPr>
            <w:r>
              <w:rPr>
                <w:rFonts w:ascii="宋体" w:hAnsi="宋体" w:cs="宋体" w:hint="eastAsia"/>
                <w:kern w:val="0"/>
                <w:szCs w:val="21"/>
              </w:rPr>
              <w:t>支持定时报表，并外发至FTP服务器或管理员邮箱</w:t>
            </w:r>
          </w:p>
        </w:tc>
      </w:tr>
      <w:tr w:rsidR="00AB510A" w14:paraId="2BDB2A83" w14:textId="77777777">
        <w:trPr>
          <w:trHeight w:val="640"/>
          <w:jc w:val="center"/>
        </w:trPr>
        <w:tc>
          <w:tcPr>
            <w:tcW w:w="1430" w:type="dxa"/>
            <w:vMerge/>
            <w:vAlign w:val="center"/>
          </w:tcPr>
          <w:p w14:paraId="5CE3D17B" w14:textId="77777777" w:rsidR="00AB510A" w:rsidRDefault="00AB510A">
            <w:pPr>
              <w:rPr>
                <w:rFonts w:ascii="宋体" w:hAnsi="宋体" w:cs="宋体"/>
                <w:kern w:val="0"/>
                <w:szCs w:val="21"/>
              </w:rPr>
            </w:pPr>
          </w:p>
        </w:tc>
        <w:tc>
          <w:tcPr>
            <w:tcW w:w="8289" w:type="dxa"/>
            <w:vAlign w:val="center"/>
          </w:tcPr>
          <w:p w14:paraId="2AE8463C" w14:textId="77777777" w:rsidR="00AB510A" w:rsidRDefault="00772AD4">
            <w:pPr>
              <w:rPr>
                <w:rFonts w:ascii="宋体" w:hAnsi="宋体" w:cs="宋体"/>
                <w:kern w:val="0"/>
                <w:szCs w:val="21"/>
              </w:rPr>
            </w:pPr>
            <w:r>
              <w:rPr>
                <w:rFonts w:ascii="宋体" w:hAnsi="宋体" w:cs="宋体" w:hint="eastAsia"/>
                <w:kern w:val="0"/>
                <w:szCs w:val="21"/>
              </w:rPr>
              <w:t>提供大屏展示功能，可展示地理威胁分布、威胁事件类型、热点威胁事件、风险站点排名、WEB整机流量等内容。</w:t>
            </w:r>
          </w:p>
        </w:tc>
      </w:tr>
      <w:tr w:rsidR="00AB510A" w14:paraId="55AE84C6" w14:textId="77777777" w:rsidTr="00640850">
        <w:trPr>
          <w:trHeight w:val="558"/>
          <w:jc w:val="center"/>
        </w:trPr>
        <w:tc>
          <w:tcPr>
            <w:tcW w:w="1430" w:type="dxa"/>
            <w:vAlign w:val="center"/>
          </w:tcPr>
          <w:p w14:paraId="11FABEB5" w14:textId="77777777" w:rsidR="00AB510A" w:rsidRDefault="00772AD4">
            <w:pPr>
              <w:rPr>
                <w:rFonts w:ascii="宋体" w:hAnsi="宋体" w:cs="宋体"/>
                <w:kern w:val="0"/>
                <w:szCs w:val="21"/>
              </w:rPr>
            </w:pPr>
            <w:r>
              <w:rPr>
                <w:rFonts w:ascii="宋体" w:hAnsi="宋体" w:cs="宋体" w:hint="eastAsia"/>
                <w:kern w:val="0"/>
                <w:szCs w:val="21"/>
              </w:rPr>
              <w:t>产品成熟度</w:t>
            </w:r>
          </w:p>
        </w:tc>
        <w:tc>
          <w:tcPr>
            <w:tcW w:w="8289" w:type="dxa"/>
          </w:tcPr>
          <w:p w14:paraId="5B72D46F" w14:textId="77777777" w:rsidR="00AB510A" w:rsidRDefault="00772AD4">
            <w:pPr>
              <w:rPr>
                <w:rFonts w:ascii="宋体" w:hAnsi="宋体" w:cs="宋体"/>
                <w:kern w:val="0"/>
                <w:szCs w:val="21"/>
              </w:rPr>
            </w:pPr>
            <w:r>
              <w:rPr>
                <w:rFonts w:ascii="宋体" w:hAnsi="宋体" w:cs="宋体" w:hint="eastAsia"/>
                <w:kern w:val="0"/>
                <w:szCs w:val="21"/>
              </w:rPr>
              <w:t>产品具有《计算机信息系统安全专用产品销售许可证》</w:t>
            </w:r>
          </w:p>
          <w:p w14:paraId="15CC3233" w14:textId="35085137" w:rsidR="00AB510A" w:rsidRDefault="00E715DE">
            <w:pPr>
              <w:rPr>
                <w:rFonts w:ascii="宋体" w:hAnsi="宋体" w:cs="宋体"/>
                <w:kern w:val="0"/>
                <w:szCs w:val="21"/>
              </w:rPr>
            </w:pPr>
            <w:r>
              <w:rPr>
                <w:rFonts w:ascii="宋体" w:hAnsi="宋体" w:cs="宋体" w:hint="eastAsia"/>
                <w:kern w:val="0"/>
                <w:szCs w:val="21"/>
              </w:rPr>
              <w:t>（</w:t>
            </w:r>
            <w:r w:rsidR="00772AD4">
              <w:rPr>
                <w:rFonts w:ascii="宋体" w:hAnsi="宋体" w:cs="宋体" w:hint="eastAsia"/>
                <w:kern w:val="0"/>
                <w:szCs w:val="21"/>
              </w:rPr>
              <w:t>须提供以上有效期内的资质证书</w:t>
            </w:r>
            <w:r>
              <w:rPr>
                <w:rFonts w:ascii="宋体" w:hAnsi="宋体" w:cs="宋体" w:hint="eastAsia"/>
                <w:kern w:val="0"/>
                <w:szCs w:val="21"/>
              </w:rPr>
              <w:t>）</w:t>
            </w:r>
          </w:p>
        </w:tc>
      </w:tr>
    </w:tbl>
    <w:bookmarkEnd w:id="3"/>
    <w:p w14:paraId="23288D41" w14:textId="77777777" w:rsidR="00AB510A" w:rsidRDefault="00772AD4">
      <w:pPr>
        <w:pStyle w:val="a5"/>
        <w:numPr>
          <w:ilvl w:val="0"/>
          <w:numId w:val="2"/>
        </w:numPr>
        <w:spacing w:after="0" w:line="240" w:lineRule="auto"/>
        <w:rPr>
          <w:rFonts w:ascii="仿宋_GB2312" w:eastAsia="仿宋_GB2312" w:hAnsiTheme="minorEastAsia"/>
          <w:bCs/>
          <w:color w:val="000000" w:themeColor="text1"/>
          <w:sz w:val="28"/>
          <w:szCs w:val="28"/>
        </w:rPr>
      </w:pPr>
      <w:r>
        <w:rPr>
          <w:rFonts w:ascii="仿宋_GB2312" w:eastAsia="仿宋_GB2312" w:hAnsiTheme="minorEastAsia" w:hint="eastAsia"/>
          <w:bCs/>
          <w:color w:val="000000" w:themeColor="text1"/>
          <w:sz w:val="28"/>
          <w:szCs w:val="28"/>
        </w:rPr>
        <w:t>IDS入侵检测要求</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481"/>
      </w:tblGrid>
      <w:tr w:rsidR="00AB510A" w14:paraId="17F9F92B" w14:textId="77777777">
        <w:trPr>
          <w:trHeight w:val="270"/>
          <w:jc w:val="center"/>
        </w:trPr>
        <w:tc>
          <w:tcPr>
            <w:tcW w:w="1278" w:type="dxa"/>
            <w:tcBorders>
              <w:top w:val="single" w:sz="4" w:space="0" w:color="auto"/>
              <w:left w:val="single" w:sz="4" w:space="0" w:color="auto"/>
              <w:bottom w:val="single" w:sz="4" w:space="0" w:color="auto"/>
            </w:tcBorders>
            <w:shd w:val="clear" w:color="auto" w:fill="auto"/>
            <w:vAlign w:val="center"/>
          </w:tcPr>
          <w:p w14:paraId="65BFAA9D" w14:textId="77777777" w:rsidR="00AB510A" w:rsidRDefault="00772AD4">
            <w:pPr>
              <w:jc w:val="center"/>
              <w:rPr>
                <w:rFonts w:ascii="宋体" w:eastAsia="宋体" w:hAnsi="宋体" w:cs="宋体"/>
                <w:szCs w:val="21"/>
              </w:rPr>
            </w:pPr>
            <w:r>
              <w:rPr>
                <w:rFonts w:ascii="宋体" w:eastAsia="宋体" w:hAnsi="宋体" w:cs="宋体" w:hint="eastAsia"/>
                <w:b/>
                <w:bCs/>
                <w:szCs w:val="21"/>
              </w:rPr>
              <w:t>技术指标</w:t>
            </w:r>
          </w:p>
        </w:tc>
        <w:tc>
          <w:tcPr>
            <w:tcW w:w="8481" w:type="dxa"/>
            <w:tcBorders>
              <w:top w:val="single" w:sz="4" w:space="0" w:color="auto"/>
              <w:bottom w:val="single" w:sz="4" w:space="0" w:color="auto"/>
              <w:right w:val="single" w:sz="4" w:space="0" w:color="auto"/>
            </w:tcBorders>
            <w:shd w:val="clear" w:color="auto" w:fill="auto"/>
            <w:vAlign w:val="center"/>
          </w:tcPr>
          <w:p w14:paraId="05012520" w14:textId="77777777" w:rsidR="00AB510A" w:rsidRDefault="00772AD4">
            <w:pPr>
              <w:jc w:val="center"/>
              <w:rPr>
                <w:rFonts w:ascii="宋体" w:eastAsia="宋体" w:hAnsi="宋体" w:cs="宋体"/>
                <w:szCs w:val="21"/>
              </w:rPr>
            </w:pPr>
            <w:r>
              <w:rPr>
                <w:rFonts w:ascii="宋体" w:eastAsia="宋体" w:hAnsi="宋体" w:cs="宋体" w:hint="eastAsia"/>
                <w:b/>
                <w:bCs/>
                <w:szCs w:val="21"/>
              </w:rPr>
              <w:t>指标项</w:t>
            </w:r>
          </w:p>
        </w:tc>
      </w:tr>
      <w:tr w:rsidR="00AB510A" w14:paraId="3E2324CB" w14:textId="77777777">
        <w:trPr>
          <w:trHeight w:val="782"/>
          <w:jc w:val="center"/>
        </w:trPr>
        <w:tc>
          <w:tcPr>
            <w:tcW w:w="1278" w:type="dxa"/>
            <w:tcBorders>
              <w:top w:val="single" w:sz="4" w:space="0" w:color="auto"/>
              <w:bottom w:val="single" w:sz="4" w:space="0" w:color="auto"/>
            </w:tcBorders>
            <w:vAlign w:val="center"/>
          </w:tcPr>
          <w:p w14:paraId="6BD8B777" w14:textId="77777777" w:rsidR="00AB510A" w:rsidRDefault="00772AD4">
            <w:pPr>
              <w:rPr>
                <w:rFonts w:ascii="宋体" w:eastAsia="宋体" w:hAnsi="宋体" w:cs="宋体"/>
                <w:szCs w:val="21"/>
              </w:rPr>
            </w:pPr>
            <w:r>
              <w:rPr>
                <w:rFonts w:ascii="宋体" w:eastAsia="宋体" w:hAnsi="宋体" w:cs="宋体" w:hint="eastAsia"/>
                <w:szCs w:val="21"/>
              </w:rPr>
              <w:t>▲硬件规格</w:t>
            </w:r>
          </w:p>
        </w:tc>
        <w:tc>
          <w:tcPr>
            <w:tcW w:w="8481" w:type="dxa"/>
            <w:tcBorders>
              <w:top w:val="single" w:sz="4" w:space="0" w:color="auto"/>
              <w:bottom w:val="single" w:sz="4" w:space="0" w:color="auto"/>
            </w:tcBorders>
            <w:vAlign w:val="center"/>
          </w:tcPr>
          <w:p w14:paraId="7403500E" w14:textId="68580DBA" w:rsidR="00AB510A" w:rsidRDefault="00772AD4">
            <w:pPr>
              <w:rPr>
                <w:rFonts w:ascii="宋体" w:eastAsia="宋体" w:hAnsi="宋体" w:cs="宋体"/>
                <w:szCs w:val="21"/>
              </w:rPr>
            </w:pPr>
            <w:r>
              <w:rPr>
                <w:rFonts w:ascii="宋体" w:eastAsia="宋体" w:hAnsi="宋体" w:cs="宋体" w:hint="eastAsia"/>
                <w:szCs w:val="21"/>
              </w:rPr>
              <w:t>标准机架式硬件设备</w:t>
            </w:r>
            <w:r>
              <w:rPr>
                <w:rFonts w:ascii="宋体" w:eastAsia="宋体" w:hAnsi="宋体" w:cs="宋体" w:hint="eastAsia"/>
                <w:szCs w:val="21"/>
                <w:lang w:eastAsia="zh-Hans"/>
              </w:rPr>
              <w:t>，</w:t>
            </w:r>
            <w:r>
              <w:rPr>
                <w:rFonts w:ascii="宋体" w:eastAsia="宋体" w:hAnsi="宋体" w:cs="宋体" w:hint="eastAsia"/>
                <w:szCs w:val="21"/>
              </w:rPr>
              <w:t>自</w:t>
            </w:r>
            <w:proofErr w:type="gramStart"/>
            <w:r>
              <w:rPr>
                <w:rFonts w:ascii="宋体" w:eastAsia="宋体" w:hAnsi="宋体" w:cs="宋体" w:hint="eastAsia"/>
                <w:szCs w:val="21"/>
              </w:rPr>
              <w:t>适应电口</w:t>
            </w:r>
            <w:proofErr w:type="gramEnd"/>
            <w:r>
              <w:rPr>
                <w:rFonts w:ascii="宋体" w:eastAsia="宋体" w:hAnsi="宋体" w:cs="宋体" w:hint="eastAsia"/>
                <w:szCs w:val="21"/>
              </w:rPr>
              <w:t xml:space="preserve">≥8个10/100/1000，千兆SFP插槽≥8个千兆SFP插槽，万兆SFP+插槽≥4个，网络层吞吐量≥20Gbps，IDS吞吐量为≥12.5Gbps，最大并发连接数≥500万，硬盘配置≥1T </w:t>
            </w:r>
            <w:r>
              <w:rPr>
                <w:rFonts w:ascii="宋体" w:eastAsia="宋体" w:hAnsi="宋体" w:cs="宋体" w:hint="eastAsia"/>
                <w:szCs w:val="21"/>
                <w:lang w:eastAsia="zh-Hans"/>
              </w:rPr>
              <w:t>，</w:t>
            </w:r>
            <w:r>
              <w:rPr>
                <w:rFonts w:ascii="宋体" w:eastAsia="宋体" w:hAnsi="宋体" w:cs="宋体" w:hint="eastAsia"/>
                <w:szCs w:val="21"/>
              </w:rPr>
              <w:t>冗余电源</w:t>
            </w:r>
            <w:r w:rsidR="000231FF" w:rsidRPr="006C182D">
              <w:rPr>
                <w:rFonts w:ascii="宋体" w:eastAsia="宋体" w:hAnsi="宋体" w:cs="宋体" w:hint="eastAsia"/>
                <w:b/>
                <w:bCs/>
                <w:szCs w:val="21"/>
              </w:rPr>
              <w:t>（请提供截图证明）</w:t>
            </w:r>
          </w:p>
        </w:tc>
      </w:tr>
      <w:tr w:rsidR="00AB510A" w14:paraId="2D8077C6" w14:textId="77777777">
        <w:trPr>
          <w:trHeight w:val="582"/>
          <w:jc w:val="center"/>
        </w:trPr>
        <w:tc>
          <w:tcPr>
            <w:tcW w:w="1278" w:type="dxa"/>
            <w:vMerge w:val="restart"/>
            <w:tcBorders>
              <w:top w:val="single" w:sz="4" w:space="0" w:color="auto"/>
            </w:tcBorders>
            <w:vAlign w:val="center"/>
          </w:tcPr>
          <w:p w14:paraId="65475563" w14:textId="77777777" w:rsidR="00AB510A" w:rsidRDefault="00772AD4">
            <w:pPr>
              <w:rPr>
                <w:rFonts w:ascii="宋体" w:eastAsia="宋体" w:hAnsi="宋体" w:cs="宋体"/>
                <w:szCs w:val="21"/>
              </w:rPr>
            </w:pPr>
            <w:r>
              <w:rPr>
                <w:rFonts w:ascii="宋体" w:eastAsia="宋体" w:hAnsi="宋体" w:cs="宋体" w:hint="eastAsia"/>
                <w:szCs w:val="21"/>
              </w:rPr>
              <w:t>产品部署</w:t>
            </w:r>
          </w:p>
        </w:tc>
        <w:tc>
          <w:tcPr>
            <w:tcW w:w="8481" w:type="dxa"/>
            <w:tcBorders>
              <w:top w:val="nil"/>
              <w:left w:val="nil"/>
              <w:bottom w:val="single" w:sz="4" w:space="0" w:color="auto"/>
              <w:right w:val="single" w:sz="4" w:space="0" w:color="auto"/>
            </w:tcBorders>
            <w:vAlign w:val="bottom"/>
          </w:tcPr>
          <w:p w14:paraId="7CA3A867"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产品具备接口配置IPv6地址功能，包括接口名称、IP地址/掩码、地址类型和IPv6路由通告，并可以显示当前本机的IPv6邻居信息</w:t>
            </w:r>
          </w:p>
        </w:tc>
      </w:tr>
      <w:tr w:rsidR="00AB510A" w14:paraId="180FD401" w14:textId="77777777">
        <w:trPr>
          <w:trHeight w:val="333"/>
          <w:jc w:val="center"/>
        </w:trPr>
        <w:tc>
          <w:tcPr>
            <w:tcW w:w="1278" w:type="dxa"/>
            <w:vMerge/>
            <w:tcBorders>
              <w:bottom w:val="single" w:sz="4" w:space="0" w:color="auto"/>
            </w:tcBorders>
            <w:vAlign w:val="center"/>
          </w:tcPr>
          <w:p w14:paraId="347FA040" w14:textId="77777777" w:rsidR="00AB510A" w:rsidRDefault="00AB510A">
            <w:pPr>
              <w:rPr>
                <w:rFonts w:ascii="宋体" w:eastAsia="宋体" w:hAnsi="宋体" w:cs="宋体"/>
                <w:szCs w:val="21"/>
              </w:rPr>
            </w:pPr>
          </w:p>
        </w:tc>
        <w:tc>
          <w:tcPr>
            <w:tcW w:w="8481" w:type="dxa"/>
            <w:tcBorders>
              <w:top w:val="nil"/>
              <w:left w:val="nil"/>
              <w:bottom w:val="single" w:sz="4" w:space="0" w:color="auto"/>
              <w:right w:val="single" w:sz="4" w:space="0" w:color="auto"/>
            </w:tcBorders>
            <w:vAlign w:val="bottom"/>
          </w:tcPr>
          <w:p w14:paraId="1F338F5E"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产品具备透明接入、旁路部署等多种部署模式</w:t>
            </w:r>
          </w:p>
        </w:tc>
      </w:tr>
      <w:tr w:rsidR="00AB510A" w14:paraId="16BAA9FE" w14:textId="77777777">
        <w:trPr>
          <w:trHeight w:val="525"/>
          <w:jc w:val="center"/>
        </w:trPr>
        <w:tc>
          <w:tcPr>
            <w:tcW w:w="1278" w:type="dxa"/>
            <w:vMerge w:val="restart"/>
            <w:tcBorders>
              <w:top w:val="single" w:sz="4" w:space="0" w:color="auto"/>
            </w:tcBorders>
            <w:vAlign w:val="center"/>
          </w:tcPr>
          <w:p w14:paraId="3244EF73" w14:textId="2FE4E172" w:rsidR="00AB510A" w:rsidRDefault="00932314">
            <w:pPr>
              <w:widowControl/>
              <w:rPr>
                <w:rFonts w:ascii="宋体" w:eastAsia="宋体" w:hAnsi="宋体" w:cs="宋体"/>
                <w:szCs w:val="21"/>
              </w:rPr>
            </w:pPr>
            <w:r>
              <w:rPr>
                <w:rFonts w:ascii="宋体" w:eastAsia="宋体" w:hAnsi="宋体" w:cs="宋体" w:hint="eastAsia"/>
                <w:szCs w:val="21"/>
              </w:rPr>
              <w:t>▲</w:t>
            </w:r>
            <w:r w:rsidR="00772AD4">
              <w:rPr>
                <w:rFonts w:ascii="宋体" w:eastAsia="宋体" w:hAnsi="宋体" w:cs="宋体" w:hint="eastAsia"/>
                <w:kern w:val="0"/>
                <w:szCs w:val="21"/>
              </w:rPr>
              <w:t>入侵检测</w:t>
            </w:r>
          </w:p>
        </w:tc>
        <w:tc>
          <w:tcPr>
            <w:tcW w:w="8481" w:type="dxa"/>
            <w:tcBorders>
              <w:top w:val="nil"/>
              <w:left w:val="nil"/>
              <w:bottom w:val="single" w:sz="4" w:space="0" w:color="auto"/>
              <w:right w:val="single" w:sz="4" w:space="0" w:color="auto"/>
            </w:tcBorders>
            <w:vAlign w:val="center"/>
          </w:tcPr>
          <w:p w14:paraId="78F42368" w14:textId="77777777" w:rsidR="00447E3D" w:rsidRDefault="00772AD4">
            <w:pPr>
              <w:widowControl/>
              <w:jc w:val="left"/>
              <w:rPr>
                <w:rFonts w:ascii="宋体" w:hAnsi="宋体" w:cs="宋体"/>
                <w:b/>
                <w:bCs/>
                <w:szCs w:val="21"/>
              </w:rPr>
            </w:pPr>
            <w:r>
              <w:rPr>
                <w:rFonts w:ascii="宋体" w:eastAsia="宋体" w:hAnsi="宋体" w:cs="宋体" w:hint="eastAsia"/>
                <w:kern w:val="0"/>
                <w:szCs w:val="21"/>
              </w:rPr>
              <w:t>支持针对HTTP、SMTP、IMAP、POP3、VOIP、NETBIOS等20余种协议和应用的攻击检测；</w:t>
            </w:r>
            <w:r w:rsidR="00447E3D" w:rsidRPr="006C182D">
              <w:rPr>
                <w:rFonts w:ascii="宋体" w:hAnsi="宋体" w:cs="宋体" w:hint="eastAsia"/>
                <w:b/>
                <w:bCs/>
                <w:szCs w:val="21"/>
              </w:rPr>
              <w:t>（请提供截图证明）</w:t>
            </w:r>
          </w:p>
          <w:p w14:paraId="19A2D463" w14:textId="47468F4C" w:rsidR="00AB510A" w:rsidRDefault="00772AD4">
            <w:pPr>
              <w:widowControl/>
              <w:jc w:val="left"/>
              <w:rPr>
                <w:rFonts w:ascii="宋体" w:eastAsia="宋体" w:hAnsi="宋体" w:cs="宋体"/>
                <w:color w:val="000000"/>
                <w:kern w:val="0"/>
                <w:szCs w:val="21"/>
              </w:rPr>
            </w:pPr>
            <w:r>
              <w:rPr>
                <w:rFonts w:ascii="宋体" w:eastAsia="宋体" w:hAnsi="宋体" w:cs="宋体" w:hint="eastAsia"/>
                <w:kern w:val="0"/>
                <w:szCs w:val="21"/>
              </w:rPr>
              <w:t>支持HTTP Get、Head、Put、Post等多种协议方法检查；</w:t>
            </w:r>
            <w:r w:rsidR="00447E3D" w:rsidRPr="006C182D">
              <w:rPr>
                <w:rFonts w:ascii="宋体" w:hAnsi="宋体" w:cs="宋体" w:hint="eastAsia"/>
                <w:b/>
                <w:bCs/>
                <w:szCs w:val="21"/>
              </w:rPr>
              <w:t>（请提供截图证明）</w:t>
            </w:r>
          </w:p>
        </w:tc>
      </w:tr>
      <w:tr w:rsidR="00AB510A" w14:paraId="4F08A410" w14:textId="77777777">
        <w:trPr>
          <w:trHeight w:val="1359"/>
          <w:jc w:val="center"/>
        </w:trPr>
        <w:tc>
          <w:tcPr>
            <w:tcW w:w="1278" w:type="dxa"/>
            <w:vMerge/>
            <w:tcBorders>
              <w:top w:val="single" w:sz="4" w:space="0" w:color="auto"/>
            </w:tcBorders>
            <w:vAlign w:val="center"/>
          </w:tcPr>
          <w:p w14:paraId="12182874" w14:textId="77777777" w:rsidR="00AB510A" w:rsidRDefault="00AB510A">
            <w:pPr>
              <w:widowControl/>
              <w:jc w:val="left"/>
              <w:rPr>
                <w:rFonts w:ascii="宋体" w:eastAsia="宋体" w:hAnsi="宋体" w:cs="宋体"/>
                <w:szCs w:val="21"/>
              </w:rPr>
            </w:pPr>
          </w:p>
        </w:tc>
        <w:tc>
          <w:tcPr>
            <w:tcW w:w="8481" w:type="dxa"/>
            <w:tcBorders>
              <w:top w:val="nil"/>
              <w:left w:val="nil"/>
              <w:bottom w:val="single" w:sz="4" w:space="0" w:color="auto"/>
              <w:right w:val="single" w:sz="4" w:space="0" w:color="auto"/>
            </w:tcBorders>
            <w:vAlign w:val="center"/>
          </w:tcPr>
          <w:p w14:paraId="43D49FF0" w14:textId="7DDFED77" w:rsidR="00AB510A" w:rsidRDefault="00772AD4">
            <w:pPr>
              <w:widowControl/>
              <w:jc w:val="left"/>
              <w:rPr>
                <w:rFonts w:ascii="宋体" w:eastAsia="宋体" w:hAnsi="宋体" w:cs="宋体"/>
                <w:color w:val="000000"/>
                <w:kern w:val="0"/>
                <w:szCs w:val="21"/>
              </w:rPr>
            </w:pPr>
            <w:r>
              <w:rPr>
                <w:rFonts w:ascii="宋体" w:eastAsia="宋体" w:hAnsi="宋体" w:cs="宋体" w:hint="eastAsia"/>
                <w:kern w:val="0"/>
                <w:szCs w:val="21"/>
              </w:rPr>
              <w:t xml:space="preserve">支持自定义入侵检测特征：可依据TCP、UDP、SMB、HTTP等网络层的各项参数设置自定义特征；全面设置TCP/IP应用层的特征比对内容而不受通信协议限制；支持跨数据包检测机制，包括：比对位移(matching offset)、比对长度(matching depth)、比对距离(matching distance)、比对范围(within)；支持基于流的数据包(stream-based)比对技术； </w:t>
            </w:r>
            <w:r w:rsidR="00447E3D" w:rsidRPr="006C182D">
              <w:rPr>
                <w:rFonts w:ascii="宋体" w:hAnsi="宋体" w:cs="宋体" w:hint="eastAsia"/>
                <w:b/>
                <w:bCs/>
                <w:szCs w:val="21"/>
              </w:rPr>
              <w:t>（请提供截图证明）</w:t>
            </w:r>
          </w:p>
        </w:tc>
      </w:tr>
      <w:tr w:rsidR="00AB510A" w14:paraId="2C8DA321" w14:textId="77777777">
        <w:trPr>
          <w:trHeight w:val="525"/>
          <w:jc w:val="center"/>
        </w:trPr>
        <w:tc>
          <w:tcPr>
            <w:tcW w:w="1278" w:type="dxa"/>
            <w:vMerge/>
            <w:tcBorders>
              <w:top w:val="single" w:sz="4" w:space="0" w:color="auto"/>
            </w:tcBorders>
            <w:vAlign w:val="center"/>
          </w:tcPr>
          <w:p w14:paraId="198AC68B" w14:textId="77777777" w:rsidR="00AB510A" w:rsidRDefault="00AB510A">
            <w:pPr>
              <w:widowControl/>
              <w:jc w:val="left"/>
              <w:rPr>
                <w:rFonts w:ascii="宋体" w:eastAsia="宋体" w:hAnsi="宋体" w:cs="宋体"/>
                <w:szCs w:val="21"/>
              </w:rPr>
            </w:pPr>
          </w:p>
        </w:tc>
        <w:tc>
          <w:tcPr>
            <w:tcW w:w="8481" w:type="dxa"/>
            <w:tcBorders>
              <w:top w:val="nil"/>
              <w:left w:val="nil"/>
              <w:bottom w:val="single" w:sz="4" w:space="0" w:color="auto"/>
              <w:right w:val="single" w:sz="4" w:space="0" w:color="auto"/>
            </w:tcBorders>
            <w:vAlign w:val="center"/>
          </w:tcPr>
          <w:p w14:paraId="7BEF75F8" w14:textId="044FA7D0" w:rsidR="00AB510A" w:rsidRDefault="00772AD4">
            <w:pPr>
              <w:widowControl/>
              <w:jc w:val="left"/>
              <w:rPr>
                <w:rFonts w:ascii="宋体" w:eastAsia="宋体" w:hAnsi="宋体" w:cs="宋体"/>
                <w:color w:val="000000"/>
                <w:kern w:val="0"/>
                <w:szCs w:val="21"/>
              </w:rPr>
            </w:pPr>
            <w:r>
              <w:rPr>
                <w:rFonts w:ascii="宋体" w:eastAsia="宋体" w:hAnsi="宋体" w:cs="宋体" w:hint="eastAsia"/>
                <w:kern w:val="0"/>
                <w:szCs w:val="21"/>
              </w:rPr>
              <w:t>支持威胁详情URI和攻击数据解码；支持IPv6环境下入侵检测；支持IPv6威胁日志显示和下载；</w:t>
            </w:r>
            <w:r w:rsidR="00447E3D" w:rsidRPr="006C182D">
              <w:rPr>
                <w:rFonts w:ascii="宋体" w:hAnsi="宋体" w:cs="宋体" w:hint="eastAsia"/>
                <w:b/>
                <w:bCs/>
                <w:szCs w:val="21"/>
              </w:rPr>
              <w:t>（请提供截图证明）</w:t>
            </w:r>
          </w:p>
        </w:tc>
      </w:tr>
      <w:tr w:rsidR="00AB510A" w14:paraId="1777A1C4" w14:textId="77777777">
        <w:trPr>
          <w:trHeight w:val="333"/>
          <w:jc w:val="center"/>
        </w:trPr>
        <w:tc>
          <w:tcPr>
            <w:tcW w:w="1278" w:type="dxa"/>
            <w:tcBorders>
              <w:top w:val="single" w:sz="4" w:space="0" w:color="auto"/>
            </w:tcBorders>
            <w:vAlign w:val="center"/>
          </w:tcPr>
          <w:p w14:paraId="50B80287" w14:textId="7AA99000" w:rsidR="00AB510A" w:rsidRDefault="00932314">
            <w:pPr>
              <w:widowControl/>
              <w:jc w:val="left"/>
              <w:rPr>
                <w:rFonts w:ascii="宋体" w:eastAsia="宋体" w:hAnsi="宋体" w:cs="宋体"/>
                <w:szCs w:val="21"/>
              </w:rPr>
            </w:pPr>
            <w:r>
              <w:rPr>
                <w:rFonts w:ascii="宋体" w:eastAsia="宋体" w:hAnsi="宋体" w:cs="宋体" w:hint="eastAsia"/>
                <w:szCs w:val="21"/>
              </w:rPr>
              <w:t>▲</w:t>
            </w:r>
            <w:r w:rsidR="00772AD4">
              <w:rPr>
                <w:rFonts w:ascii="宋体" w:eastAsia="宋体" w:hAnsi="宋体" w:cs="宋体" w:hint="eastAsia"/>
                <w:kern w:val="0"/>
                <w:szCs w:val="21"/>
              </w:rPr>
              <w:t>Web防护</w:t>
            </w:r>
          </w:p>
        </w:tc>
        <w:tc>
          <w:tcPr>
            <w:tcW w:w="8481" w:type="dxa"/>
            <w:tcBorders>
              <w:top w:val="nil"/>
              <w:left w:val="nil"/>
              <w:bottom w:val="single" w:sz="4" w:space="0" w:color="auto"/>
              <w:right w:val="single" w:sz="4" w:space="0" w:color="auto"/>
            </w:tcBorders>
            <w:vAlign w:val="center"/>
          </w:tcPr>
          <w:p w14:paraId="3E45D135" w14:textId="48FF53F4" w:rsidR="00AB510A" w:rsidRDefault="00772AD4">
            <w:pPr>
              <w:widowControl/>
              <w:jc w:val="left"/>
              <w:rPr>
                <w:rFonts w:ascii="宋体" w:eastAsia="宋体" w:hAnsi="宋体" w:cs="宋体"/>
                <w:color w:val="000000"/>
                <w:kern w:val="0"/>
                <w:szCs w:val="21"/>
              </w:rPr>
            </w:pPr>
            <w:r>
              <w:rPr>
                <w:rFonts w:ascii="宋体" w:eastAsia="宋体" w:hAnsi="宋体" w:cs="宋体" w:hint="eastAsia"/>
                <w:color w:val="000000" w:themeColor="text1"/>
                <w:kern w:val="0"/>
                <w:szCs w:val="21"/>
              </w:rPr>
              <w:t>系统具备对</w:t>
            </w:r>
            <w:proofErr w:type="gramStart"/>
            <w:r>
              <w:rPr>
                <w:rFonts w:ascii="宋体" w:eastAsia="宋体" w:hAnsi="宋体" w:cs="宋体" w:hint="eastAsia"/>
                <w:color w:val="000000" w:themeColor="text1"/>
                <w:kern w:val="0"/>
                <w:szCs w:val="21"/>
              </w:rPr>
              <w:t>网站外链检测</w:t>
            </w:r>
            <w:proofErr w:type="gramEnd"/>
            <w:r>
              <w:rPr>
                <w:rFonts w:ascii="宋体" w:eastAsia="宋体" w:hAnsi="宋体" w:cs="宋体" w:hint="eastAsia"/>
                <w:color w:val="000000" w:themeColor="text1"/>
                <w:kern w:val="0"/>
                <w:szCs w:val="21"/>
              </w:rPr>
              <w:t>功能；系统具备对CC攻击的检测；系统具备对</w:t>
            </w:r>
            <w:proofErr w:type="gramStart"/>
            <w:r>
              <w:rPr>
                <w:rFonts w:ascii="宋体" w:eastAsia="宋体" w:hAnsi="宋体" w:cs="宋体" w:hint="eastAsia"/>
                <w:color w:val="000000" w:themeColor="text1"/>
                <w:kern w:val="0"/>
                <w:szCs w:val="21"/>
              </w:rPr>
              <w:t>跨站脚本</w:t>
            </w:r>
            <w:proofErr w:type="gramEnd"/>
            <w:r>
              <w:rPr>
                <w:rFonts w:ascii="宋体" w:eastAsia="宋体" w:hAnsi="宋体" w:cs="宋体" w:hint="eastAsia"/>
                <w:color w:val="000000" w:themeColor="text1"/>
                <w:kern w:val="0"/>
                <w:szCs w:val="21"/>
              </w:rPr>
              <w:t>攻击的检测能力；系统具备对SQL注入攻击的检测能力；</w:t>
            </w:r>
            <w:r w:rsidR="00447E3D" w:rsidRPr="006C182D">
              <w:rPr>
                <w:rFonts w:ascii="宋体" w:hAnsi="宋体" w:cs="宋体" w:hint="eastAsia"/>
                <w:b/>
                <w:bCs/>
                <w:szCs w:val="21"/>
              </w:rPr>
              <w:t>（请提供截图证明）</w:t>
            </w:r>
          </w:p>
        </w:tc>
      </w:tr>
      <w:tr w:rsidR="00AB510A" w14:paraId="584937A5" w14:textId="77777777">
        <w:trPr>
          <w:trHeight w:val="333"/>
          <w:jc w:val="center"/>
        </w:trPr>
        <w:tc>
          <w:tcPr>
            <w:tcW w:w="1278" w:type="dxa"/>
            <w:vMerge w:val="restart"/>
            <w:tcBorders>
              <w:top w:val="single" w:sz="4" w:space="0" w:color="auto"/>
            </w:tcBorders>
            <w:vAlign w:val="center"/>
          </w:tcPr>
          <w:p w14:paraId="6385A8EE" w14:textId="77777777" w:rsidR="00AB510A" w:rsidRDefault="00772AD4">
            <w:pPr>
              <w:rPr>
                <w:rFonts w:ascii="宋体" w:eastAsia="宋体" w:hAnsi="宋体" w:cs="宋体"/>
                <w:szCs w:val="21"/>
              </w:rPr>
            </w:pPr>
            <w:r>
              <w:rPr>
                <w:rFonts w:ascii="宋体" w:eastAsia="宋体" w:hAnsi="宋体" w:cs="宋体" w:hint="eastAsia"/>
                <w:szCs w:val="21"/>
              </w:rPr>
              <w:t>产品功能</w:t>
            </w:r>
          </w:p>
        </w:tc>
        <w:tc>
          <w:tcPr>
            <w:tcW w:w="8481" w:type="dxa"/>
            <w:tcBorders>
              <w:top w:val="nil"/>
              <w:left w:val="nil"/>
              <w:bottom w:val="single" w:sz="4" w:space="0" w:color="auto"/>
              <w:right w:val="single" w:sz="4" w:space="0" w:color="auto"/>
            </w:tcBorders>
            <w:vAlign w:val="bottom"/>
          </w:tcPr>
          <w:p w14:paraId="19AE8C4D"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产品具备IP/MAC绑定功能，支持手动添加和自动探测IP/MAC对应关系</w:t>
            </w:r>
          </w:p>
        </w:tc>
      </w:tr>
      <w:tr w:rsidR="00AB510A" w14:paraId="3A67D490" w14:textId="77777777">
        <w:trPr>
          <w:trHeight w:val="525"/>
          <w:jc w:val="center"/>
        </w:trPr>
        <w:tc>
          <w:tcPr>
            <w:tcW w:w="1278" w:type="dxa"/>
            <w:vMerge/>
            <w:vAlign w:val="center"/>
          </w:tcPr>
          <w:p w14:paraId="0BE88E56" w14:textId="77777777" w:rsidR="00AB510A" w:rsidRDefault="00AB510A">
            <w:pPr>
              <w:rPr>
                <w:rFonts w:ascii="宋体" w:eastAsia="宋体" w:hAnsi="宋体" w:cs="宋体"/>
                <w:szCs w:val="21"/>
              </w:rPr>
            </w:pPr>
          </w:p>
        </w:tc>
        <w:tc>
          <w:tcPr>
            <w:tcW w:w="8481" w:type="dxa"/>
            <w:tcBorders>
              <w:top w:val="nil"/>
              <w:left w:val="nil"/>
              <w:bottom w:val="single" w:sz="4" w:space="0" w:color="auto"/>
              <w:right w:val="single" w:sz="4" w:space="0" w:color="auto"/>
            </w:tcBorders>
            <w:vAlign w:val="bottom"/>
          </w:tcPr>
          <w:p w14:paraId="73A9211A"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产品具备DNS自学习安全缓存、DNS静态缓存功能来检测DNS欺骗、缓存污染、DNS劫持等DNS攻击行为</w:t>
            </w:r>
          </w:p>
        </w:tc>
      </w:tr>
      <w:tr w:rsidR="00AB510A" w14:paraId="3C53DC9D" w14:textId="77777777">
        <w:trPr>
          <w:trHeight w:val="782"/>
          <w:jc w:val="center"/>
        </w:trPr>
        <w:tc>
          <w:tcPr>
            <w:tcW w:w="1278" w:type="dxa"/>
            <w:vMerge/>
            <w:vAlign w:val="center"/>
          </w:tcPr>
          <w:p w14:paraId="3C52645E" w14:textId="77777777" w:rsidR="00AB510A" w:rsidRDefault="00AB510A">
            <w:pPr>
              <w:rPr>
                <w:rFonts w:ascii="宋体" w:eastAsia="宋体" w:hAnsi="宋体" w:cs="宋体"/>
                <w:szCs w:val="21"/>
              </w:rPr>
            </w:pPr>
          </w:p>
        </w:tc>
        <w:tc>
          <w:tcPr>
            <w:tcW w:w="8481" w:type="dxa"/>
            <w:tcBorders>
              <w:top w:val="nil"/>
              <w:left w:val="nil"/>
              <w:bottom w:val="single" w:sz="4" w:space="0" w:color="auto"/>
              <w:right w:val="single" w:sz="4" w:space="0" w:color="auto"/>
            </w:tcBorders>
            <w:vAlign w:val="bottom"/>
          </w:tcPr>
          <w:p w14:paraId="3FE12BA3" w14:textId="77777777" w:rsidR="00AB510A" w:rsidRDefault="00772AD4">
            <w:pPr>
              <w:widowControl/>
              <w:rPr>
                <w:rFonts w:ascii="宋体" w:eastAsia="宋体" w:hAnsi="宋体" w:cs="宋体"/>
                <w:kern w:val="0"/>
                <w:szCs w:val="21"/>
              </w:rPr>
            </w:pPr>
            <w:r>
              <w:rPr>
                <w:rFonts w:ascii="宋体" w:eastAsia="宋体" w:hAnsi="宋体" w:cs="宋体" w:hint="eastAsia"/>
                <w:kern w:val="0"/>
                <w:szCs w:val="21"/>
              </w:rPr>
              <w:t>产品具备高级访问控制列表功能，可对源及目的MAC、报文头部信息（SYN标志、分片标志、TTL、DSCP、Precedence、TOS）、内网域地址、外网域地址、长连接超时时间等细粒度项进行配置</w:t>
            </w:r>
          </w:p>
        </w:tc>
      </w:tr>
      <w:tr w:rsidR="00AB510A" w14:paraId="35863067" w14:textId="77777777">
        <w:trPr>
          <w:trHeight w:val="90"/>
          <w:jc w:val="center"/>
        </w:trPr>
        <w:tc>
          <w:tcPr>
            <w:tcW w:w="1278" w:type="dxa"/>
            <w:vMerge/>
            <w:vAlign w:val="center"/>
          </w:tcPr>
          <w:p w14:paraId="7843490D" w14:textId="77777777" w:rsidR="00AB510A" w:rsidRDefault="00AB510A">
            <w:pPr>
              <w:rPr>
                <w:rFonts w:ascii="宋体" w:eastAsia="宋体" w:hAnsi="宋体" w:cs="宋体"/>
                <w:szCs w:val="21"/>
              </w:rPr>
            </w:pPr>
          </w:p>
        </w:tc>
        <w:tc>
          <w:tcPr>
            <w:tcW w:w="8481" w:type="dxa"/>
            <w:tcBorders>
              <w:top w:val="nil"/>
              <w:left w:val="nil"/>
              <w:bottom w:val="single" w:sz="4" w:space="0" w:color="auto"/>
              <w:right w:val="single" w:sz="4" w:space="0" w:color="auto"/>
            </w:tcBorders>
            <w:vAlign w:val="bottom"/>
          </w:tcPr>
          <w:p w14:paraId="485665A4"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产品具备基于地域的访问控制列表功能，支持根据国家、地区等元素进行地域访问检测</w:t>
            </w:r>
          </w:p>
        </w:tc>
      </w:tr>
      <w:tr w:rsidR="00640850" w14:paraId="574B9C6E" w14:textId="77777777" w:rsidTr="00640850">
        <w:trPr>
          <w:trHeight w:val="509"/>
          <w:jc w:val="center"/>
        </w:trPr>
        <w:tc>
          <w:tcPr>
            <w:tcW w:w="1278" w:type="dxa"/>
            <w:vMerge/>
            <w:vAlign w:val="center"/>
          </w:tcPr>
          <w:p w14:paraId="77FBA180" w14:textId="77777777" w:rsidR="00640850" w:rsidRDefault="00640850">
            <w:pPr>
              <w:rPr>
                <w:rFonts w:ascii="宋体" w:eastAsia="宋体" w:hAnsi="宋体" w:cs="宋体"/>
                <w:szCs w:val="21"/>
              </w:rPr>
            </w:pPr>
          </w:p>
        </w:tc>
        <w:tc>
          <w:tcPr>
            <w:tcW w:w="8481" w:type="dxa"/>
            <w:tcBorders>
              <w:top w:val="nil"/>
              <w:left w:val="nil"/>
              <w:right w:val="single" w:sz="4" w:space="0" w:color="auto"/>
            </w:tcBorders>
            <w:vAlign w:val="bottom"/>
          </w:tcPr>
          <w:p w14:paraId="0B6FB3A6" w14:textId="77777777" w:rsidR="00640850" w:rsidRDefault="00640850">
            <w:pPr>
              <w:widowControl/>
              <w:rPr>
                <w:rFonts w:ascii="宋体" w:eastAsia="宋体" w:hAnsi="宋体" w:cs="宋体"/>
                <w:kern w:val="0"/>
                <w:szCs w:val="21"/>
              </w:rPr>
            </w:pPr>
            <w:r>
              <w:rPr>
                <w:rFonts w:ascii="宋体" w:eastAsia="宋体" w:hAnsi="宋体" w:cs="宋体" w:hint="eastAsia"/>
                <w:kern w:val="0"/>
                <w:szCs w:val="21"/>
              </w:rPr>
              <w:t>产品具备配置向导功能，通过引导用户配置，包括拓扑图、桥接口配置、地址区域流、IDS、可视、概览等多项元素实现快速配置上线</w:t>
            </w:r>
          </w:p>
        </w:tc>
      </w:tr>
      <w:tr w:rsidR="00AB510A" w14:paraId="7DA8292C" w14:textId="77777777">
        <w:trPr>
          <w:trHeight w:val="525"/>
          <w:jc w:val="center"/>
        </w:trPr>
        <w:tc>
          <w:tcPr>
            <w:tcW w:w="1278" w:type="dxa"/>
            <w:vMerge/>
            <w:vAlign w:val="center"/>
          </w:tcPr>
          <w:p w14:paraId="5F26A618" w14:textId="77777777" w:rsidR="00AB510A" w:rsidRDefault="00AB510A">
            <w:pPr>
              <w:rPr>
                <w:rFonts w:ascii="宋体" w:eastAsia="宋体" w:hAnsi="宋体" w:cs="宋体"/>
                <w:szCs w:val="21"/>
              </w:rPr>
            </w:pPr>
          </w:p>
        </w:tc>
        <w:tc>
          <w:tcPr>
            <w:tcW w:w="8481" w:type="dxa"/>
            <w:tcBorders>
              <w:top w:val="nil"/>
              <w:left w:val="nil"/>
              <w:bottom w:val="single" w:sz="4" w:space="0" w:color="auto"/>
              <w:right w:val="single" w:sz="4" w:space="0" w:color="auto"/>
            </w:tcBorders>
            <w:vAlign w:val="bottom"/>
          </w:tcPr>
          <w:p w14:paraId="68BEE01A" w14:textId="77777777" w:rsidR="00AB510A" w:rsidRDefault="00772AD4">
            <w:pPr>
              <w:widowControl/>
              <w:rPr>
                <w:rFonts w:ascii="宋体" w:eastAsia="宋体" w:hAnsi="宋体" w:cs="宋体"/>
                <w:kern w:val="0"/>
                <w:szCs w:val="21"/>
              </w:rPr>
            </w:pPr>
            <w:r>
              <w:rPr>
                <w:rFonts w:ascii="宋体" w:eastAsia="宋体" w:hAnsi="宋体" w:cs="宋体" w:hint="eastAsia"/>
                <w:kern w:val="0"/>
                <w:szCs w:val="21"/>
              </w:rPr>
              <w:t>产品提供入侵检测特征库，特征数超过10000条。并提供基于正则表达式匹配方式的自定义特征检测策略</w:t>
            </w:r>
          </w:p>
        </w:tc>
      </w:tr>
      <w:tr w:rsidR="00AB510A" w14:paraId="0B70FA89" w14:textId="77777777">
        <w:trPr>
          <w:trHeight w:val="525"/>
          <w:jc w:val="center"/>
        </w:trPr>
        <w:tc>
          <w:tcPr>
            <w:tcW w:w="1278" w:type="dxa"/>
            <w:vMerge/>
            <w:vAlign w:val="center"/>
          </w:tcPr>
          <w:p w14:paraId="3740741F" w14:textId="77777777" w:rsidR="00AB510A" w:rsidRDefault="00AB510A">
            <w:pPr>
              <w:rPr>
                <w:rFonts w:ascii="宋体" w:eastAsia="宋体" w:hAnsi="宋体" w:cs="宋体"/>
                <w:szCs w:val="21"/>
              </w:rPr>
            </w:pPr>
          </w:p>
        </w:tc>
        <w:tc>
          <w:tcPr>
            <w:tcW w:w="8481" w:type="dxa"/>
            <w:tcBorders>
              <w:top w:val="nil"/>
              <w:left w:val="nil"/>
              <w:bottom w:val="single" w:sz="4" w:space="0" w:color="auto"/>
              <w:right w:val="single" w:sz="4" w:space="0" w:color="auto"/>
            </w:tcBorders>
            <w:vAlign w:val="bottom"/>
          </w:tcPr>
          <w:p w14:paraId="3EB39BE8" w14:textId="25F0A5AB" w:rsidR="00AB510A" w:rsidRDefault="00772AD4">
            <w:pPr>
              <w:widowControl/>
              <w:rPr>
                <w:rFonts w:ascii="宋体" w:eastAsia="宋体" w:hAnsi="宋体" w:cs="宋体"/>
                <w:kern w:val="0"/>
                <w:szCs w:val="21"/>
              </w:rPr>
            </w:pPr>
            <w:r>
              <w:rPr>
                <w:rFonts w:ascii="宋体" w:eastAsia="宋体" w:hAnsi="宋体" w:cs="宋体" w:hint="eastAsia"/>
                <w:kern w:val="0"/>
                <w:szCs w:val="21"/>
              </w:rPr>
              <w:t>产品具备云端威胁情报功能，提供僵尸网络、钓鱼网站、恶意网站等10大类的威胁情报的检测，并对检测到的威胁事件执行记录日志、邮件、声音等动作</w:t>
            </w:r>
          </w:p>
        </w:tc>
      </w:tr>
      <w:tr w:rsidR="00AB510A" w14:paraId="7B8B297F" w14:textId="77777777">
        <w:trPr>
          <w:trHeight w:val="550"/>
          <w:jc w:val="center"/>
        </w:trPr>
        <w:tc>
          <w:tcPr>
            <w:tcW w:w="1278" w:type="dxa"/>
            <w:vMerge/>
            <w:vAlign w:val="center"/>
          </w:tcPr>
          <w:p w14:paraId="084818CA" w14:textId="77777777" w:rsidR="00AB510A" w:rsidRDefault="00AB510A">
            <w:pPr>
              <w:rPr>
                <w:rFonts w:ascii="宋体" w:eastAsia="宋体" w:hAnsi="宋体" w:cs="宋体"/>
                <w:szCs w:val="21"/>
              </w:rPr>
            </w:pPr>
          </w:p>
        </w:tc>
        <w:tc>
          <w:tcPr>
            <w:tcW w:w="8481" w:type="dxa"/>
            <w:tcBorders>
              <w:top w:val="nil"/>
              <w:left w:val="nil"/>
              <w:bottom w:val="single" w:sz="4" w:space="0" w:color="auto"/>
              <w:right w:val="single" w:sz="4" w:space="0" w:color="auto"/>
            </w:tcBorders>
            <w:vAlign w:val="bottom"/>
          </w:tcPr>
          <w:p w14:paraId="50EBA7A4"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产品具备暴力破解检测功能，提供基于SMTP/IMAP/POP3/TELNET/FTP/RLOGIN/NNTP/TDS-MS-SQL等协议类型的频率检测机制</w:t>
            </w:r>
          </w:p>
        </w:tc>
      </w:tr>
      <w:tr w:rsidR="00AB510A" w14:paraId="7F267BA9" w14:textId="77777777">
        <w:trPr>
          <w:trHeight w:val="525"/>
          <w:jc w:val="center"/>
        </w:trPr>
        <w:tc>
          <w:tcPr>
            <w:tcW w:w="1278" w:type="dxa"/>
            <w:vMerge/>
            <w:vAlign w:val="center"/>
          </w:tcPr>
          <w:p w14:paraId="24C3F50F" w14:textId="77777777" w:rsidR="00AB510A" w:rsidRDefault="00AB510A">
            <w:pPr>
              <w:rPr>
                <w:rFonts w:ascii="宋体" w:eastAsia="宋体" w:hAnsi="宋体" w:cs="宋体"/>
                <w:szCs w:val="21"/>
              </w:rPr>
            </w:pPr>
          </w:p>
        </w:tc>
        <w:tc>
          <w:tcPr>
            <w:tcW w:w="8481" w:type="dxa"/>
            <w:tcBorders>
              <w:top w:val="single" w:sz="4" w:space="0" w:color="auto"/>
              <w:bottom w:val="single" w:sz="4" w:space="0" w:color="auto"/>
            </w:tcBorders>
            <w:vAlign w:val="center"/>
          </w:tcPr>
          <w:p w14:paraId="0C9D071C"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产品具备流量自学习功能，通过设置流量学习时间，通过报文、IP排名、域名统计类型建立网络流量基线</w:t>
            </w:r>
          </w:p>
        </w:tc>
      </w:tr>
      <w:tr w:rsidR="00AB510A" w14:paraId="5F960C85" w14:textId="77777777">
        <w:trPr>
          <w:trHeight w:val="525"/>
          <w:jc w:val="center"/>
        </w:trPr>
        <w:tc>
          <w:tcPr>
            <w:tcW w:w="1278" w:type="dxa"/>
            <w:vMerge/>
            <w:vAlign w:val="center"/>
          </w:tcPr>
          <w:p w14:paraId="0262EEF8" w14:textId="77777777" w:rsidR="00AB510A" w:rsidRDefault="00AB510A">
            <w:pPr>
              <w:rPr>
                <w:rFonts w:ascii="宋体" w:eastAsia="宋体" w:hAnsi="宋体" w:cs="宋体"/>
                <w:szCs w:val="21"/>
              </w:rPr>
            </w:pPr>
          </w:p>
        </w:tc>
        <w:tc>
          <w:tcPr>
            <w:tcW w:w="8481" w:type="dxa"/>
            <w:tcBorders>
              <w:top w:val="nil"/>
              <w:left w:val="nil"/>
              <w:bottom w:val="single" w:sz="4" w:space="0" w:color="auto"/>
              <w:right w:val="single" w:sz="4" w:space="0" w:color="auto"/>
            </w:tcBorders>
            <w:vAlign w:val="bottom"/>
          </w:tcPr>
          <w:p w14:paraId="28765B37"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设备具备URL检测功能，用于对用户访问的网址进行检查，支持关键字和正则两种检测方式</w:t>
            </w:r>
          </w:p>
        </w:tc>
      </w:tr>
      <w:tr w:rsidR="00640850" w14:paraId="125512F8" w14:textId="77777777" w:rsidTr="00640850">
        <w:trPr>
          <w:trHeight w:val="696"/>
          <w:jc w:val="center"/>
        </w:trPr>
        <w:tc>
          <w:tcPr>
            <w:tcW w:w="1278" w:type="dxa"/>
            <w:vMerge/>
            <w:vAlign w:val="center"/>
          </w:tcPr>
          <w:p w14:paraId="1A6B3C5C" w14:textId="77777777" w:rsidR="00640850" w:rsidRDefault="00640850">
            <w:pPr>
              <w:rPr>
                <w:rFonts w:ascii="宋体" w:eastAsia="宋体" w:hAnsi="宋体" w:cs="宋体"/>
                <w:szCs w:val="21"/>
              </w:rPr>
            </w:pPr>
          </w:p>
        </w:tc>
        <w:tc>
          <w:tcPr>
            <w:tcW w:w="8481" w:type="dxa"/>
            <w:tcBorders>
              <w:top w:val="nil"/>
              <w:left w:val="nil"/>
              <w:right w:val="single" w:sz="4" w:space="0" w:color="auto"/>
            </w:tcBorders>
            <w:vAlign w:val="bottom"/>
          </w:tcPr>
          <w:p w14:paraId="1EF75A6F" w14:textId="77777777" w:rsidR="00640850" w:rsidRDefault="00640850">
            <w:pPr>
              <w:widowControl/>
              <w:rPr>
                <w:rFonts w:ascii="宋体" w:eastAsia="宋体" w:hAnsi="宋体" w:cs="宋体"/>
                <w:color w:val="000000"/>
                <w:kern w:val="0"/>
                <w:szCs w:val="21"/>
              </w:rPr>
            </w:pPr>
            <w:r>
              <w:rPr>
                <w:rFonts w:ascii="宋体" w:eastAsia="宋体" w:hAnsi="宋体" w:cs="宋体" w:hint="eastAsia"/>
                <w:color w:val="000000"/>
                <w:kern w:val="0"/>
                <w:szCs w:val="21"/>
              </w:rPr>
              <w:t>产品具备关键字检测功能，支持基于论坛发帖、邮件协议、TELNET、DNS、RSH、FTP、HTTP协议的关键字检测功能</w:t>
            </w:r>
          </w:p>
        </w:tc>
      </w:tr>
      <w:tr w:rsidR="00AB510A" w14:paraId="4262B633" w14:textId="77777777">
        <w:trPr>
          <w:trHeight w:val="525"/>
          <w:jc w:val="center"/>
        </w:trPr>
        <w:tc>
          <w:tcPr>
            <w:tcW w:w="1278" w:type="dxa"/>
            <w:vAlign w:val="center"/>
          </w:tcPr>
          <w:p w14:paraId="41A0820B" w14:textId="77777777" w:rsidR="00AB510A" w:rsidRDefault="00772AD4">
            <w:pPr>
              <w:widowControl/>
              <w:jc w:val="left"/>
              <w:rPr>
                <w:rFonts w:ascii="宋体" w:eastAsia="宋体" w:hAnsi="宋体" w:cs="宋体"/>
                <w:kern w:val="0"/>
                <w:szCs w:val="21"/>
              </w:rPr>
            </w:pPr>
            <w:r>
              <w:rPr>
                <w:rFonts w:ascii="宋体" w:eastAsia="宋体" w:hAnsi="宋体" w:cs="宋体" w:hint="eastAsia"/>
                <w:kern w:val="0"/>
                <w:szCs w:val="21"/>
              </w:rPr>
              <w:t>口令防护</w:t>
            </w:r>
          </w:p>
        </w:tc>
        <w:tc>
          <w:tcPr>
            <w:tcW w:w="8481" w:type="dxa"/>
            <w:tcBorders>
              <w:top w:val="single" w:sz="4" w:space="0" w:color="auto"/>
              <w:bottom w:val="single" w:sz="4" w:space="0" w:color="auto"/>
            </w:tcBorders>
            <w:vAlign w:val="center"/>
          </w:tcPr>
          <w:p w14:paraId="45A9C1DA"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支持对ftp、telnet、smtp、pop3、</w:t>
            </w:r>
            <w:proofErr w:type="spellStart"/>
            <w:r>
              <w:rPr>
                <w:rFonts w:ascii="宋体" w:eastAsia="宋体" w:hAnsi="宋体" w:cs="宋体" w:hint="eastAsia"/>
                <w:color w:val="000000"/>
                <w:kern w:val="0"/>
                <w:szCs w:val="21"/>
              </w:rPr>
              <w:t>imap</w:t>
            </w:r>
            <w:proofErr w:type="spellEnd"/>
            <w:r>
              <w:rPr>
                <w:rFonts w:ascii="宋体" w:eastAsia="宋体" w:hAnsi="宋体" w:cs="宋体" w:hint="eastAsia"/>
                <w:color w:val="000000"/>
                <w:kern w:val="0"/>
                <w:szCs w:val="21"/>
              </w:rPr>
              <w:t>弱口令行为进行检测</w:t>
            </w:r>
          </w:p>
          <w:p w14:paraId="1C7EAA94"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支持对ftp、telnet、smtp、pop3、</w:t>
            </w:r>
            <w:proofErr w:type="spellStart"/>
            <w:r>
              <w:rPr>
                <w:rFonts w:ascii="宋体" w:eastAsia="宋体" w:hAnsi="宋体" w:cs="宋体" w:hint="eastAsia"/>
                <w:color w:val="000000"/>
                <w:kern w:val="0"/>
                <w:szCs w:val="21"/>
              </w:rPr>
              <w:t>msrpc</w:t>
            </w:r>
            <w:proofErr w:type="spellEnd"/>
            <w:r>
              <w:rPr>
                <w:rFonts w:ascii="宋体" w:eastAsia="宋体" w:hAnsi="宋体" w:cs="宋体" w:hint="eastAsia"/>
                <w:color w:val="000000"/>
                <w:kern w:val="0"/>
                <w:szCs w:val="21"/>
              </w:rPr>
              <w:t>、</w:t>
            </w:r>
            <w:proofErr w:type="spellStart"/>
            <w:r>
              <w:rPr>
                <w:rFonts w:ascii="宋体" w:eastAsia="宋体" w:hAnsi="宋体" w:cs="宋体" w:hint="eastAsia"/>
                <w:color w:val="000000"/>
                <w:kern w:val="0"/>
                <w:szCs w:val="21"/>
              </w:rPr>
              <w:t>sunrpc</w:t>
            </w:r>
            <w:proofErr w:type="spellEnd"/>
            <w:r>
              <w:rPr>
                <w:rFonts w:ascii="宋体" w:eastAsia="宋体" w:hAnsi="宋体" w:cs="宋体" w:hint="eastAsia"/>
                <w:color w:val="000000"/>
                <w:kern w:val="0"/>
                <w:szCs w:val="21"/>
              </w:rPr>
              <w:t>暴力破解行为检测</w:t>
            </w:r>
          </w:p>
        </w:tc>
      </w:tr>
      <w:tr w:rsidR="00AB510A" w14:paraId="663E5EAB" w14:textId="77777777">
        <w:trPr>
          <w:trHeight w:val="792"/>
          <w:jc w:val="center"/>
        </w:trPr>
        <w:tc>
          <w:tcPr>
            <w:tcW w:w="1278" w:type="dxa"/>
            <w:tcBorders>
              <w:bottom w:val="single" w:sz="4" w:space="0" w:color="auto"/>
            </w:tcBorders>
            <w:vAlign w:val="center"/>
          </w:tcPr>
          <w:p w14:paraId="5FF49279" w14:textId="77777777" w:rsidR="00AB510A" w:rsidRDefault="00772AD4">
            <w:pPr>
              <w:widowControl/>
              <w:jc w:val="left"/>
              <w:rPr>
                <w:rFonts w:ascii="宋体" w:eastAsia="宋体" w:hAnsi="宋体" w:cs="宋体"/>
                <w:kern w:val="0"/>
                <w:szCs w:val="21"/>
              </w:rPr>
            </w:pPr>
            <w:r>
              <w:rPr>
                <w:rFonts w:ascii="宋体" w:eastAsia="宋体" w:hAnsi="宋体" w:cs="宋体" w:hint="eastAsia"/>
                <w:kern w:val="0"/>
                <w:szCs w:val="21"/>
              </w:rPr>
              <w:t>产品资质要求</w:t>
            </w:r>
          </w:p>
        </w:tc>
        <w:tc>
          <w:tcPr>
            <w:tcW w:w="8481" w:type="dxa"/>
            <w:tcBorders>
              <w:top w:val="single" w:sz="4" w:space="0" w:color="auto"/>
              <w:bottom w:val="single" w:sz="4" w:space="0" w:color="auto"/>
            </w:tcBorders>
            <w:vAlign w:val="center"/>
          </w:tcPr>
          <w:p w14:paraId="44A424E4" w14:textId="77777777" w:rsidR="00AB510A" w:rsidRDefault="00772AD4">
            <w:pPr>
              <w:widowControl/>
              <w:rPr>
                <w:rFonts w:ascii="宋体" w:eastAsia="宋体" w:hAnsi="宋体" w:cs="宋体"/>
                <w:color w:val="000000"/>
                <w:kern w:val="0"/>
                <w:szCs w:val="21"/>
              </w:rPr>
            </w:pPr>
            <w:r>
              <w:rPr>
                <w:rFonts w:ascii="宋体" w:eastAsia="宋体" w:hAnsi="宋体" w:cs="宋体" w:hint="eastAsia"/>
                <w:color w:val="000000"/>
                <w:kern w:val="0"/>
                <w:szCs w:val="21"/>
              </w:rPr>
              <w:t>所投产品具有公安部颁发的《计算机信息系统安全专用产品销售许可证》</w:t>
            </w:r>
          </w:p>
          <w:p w14:paraId="68281F1C" w14:textId="188AC002" w:rsidR="00AB510A" w:rsidRDefault="00AB510A">
            <w:pPr>
              <w:widowControl/>
              <w:rPr>
                <w:rFonts w:ascii="宋体" w:eastAsia="宋体" w:hAnsi="宋体" w:cs="宋体"/>
                <w:color w:val="000000"/>
                <w:kern w:val="0"/>
                <w:szCs w:val="21"/>
              </w:rPr>
            </w:pPr>
          </w:p>
        </w:tc>
      </w:tr>
    </w:tbl>
    <w:p w14:paraId="01C2BCBD" w14:textId="77777777" w:rsidR="00AB510A" w:rsidRDefault="00AB510A">
      <w:pPr>
        <w:shd w:val="clear" w:color="auto" w:fill="FFFFFF"/>
        <w:spacing w:line="500" w:lineRule="exact"/>
        <w:rPr>
          <w:rFonts w:ascii="仿宋_GB2312" w:eastAsia="仿宋_GB2312" w:hAnsiTheme="minorEastAsia"/>
          <w:b/>
          <w:color w:val="000000" w:themeColor="text1"/>
          <w:sz w:val="28"/>
          <w:szCs w:val="28"/>
        </w:rPr>
      </w:pPr>
    </w:p>
    <w:p w14:paraId="26CF4061" w14:textId="77777777" w:rsidR="00AB510A" w:rsidRDefault="00772AD4">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三、商务要求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
        <w:gridCol w:w="1517"/>
        <w:gridCol w:w="5986"/>
      </w:tblGrid>
      <w:tr w:rsidR="00AB510A" w14:paraId="730EEC1F" w14:textId="77777777" w:rsidTr="000231FF">
        <w:trPr>
          <w:trHeight w:val="636"/>
          <w:jc w:val="center"/>
        </w:trPr>
        <w:tc>
          <w:tcPr>
            <w:tcW w:w="478" w:type="pct"/>
            <w:tcMar>
              <w:top w:w="0" w:type="dxa"/>
              <w:left w:w="108" w:type="dxa"/>
              <w:bottom w:w="0" w:type="dxa"/>
              <w:right w:w="108" w:type="dxa"/>
            </w:tcMar>
            <w:vAlign w:val="center"/>
          </w:tcPr>
          <w:p w14:paraId="77E59909" w14:textId="77777777" w:rsidR="00AB510A" w:rsidRDefault="00772AD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序号</w:t>
            </w:r>
          </w:p>
        </w:tc>
        <w:tc>
          <w:tcPr>
            <w:tcW w:w="914" w:type="pct"/>
            <w:tcMar>
              <w:top w:w="0" w:type="dxa"/>
              <w:left w:w="108" w:type="dxa"/>
              <w:bottom w:w="0" w:type="dxa"/>
              <w:right w:w="108" w:type="dxa"/>
            </w:tcMar>
            <w:vAlign w:val="center"/>
          </w:tcPr>
          <w:p w14:paraId="3E2CF045" w14:textId="77777777" w:rsidR="00AB510A" w:rsidRDefault="00772AD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商务条款</w:t>
            </w:r>
          </w:p>
        </w:tc>
        <w:tc>
          <w:tcPr>
            <w:tcW w:w="3607" w:type="pct"/>
            <w:tcMar>
              <w:top w:w="0" w:type="dxa"/>
              <w:left w:w="108" w:type="dxa"/>
              <w:bottom w:w="0" w:type="dxa"/>
              <w:right w:w="108" w:type="dxa"/>
            </w:tcMar>
            <w:vAlign w:val="center"/>
          </w:tcPr>
          <w:p w14:paraId="5D0A6699" w14:textId="77777777" w:rsidR="00AB510A" w:rsidRDefault="00772AD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要求</w:t>
            </w:r>
          </w:p>
        </w:tc>
      </w:tr>
      <w:tr w:rsidR="00AB510A" w14:paraId="51745291" w14:textId="77777777">
        <w:trPr>
          <w:trHeight w:val="1021"/>
          <w:jc w:val="center"/>
        </w:trPr>
        <w:tc>
          <w:tcPr>
            <w:tcW w:w="478" w:type="pct"/>
            <w:tcMar>
              <w:top w:w="0" w:type="dxa"/>
              <w:left w:w="108" w:type="dxa"/>
              <w:bottom w:w="0" w:type="dxa"/>
              <w:right w:w="108" w:type="dxa"/>
            </w:tcMar>
            <w:vAlign w:val="center"/>
          </w:tcPr>
          <w:p w14:paraId="1E855AB9"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4" w:type="pct"/>
            <w:tcMar>
              <w:top w:w="0" w:type="dxa"/>
              <w:left w:w="108" w:type="dxa"/>
              <w:bottom w:w="0" w:type="dxa"/>
              <w:right w:w="108" w:type="dxa"/>
            </w:tcMar>
            <w:vAlign w:val="center"/>
          </w:tcPr>
          <w:p w14:paraId="7CF62F9D" w14:textId="77777777" w:rsidR="00AB510A" w:rsidRDefault="00772AD4">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供货渠道</w:t>
            </w:r>
          </w:p>
        </w:tc>
        <w:tc>
          <w:tcPr>
            <w:tcW w:w="3607" w:type="pct"/>
            <w:tcMar>
              <w:top w:w="0" w:type="dxa"/>
              <w:left w:w="108" w:type="dxa"/>
              <w:bottom w:w="0" w:type="dxa"/>
              <w:right w:w="108" w:type="dxa"/>
            </w:tcMar>
            <w:vAlign w:val="center"/>
          </w:tcPr>
          <w:p w14:paraId="0B8D9406" w14:textId="77777777" w:rsidR="00AB510A" w:rsidRDefault="00772AD4">
            <w:pPr>
              <w:spacing w:line="360" w:lineRule="exact"/>
              <w:rPr>
                <w:rFonts w:ascii="仿宋_GB2312" w:eastAsia="仿宋_GB2312" w:hAnsiTheme="minorEastAsia"/>
                <w:color w:val="000000" w:themeColor="text1"/>
                <w:sz w:val="24"/>
                <w:szCs w:val="24"/>
              </w:rPr>
            </w:pPr>
            <w:r>
              <w:rPr>
                <w:rFonts w:ascii="仿宋_GB2312" w:eastAsia="仿宋_GB2312" w:hAnsi="宋体" w:cs="宋体" w:hint="eastAsia"/>
                <w:kern w:val="0"/>
                <w:sz w:val="24"/>
                <w:szCs w:val="24"/>
              </w:rPr>
              <w:t>1、所有产品均由制造商或其授权的分销机构所提供，具有合法透明的供货渠道，成交供应商及制造商须提供其产品品质和一切售后服务保障。</w:t>
            </w:r>
          </w:p>
        </w:tc>
      </w:tr>
      <w:tr w:rsidR="00AB510A" w14:paraId="0FDDE700" w14:textId="77777777">
        <w:trPr>
          <w:trHeight w:val="1021"/>
          <w:jc w:val="center"/>
        </w:trPr>
        <w:tc>
          <w:tcPr>
            <w:tcW w:w="478" w:type="pct"/>
            <w:tcMar>
              <w:top w:w="0" w:type="dxa"/>
              <w:left w:w="108" w:type="dxa"/>
              <w:bottom w:w="0" w:type="dxa"/>
              <w:right w:w="108" w:type="dxa"/>
            </w:tcMar>
            <w:vAlign w:val="center"/>
          </w:tcPr>
          <w:p w14:paraId="76905AD7"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4" w:type="pct"/>
            <w:tcMar>
              <w:top w:w="0" w:type="dxa"/>
              <w:left w:w="108" w:type="dxa"/>
              <w:bottom w:w="0" w:type="dxa"/>
              <w:right w:w="108" w:type="dxa"/>
            </w:tcMar>
            <w:vAlign w:val="center"/>
          </w:tcPr>
          <w:p w14:paraId="1AF9E5F7" w14:textId="77777777" w:rsidR="00AB510A" w:rsidRDefault="00772AD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报价要求</w:t>
            </w:r>
          </w:p>
        </w:tc>
        <w:tc>
          <w:tcPr>
            <w:tcW w:w="3607" w:type="pct"/>
            <w:tcMar>
              <w:top w:w="0" w:type="dxa"/>
              <w:left w:w="108" w:type="dxa"/>
              <w:bottom w:w="0" w:type="dxa"/>
              <w:right w:w="108" w:type="dxa"/>
            </w:tcMar>
            <w:vAlign w:val="center"/>
          </w:tcPr>
          <w:p w14:paraId="7FF7F1F1" w14:textId="77777777" w:rsidR="00AB510A" w:rsidRDefault="00772AD4">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1、报价不高于本项目的预算金额。</w:t>
            </w:r>
          </w:p>
          <w:p w14:paraId="6609BA1D" w14:textId="77777777" w:rsidR="00AB510A" w:rsidRDefault="00772AD4">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2、报价方式为广东省佛山市目的地竣工验收交付价。</w:t>
            </w:r>
          </w:p>
          <w:p w14:paraId="1E35C547" w14:textId="77777777" w:rsidR="00AB510A" w:rsidRDefault="00772AD4">
            <w:pPr>
              <w:spacing w:line="360" w:lineRule="exact"/>
              <w:rPr>
                <w:rFonts w:ascii="仿宋_GB2312" w:eastAsia="仿宋_GB2312" w:hAnsi="宋体" w:cs="宋体"/>
                <w:color w:val="FF0000"/>
                <w:kern w:val="0"/>
                <w:sz w:val="24"/>
                <w:szCs w:val="24"/>
              </w:rPr>
            </w:pPr>
            <w:r>
              <w:rPr>
                <w:rFonts w:ascii="仿宋_GB2312" w:eastAsia="仿宋_GB2312" w:hAnsi="宋体" w:cs="宋体" w:hint="eastAsia"/>
                <w:kern w:val="0"/>
                <w:sz w:val="24"/>
                <w:szCs w:val="24"/>
              </w:rPr>
              <w:t>3、报价中须包含整个项目的货物购置、安装、调试、培训辅导、质保期售后服务、全额含税发票等合同实施过程中的应预见和不可预见所有费用。</w:t>
            </w:r>
          </w:p>
        </w:tc>
      </w:tr>
      <w:tr w:rsidR="00AB510A" w14:paraId="197D176C" w14:textId="77777777" w:rsidTr="000231FF">
        <w:trPr>
          <w:trHeight w:val="2896"/>
          <w:jc w:val="center"/>
        </w:trPr>
        <w:tc>
          <w:tcPr>
            <w:tcW w:w="478" w:type="pct"/>
            <w:tcMar>
              <w:top w:w="0" w:type="dxa"/>
              <w:left w:w="108" w:type="dxa"/>
              <w:bottom w:w="0" w:type="dxa"/>
              <w:right w:w="108" w:type="dxa"/>
            </w:tcMar>
            <w:vAlign w:val="center"/>
          </w:tcPr>
          <w:p w14:paraId="4EF392F0"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3</w:t>
            </w:r>
          </w:p>
        </w:tc>
        <w:tc>
          <w:tcPr>
            <w:tcW w:w="914" w:type="pct"/>
            <w:tcMar>
              <w:top w:w="0" w:type="dxa"/>
              <w:left w:w="108" w:type="dxa"/>
              <w:bottom w:w="0" w:type="dxa"/>
              <w:right w:w="108" w:type="dxa"/>
            </w:tcMar>
            <w:vAlign w:val="center"/>
          </w:tcPr>
          <w:p w14:paraId="7158D3E8" w14:textId="77777777" w:rsidR="00AB510A" w:rsidRDefault="00772AD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知识产权</w:t>
            </w:r>
          </w:p>
        </w:tc>
        <w:tc>
          <w:tcPr>
            <w:tcW w:w="3607" w:type="pct"/>
            <w:tcMar>
              <w:top w:w="0" w:type="dxa"/>
              <w:left w:w="108" w:type="dxa"/>
              <w:bottom w:w="0" w:type="dxa"/>
              <w:right w:w="108" w:type="dxa"/>
            </w:tcMar>
            <w:vAlign w:val="center"/>
          </w:tcPr>
          <w:p w14:paraId="77C6597F" w14:textId="77777777" w:rsidR="00AB510A" w:rsidRDefault="00772AD4" w:rsidP="000231FF">
            <w:pPr>
              <w:widowControl/>
              <w:shd w:val="clear" w:color="auto" w:fill="FFFFFF"/>
              <w:spacing w:before="240" w:after="240" w:line="240" w:lineRule="auto"/>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1、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0F6464D6" w14:textId="77777777" w:rsidR="00AB510A" w:rsidRDefault="00772AD4" w:rsidP="000231FF">
            <w:pPr>
              <w:widowControl/>
              <w:shd w:val="clear" w:color="auto" w:fill="FFFFFF"/>
              <w:spacing w:before="240" w:after="240" w:line="240" w:lineRule="auto"/>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2、报价应包含所有应向所有权人支付的专利权、商标权或其它知识产权的一切相关费用。</w:t>
            </w:r>
          </w:p>
        </w:tc>
      </w:tr>
      <w:tr w:rsidR="00AB510A" w14:paraId="288A1C6F" w14:textId="77777777">
        <w:trPr>
          <w:trHeight w:val="465"/>
          <w:jc w:val="center"/>
        </w:trPr>
        <w:tc>
          <w:tcPr>
            <w:tcW w:w="478" w:type="pct"/>
            <w:tcMar>
              <w:top w:w="0" w:type="dxa"/>
              <w:left w:w="108" w:type="dxa"/>
              <w:bottom w:w="0" w:type="dxa"/>
              <w:right w:w="108" w:type="dxa"/>
            </w:tcMar>
            <w:vAlign w:val="center"/>
          </w:tcPr>
          <w:p w14:paraId="6EF84E1E"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4</w:t>
            </w:r>
          </w:p>
        </w:tc>
        <w:tc>
          <w:tcPr>
            <w:tcW w:w="914" w:type="pct"/>
            <w:tcMar>
              <w:top w:w="0" w:type="dxa"/>
              <w:left w:w="108" w:type="dxa"/>
              <w:bottom w:w="0" w:type="dxa"/>
              <w:right w:w="108" w:type="dxa"/>
            </w:tcMar>
            <w:vAlign w:val="center"/>
          </w:tcPr>
          <w:p w14:paraId="46D9C477" w14:textId="77777777" w:rsidR="00AB510A" w:rsidRDefault="00772AD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服务地点</w:t>
            </w:r>
          </w:p>
        </w:tc>
        <w:tc>
          <w:tcPr>
            <w:tcW w:w="3607" w:type="pct"/>
            <w:tcMar>
              <w:top w:w="0" w:type="dxa"/>
              <w:left w:w="108" w:type="dxa"/>
              <w:bottom w:w="0" w:type="dxa"/>
              <w:right w:w="108" w:type="dxa"/>
            </w:tcMar>
            <w:vAlign w:val="center"/>
          </w:tcPr>
          <w:p w14:paraId="2B52F4E7" w14:textId="77777777" w:rsidR="00AB510A" w:rsidRDefault="00772AD4">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我院（用户）指定地点。</w:t>
            </w:r>
          </w:p>
        </w:tc>
      </w:tr>
      <w:tr w:rsidR="00AB510A" w14:paraId="311B5BBB" w14:textId="77777777">
        <w:trPr>
          <w:trHeight w:val="381"/>
          <w:jc w:val="center"/>
        </w:trPr>
        <w:tc>
          <w:tcPr>
            <w:tcW w:w="478" w:type="pct"/>
            <w:tcMar>
              <w:top w:w="0" w:type="dxa"/>
              <w:left w:w="108" w:type="dxa"/>
              <w:bottom w:w="0" w:type="dxa"/>
              <w:right w:w="108" w:type="dxa"/>
            </w:tcMar>
            <w:vAlign w:val="center"/>
          </w:tcPr>
          <w:p w14:paraId="557191FC"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5</w:t>
            </w:r>
          </w:p>
        </w:tc>
        <w:tc>
          <w:tcPr>
            <w:tcW w:w="914" w:type="pct"/>
            <w:tcMar>
              <w:top w:w="0" w:type="dxa"/>
              <w:left w:w="108" w:type="dxa"/>
              <w:bottom w:w="0" w:type="dxa"/>
              <w:right w:w="108" w:type="dxa"/>
            </w:tcMar>
            <w:vAlign w:val="center"/>
          </w:tcPr>
          <w:p w14:paraId="00FA4B37" w14:textId="77777777" w:rsidR="00AB510A" w:rsidRDefault="00772AD4">
            <w:pPr>
              <w:widowControl/>
              <w:spacing w:before="240" w:after="240" w:line="320" w:lineRule="atLeas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项目实施要求</w:t>
            </w:r>
          </w:p>
        </w:tc>
        <w:tc>
          <w:tcPr>
            <w:tcW w:w="3607" w:type="pct"/>
            <w:tcMar>
              <w:top w:w="0" w:type="dxa"/>
              <w:left w:w="108" w:type="dxa"/>
              <w:bottom w:w="0" w:type="dxa"/>
              <w:right w:w="108" w:type="dxa"/>
            </w:tcMar>
            <w:vAlign w:val="center"/>
          </w:tcPr>
          <w:p w14:paraId="1D242837" w14:textId="77777777" w:rsidR="00AB510A" w:rsidRDefault="00772AD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1、供应商须向我院提供详细的项目实施计划，包括实施进度、任务分工、管理及风险控制措施等。</w:t>
            </w:r>
          </w:p>
          <w:p w14:paraId="0F279868" w14:textId="77777777" w:rsidR="00AB510A" w:rsidRDefault="00772AD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2、在项目实施过程中，供应商需服从我院的组织、协调、监督、管理。</w:t>
            </w:r>
          </w:p>
          <w:p w14:paraId="7D0E8543" w14:textId="77777777" w:rsidR="00AB510A" w:rsidRDefault="00772AD4">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3、供应商需根据项目进展及时向我院报告。</w:t>
            </w:r>
          </w:p>
        </w:tc>
      </w:tr>
      <w:tr w:rsidR="00AB510A" w14:paraId="4A974634" w14:textId="77777777">
        <w:trPr>
          <w:trHeight w:val="1021"/>
          <w:jc w:val="center"/>
        </w:trPr>
        <w:tc>
          <w:tcPr>
            <w:tcW w:w="478" w:type="pct"/>
            <w:tcMar>
              <w:top w:w="0" w:type="dxa"/>
              <w:left w:w="108" w:type="dxa"/>
              <w:bottom w:w="0" w:type="dxa"/>
              <w:right w:w="108" w:type="dxa"/>
            </w:tcMar>
            <w:vAlign w:val="center"/>
          </w:tcPr>
          <w:p w14:paraId="019AE4E3"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6</w:t>
            </w:r>
          </w:p>
        </w:tc>
        <w:tc>
          <w:tcPr>
            <w:tcW w:w="914" w:type="pct"/>
            <w:tcMar>
              <w:top w:w="0" w:type="dxa"/>
              <w:left w:w="108" w:type="dxa"/>
              <w:bottom w:w="0" w:type="dxa"/>
              <w:right w:w="108" w:type="dxa"/>
            </w:tcMar>
            <w:vAlign w:val="center"/>
          </w:tcPr>
          <w:p w14:paraId="2E4B84AD" w14:textId="77777777" w:rsidR="00AB510A" w:rsidRDefault="00772AD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工期</w:t>
            </w:r>
          </w:p>
        </w:tc>
        <w:tc>
          <w:tcPr>
            <w:tcW w:w="3607" w:type="pct"/>
            <w:tcMar>
              <w:top w:w="0" w:type="dxa"/>
              <w:left w:w="108" w:type="dxa"/>
              <w:bottom w:w="0" w:type="dxa"/>
              <w:right w:w="108" w:type="dxa"/>
            </w:tcMar>
            <w:vAlign w:val="center"/>
          </w:tcPr>
          <w:p w14:paraId="222D9AC5" w14:textId="77777777" w:rsidR="00AB510A" w:rsidRDefault="00772AD4">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int="eastAsia"/>
                <w:color w:val="000000"/>
                <w:sz w:val="24"/>
                <w:szCs w:val="24"/>
              </w:rPr>
              <w:t>建设期限：自合同签署生效之日起至2023年12月31日内提供及安装调试完毕和交付，直至完成医院信息系统的测评；</w:t>
            </w:r>
          </w:p>
        </w:tc>
      </w:tr>
      <w:tr w:rsidR="00AB510A" w14:paraId="72F7BB80" w14:textId="77777777">
        <w:trPr>
          <w:trHeight w:val="285"/>
          <w:jc w:val="center"/>
        </w:trPr>
        <w:tc>
          <w:tcPr>
            <w:tcW w:w="478" w:type="pct"/>
            <w:tcMar>
              <w:top w:w="0" w:type="dxa"/>
              <w:left w:w="108" w:type="dxa"/>
              <w:bottom w:w="0" w:type="dxa"/>
              <w:right w:w="108" w:type="dxa"/>
            </w:tcMar>
            <w:vAlign w:val="center"/>
          </w:tcPr>
          <w:p w14:paraId="286D17CA"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914" w:type="pct"/>
            <w:tcMar>
              <w:top w:w="0" w:type="dxa"/>
              <w:left w:w="108" w:type="dxa"/>
              <w:bottom w:w="0" w:type="dxa"/>
              <w:right w:w="108" w:type="dxa"/>
            </w:tcMar>
            <w:vAlign w:val="center"/>
          </w:tcPr>
          <w:p w14:paraId="7C3668E9" w14:textId="77777777" w:rsidR="00AB510A" w:rsidRDefault="00772AD4">
            <w:pPr>
              <w:shd w:val="clear" w:color="auto" w:fill="FFFFFF"/>
              <w:tabs>
                <w:tab w:val="left" w:pos="312"/>
              </w:tabs>
              <w:spacing w:line="360" w:lineRule="exact"/>
              <w:jc w:val="center"/>
              <w:rPr>
                <w:rFonts w:asciiTheme="minorEastAsia" w:hAnsiTheme="minorEastAsia"/>
                <w:color w:val="000000" w:themeColor="text1"/>
                <w:sz w:val="24"/>
                <w:szCs w:val="24"/>
              </w:rPr>
            </w:pPr>
            <w:r>
              <w:rPr>
                <w:rFonts w:ascii="仿宋_GB2312" w:eastAsia="仿宋_GB2312" w:hint="eastAsia"/>
                <w:b/>
                <w:bCs/>
                <w:color w:val="000000"/>
                <w:sz w:val="24"/>
                <w:szCs w:val="24"/>
              </w:rPr>
              <w:t>验收要求</w:t>
            </w:r>
          </w:p>
        </w:tc>
        <w:tc>
          <w:tcPr>
            <w:tcW w:w="3607" w:type="pct"/>
            <w:tcMar>
              <w:top w:w="0" w:type="dxa"/>
              <w:left w:w="108" w:type="dxa"/>
              <w:bottom w:w="0" w:type="dxa"/>
              <w:right w:w="108" w:type="dxa"/>
            </w:tcMar>
            <w:vAlign w:val="center"/>
          </w:tcPr>
          <w:p w14:paraId="4E63AC41" w14:textId="77777777" w:rsidR="00AB510A" w:rsidRDefault="00772AD4">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1、我院组织相关部门严格依据</w:t>
            </w:r>
            <w:proofErr w:type="gramStart"/>
            <w:r>
              <w:rPr>
                <w:rFonts w:ascii="仿宋_GB2312" w:eastAsia="仿宋_GB2312" w:hAnsi="宋体" w:cs="宋体" w:hint="eastAsia"/>
                <w:color w:val="000000"/>
                <w:kern w:val="0"/>
                <w:sz w:val="24"/>
                <w:szCs w:val="24"/>
              </w:rPr>
              <w:t>项目标</w:t>
            </w:r>
            <w:proofErr w:type="gramEnd"/>
            <w:r>
              <w:rPr>
                <w:rFonts w:ascii="仿宋_GB2312" w:eastAsia="仿宋_GB2312" w:hAnsi="宋体" w:cs="宋体" w:hint="eastAsia"/>
                <w:color w:val="000000"/>
                <w:kern w:val="0"/>
                <w:sz w:val="24"/>
                <w:szCs w:val="24"/>
              </w:rPr>
              <w:t>的参数、数量、品牌、规格型号（如有）等进行验收，如发现货品不符合要求时，供应商应无条件退货或换货。</w:t>
            </w:r>
          </w:p>
          <w:p w14:paraId="60D40BF5" w14:textId="77777777" w:rsidR="00AB510A" w:rsidRDefault="00772AD4">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2、实施项目通过试运行正常后，双方共同验收并出具验收报告。</w:t>
            </w:r>
          </w:p>
          <w:p w14:paraId="41DBA7BF" w14:textId="77777777" w:rsidR="00AB510A" w:rsidRDefault="00772AD4">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3.供应</w:t>
            </w:r>
            <w:proofErr w:type="gramStart"/>
            <w:r>
              <w:rPr>
                <w:rFonts w:ascii="仿宋_GB2312" w:eastAsia="仿宋_GB2312" w:hAnsi="宋体" w:cs="宋体" w:hint="eastAsia"/>
                <w:color w:val="000000"/>
                <w:kern w:val="0"/>
                <w:sz w:val="24"/>
                <w:szCs w:val="24"/>
              </w:rPr>
              <w:t>商按照</w:t>
            </w:r>
            <w:proofErr w:type="gramEnd"/>
            <w:r>
              <w:rPr>
                <w:rFonts w:ascii="仿宋_GB2312" w:eastAsia="仿宋_GB2312" w:hAnsi="宋体" w:cs="宋体" w:hint="eastAsia"/>
                <w:color w:val="000000"/>
                <w:kern w:val="0"/>
                <w:sz w:val="24"/>
                <w:szCs w:val="24"/>
              </w:rPr>
              <w:t>项目的要求，在规定时间内完成系统设计、研发、安装实施、测试、调试、验收等工作，并向采购人提交项目应用系统。若由于供应商原因，导致项目延误，每周每次扣除合同总金额的 5‰ 。</w:t>
            </w:r>
          </w:p>
          <w:p w14:paraId="22BF19E3" w14:textId="77777777" w:rsidR="00AB510A" w:rsidRDefault="00772AD4">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4.系统验收：对整个项目的验收包括检查整个系统是否实现了采购人要求的全部功能，是否满足招标文件、合同、系统需求规格说明书及双方签署的补充文件的要求。</w:t>
            </w:r>
          </w:p>
          <w:p w14:paraId="1850E898" w14:textId="77777777" w:rsidR="00AB510A" w:rsidRDefault="00772AD4">
            <w:pPr>
              <w:widowControl/>
              <w:shd w:val="clear" w:color="auto" w:fill="FFFFFF"/>
              <w:spacing w:before="240" w:after="240" w:line="360" w:lineRule="atLeast"/>
              <w:jc w:val="lef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5. 文档验收：供应商提交文档须符合验收文档要求，包括但不限于以下文档：《项目实施方案》、《设备安装手册》、《设备维护手册》、《设备用户操作手</w:t>
            </w:r>
            <w:r>
              <w:rPr>
                <w:rFonts w:ascii="仿宋_GB2312" w:eastAsia="仿宋_GB2312" w:hAnsi="宋体" w:cs="宋体" w:hint="eastAsia"/>
                <w:color w:val="000000"/>
                <w:kern w:val="0"/>
                <w:sz w:val="24"/>
                <w:szCs w:val="24"/>
              </w:rPr>
              <w:lastRenderedPageBreak/>
              <w:t>册》、《试运行总结报告》、《系统培训记录》、《开发进度月报》及采购人需要的其他文档。</w:t>
            </w:r>
          </w:p>
        </w:tc>
      </w:tr>
      <w:tr w:rsidR="00AB510A" w14:paraId="18294B8B" w14:textId="77777777">
        <w:trPr>
          <w:trHeight w:val="2940"/>
          <w:jc w:val="center"/>
        </w:trPr>
        <w:tc>
          <w:tcPr>
            <w:tcW w:w="478" w:type="pct"/>
            <w:tcMar>
              <w:top w:w="0" w:type="dxa"/>
              <w:left w:w="108" w:type="dxa"/>
              <w:bottom w:w="0" w:type="dxa"/>
              <w:right w:w="108" w:type="dxa"/>
            </w:tcMar>
            <w:vAlign w:val="center"/>
          </w:tcPr>
          <w:p w14:paraId="24E104C1"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lastRenderedPageBreak/>
              <w:t>8</w:t>
            </w:r>
          </w:p>
        </w:tc>
        <w:tc>
          <w:tcPr>
            <w:tcW w:w="914" w:type="pct"/>
            <w:tcMar>
              <w:top w:w="0" w:type="dxa"/>
              <w:left w:w="108" w:type="dxa"/>
              <w:bottom w:w="0" w:type="dxa"/>
              <w:right w:w="108" w:type="dxa"/>
            </w:tcMar>
            <w:vAlign w:val="center"/>
          </w:tcPr>
          <w:p w14:paraId="67801F47" w14:textId="77777777" w:rsidR="00AB510A" w:rsidRDefault="00772AD4">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售后服务要求</w:t>
            </w:r>
          </w:p>
        </w:tc>
        <w:tc>
          <w:tcPr>
            <w:tcW w:w="3607" w:type="pct"/>
            <w:tcMar>
              <w:top w:w="0" w:type="dxa"/>
              <w:left w:w="108" w:type="dxa"/>
              <w:bottom w:w="0" w:type="dxa"/>
              <w:right w:w="108" w:type="dxa"/>
            </w:tcMar>
            <w:vAlign w:val="center"/>
          </w:tcPr>
          <w:p w14:paraId="393CC55A" w14:textId="77777777" w:rsidR="00AB510A" w:rsidRDefault="00772AD4">
            <w:pPr>
              <w:shd w:val="clear" w:color="auto" w:fill="FFFFFF"/>
              <w:spacing w:before="240" w:after="240" w:line="360" w:lineRule="atLeast"/>
              <w:rPr>
                <w:rFonts w:ascii="宋体" w:eastAsia="宋体" w:hAnsi="宋体" w:cs="宋体"/>
                <w:color w:val="000000"/>
                <w:kern w:val="0"/>
                <w:sz w:val="18"/>
                <w:szCs w:val="18"/>
              </w:rPr>
            </w:pPr>
            <w:r>
              <w:rPr>
                <w:rFonts w:ascii="仿宋_GB2312" w:eastAsia="仿宋_GB2312" w:hAnsi="宋体" w:cs="宋体" w:hint="eastAsia"/>
                <w:color w:val="000000"/>
                <w:kern w:val="0"/>
                <w:sz w:val="24"/>
                <w:szCs w:val="24"/>
              </w:rPr>
              <w:t>1、免费质量保修期限：三年。保修期限按项目验收采购人签字完成日起开始计算。期满后每年维保费不高于合同价5%，需另签合同。</w:t>
            </w:r>
          </w:p>
          <w:p w14:paraId="6B6BF060" w14:textId="77777777" w:rsidR="00AB510A" w:rsidRDefault="00772AD4">
            <w:pPr>
              <w:shd w:val="clear" w:color="auto" w:fill="FFFFFF"/>
              <w:spacing w:before="240" w:after="240" w:line="360" w:lineRule="atLeast"/>
              <w:rPr>
                <w:rFonts w:ascii="宋体" w:eastAsia="宋体" w:hAnsi="宋体" w:cs="宋体"/>
                <w:color w:val="000000"/>
                <w:kern w:val="0"/>
                <w:sz w:val="18"/>
                <w:szCs w:val="18"/>
              </w:rPr>
            </w:pPr>
            <w:r>
              <w:rPr>
                <w:rFonts w:ascii="仿宋_GB2312" w:eastAsia="仿宋_GB2312" w:hAnsiTheme="minorEastAsia" w:hint="eastAsia"/>
                <w:color w:val="000000" w:themeColor="text1"/>
                <w:sz w:val="24"/>
                <w:szCs w:val="24"/>
              </w:rPr>
              <w:t>2、保修服务内容：电话、网络等热线技术支持服务；7*24小时响应。</w:t>
            </w:r>
          </w:p>
          <w:p w14:paraId="26F1752F" w14:textId="77777777" w:rsidR="00AB510A" w:rsidRDefault="00772AD4">
            <w:pPr>
              <w:shd w:val="clear" w:color="auto" w:fill="FFFFFF"/>
              <w:tabs>
                <w:tab w:val="left" w:pos="312"/>
              </w:tabs>
              <w:spacing w:line="360" w:lineRule="exact"/>
              <w:jc w:val="left"/>
              <w:rPr>
                <w:rFonts w:ascii="仿宋_GB2312" w:eastAsia="仿宋_GB2312" w:hAnsi="宋体" w:cs="宋体"/>
                <w:color w:val="000000"/>
                <w:kern w:val="0"/>
                <w:sz w:val="24"/>
                <w:szCs w:val="24"/>
              </w:rPr>
            </w:pPr>
            <w:r>
              <w:rPr>
                <w:rFonts w:ascii="仿宋_GB2312" w:eastAsia="仿宋_GB2312" w:hAnsiTheme="minorEastAsia" w:hint="eastAsia"/>
                <w:color w:val="000000" w:themeColor="text1"/>
                <w:sz w:val="24"/>
                <w:szCs w:val="24"/>
              </w:rPr>
              <w:t>3、现场技术支持服务：供应</w:t>
            </w:r>
            <w:proofErr w:type="gramStart"/>
            <w:r>
              <w:rPr>
                <w:rFonts w:ascii="仿宋_GB2312" w:eastAsia="仿宋_GB2312" w:hAnsiTheme="minorEastAsia" w:hint="eastAsia"/>
                <w:color w:val="000000" w:themeColor="text1"/>
                <w:sz w:val="24"/>
                <w:szCs w:val="24"/>
              </w:rPr>
              <w:t>商维护</w:t>
            </w:r>
            <w:proofErr w:type="gramEnd"/>
            <w:r>
              <w:rPr>
                <w:rFonts w:ascii="仿宋_GB2312" w:eastAsia="仿宋_GB2312" w:hAnsiTheme="minorEastAsia" w:hint="eastAsia"/>
                <w:color w:val="000000" w:themeColor="text1"/>
                <w:sz w:val="24"/>
                <w:szCs w:val="24"/>
              </w:rPr>
              <w:t>人员需在接到维修通知24小时内响应，并在48小时之内把所出现的质量问题维修完毕。</w:t>
            </w:r>
          </w:p>
        </w:tc>
      </w:tr>
      <w:tr w:rsidR="00AB510A" w14:paraId="07399DDB" w14:textId="77777777">
        <w:trPr>
          <w:trHeight w:val="180"/>
          <w:jc w:val="center"/>
        </w:trPr>
        <w:tc>
          <w:tcPr>
            <w:tcW w:w="478" w:type="pct"/>
            <w:tcMar>
              <w:top w:w="0" w:type="dxa"/>
              <w:left w:w="108" w:type="dxa"/>
              <w:bottom w:w="0" w:type="dxa"/>
              <w:right w:w="108" w:type="dxa"/>
            </w:tcMar>
            <w:vAlign w:val="center"/>
          </w:tcPr>
          <w:p w14:paraId="0343C135"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olor w:val="000000" w:themeColor="text1"/>
                <w:sz w:val="24"/>
                <w:szCs w:val="24"/>
              </w:rPr>
              <w:t>9</w:t>
            </w:r>
          </w:p>
        </w:tc>
        <w:tc>
          <w:tcPr>
            <w:tcW w:w="914" w:type="pct"/>
            <w:tcMar>
              <w:top w:w="0" w:type="dxa"/>
              <w:left w:w="108" w:type="dxa"/>
              <w:bottom w:w="0" w:type="dxa"/>
              <w:right w:w="108" w:type="dxa"/>
            </w:tcMar>
            <w:vAlign w:val="center"/>
          </w:tcPr>
          <w:p w14:paraId="5957BA16" w14:textId="77777777" w:rsidR="00AB510A" w:rsidRDefault="00772AD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培训要求</w:t>
            </w:r>
          </w:p>
        </w:tc>
        <w:tc>
          <w:tcPr>
            <w:tcW w:w="3607" w:type="pct"/>
            <w:tcMar>
              <w:top w:w="0" w:type="dxa"/>
              <w:left w:w="108" w:type="dxa"/>
              <w:bottom w:w="0" w:type="dxa"/>
              <w:right w:w="108" w:type="dxa"/>
            </w:tcMar>
            <w:vAlign w:val="center"/>
          </w:tcPr>
          <w:p w14:paraId="158AC1CD" w14:textId="77777777" w:rsidR="00AB510A" w:rsidRDefault="00772AD4">
            <w:pPr>
              <w:spacing w:line="360" w:lineRule="exact"/>
              <w:rPr>
                <w:rFonts w:ascii="仿宋_GB2312" w:eastAsia="仿宋_GB2312" w:hAnsi="宋体" w:cs="宋体"/>
                <w:kern w:val="0"/>
                <w:sz w:val="24"/>
                <w:szCs w:val="24"/>
              </w:rPr>
            </w:pPr>
            <w:r>
              <w:rPr>
                <w:rFonts w:ascii="仿宋_GB2312" w:eastAsia="仿宋_GB2312" w:hint="eastAsia"/>
                <w:color w:val="000000"/>
                <w:sz w:val="24"/>
                <w:szCs w:val="24"/>
                <w:shd w:val="clear" w:color="auto" w:fill="FFFFFF"/>
              </w:rPr>
              <w:t>培训对象包括用户单位系统，如系统管理员、医师、科室主任等角色；通过培训使用户方能独立操作、维护、管理，从而使用户方能独立进行管理、故障处理、日常测试维护等日常工作，确保系统能正常安全运行。供应商必须</w:t>
            </w:r>
            <w:proofErr w:type="gramStart"/>
            <w:r>
              <w:rPr>
                <w:rFonts w:ascii="仿宋_GB2312" w:eastAsia="仿宋_GB2312" w:hint="eastAsia"/>
                <w:color w:val="000000"/>
                <w:sz w:val="24"/>
                <w:szCs w:val="24"/>
                <w:shd w:val="clear" w:color="auto" w:fill="FFFFFF"/>
              </w:rPr>
              <w:t>作出</w:t>
            </w:r>
            <w:proofErr w:type="gramEnd"/>
            <w:r>
              <w:rPr>
                <w:rFonts w:ascii="仿宋_GB2312" w:eastAsia="仿宋_GB2312" w:hint="eastAsia"/>
                <w:color w:val="000000"/>
                <w:sz w:val="24"/>
                <w:szCs w:val="24"/>
                <w:shd w:val="clear" w:color="auto" w:fill="FFFFFF"/>
              </w:rPr>
              <w:t>培训承诺，</w:t>
            </w:r>
            <w:proofErr w:type="gramStart"/>
            <w:r>
              <w:rPr>
                <w:rFonts w:ascii="仿宋_GB2312" w:eastAsia="仿宋_GB2312" w:hint="eastAsia"/>
                <w:color w:val="000000"/>
                <w:sz w:val="24"/>
                <w:szCs w:val="24"/>
                <w:shd w:val="clear" w:color="auto" w:fill="FFFFFF"/>
              </w:rPr>
              <w:t>含培训</w:t>
            </w:r>
            <w:proofErr w:type="gramEnd"/>
            <w:r>
              <w:rPr>
                <w:rFonts w:ascii="仿宋_GB2312" w:eastAsia="仿宋_GB2312" w:hint="eastAsia"/>
                <w:color w:val="000000"/>
                <w:sz w:val="24"/>
                <w:szCs w:val="24"/>
                <w:shd w:val="clear" w:color="auto" w:fill="FFFFFF"/>
              </w:rPr>
              <w:t>计划、培训内容、培训方法、培训时间、培训地点等。</w:t>
            </w:r>
          </w:p>
        </w:tc>
      </w:tr>
      <w:tr w:rsidR="00AB510A" w14:paraId="7DCF1CDD" w14:textId="77777777" w:rsidTr="00631110">
        <w:trPr>
          <w:trHeight w:val="558"/>
          <w:jc w:val="center"/>
        </w:trPr>
        <w:tc>
          <w:tcPr>
            <w:tcW w:w="478" w:type="pct"/>
            <w:tcMar>
              <w:top w:w="0" w:type="dxa"/>
              <w:left w:w="108" w:type="dxa"/>
              <w:bottom w:w="0" w:type="dxa"/>
              <w:right w:w="108" w:type="dxa"/>
            </w:tcMar>
            <w:vAlign w:val="center"/>
          </w:tcPr>
          <w:p w14:paraId="48699FDE" w14:textId="77777777" w:rsidR="00AB510A" w:rsidRDefault="00772AD4">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10</w:t>
            </w:r>
          </w:p>
        </w:tc>
        <w:tc>
          <w:tcPr>
            <w:tcW w:w="914" w:type="pct"/>
            <w:tcMar>
              <w:top w:w="0" w:type="dxa"/>
              <w:left w:w="108" w:type="dxa"/>
              <w:bottom w:w="0" w:type="dxa"/>
              <w:right w:w="108" w:type="dxa"/>
            </w:tcMar>
            <w:vAlign w:val="center"/>
          </w:tcPr>
          <w:p w14:paraId="1726E22A" w14:textId="77777777" w:rsidR="00AB510A" w:rsidRDefault="00772AD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付款方式</w:t>
            </w:r>
          </w:p>
        </w:tc>
        <w:tc>
          <w:tcPr>
            <w:tcW w:w="3607" w:type="pct"/>
            <w:tcMar>
              <w:top w:w="0" w:type="dxa"/>
              <w:left w:w="108" w:type="dxa"/>
              <w:bottom w:w="0" w:type="dxa"/>
              <w:right w:w="108" w:type="dxa"/>
            </w:tcMar>
            <w:vAlign w:val="center"/>
          </w:tcPr>
          <w:p w14:paraId="49BF28EB" w14:textId="193899BD" w:rsidR="00AB510A" w:rsidRDefault="00772AD4">
            <w:pPr>
              <w:spacing w:line="360" w:lineRule="exact"/>
              <w:rPr>
                <w:rFonts w:ascii="仿宋_GB2312" w:eastAsia="仿宋_GB2312"/>
                <w:color w:val="000000"/>
                <w:sz w:val="24"/>
                <w:szCs w:val="24"/>
                <w:shd w:val="clear" w:color="auto" w:fill="FFFFFF"/>
              </w:rPr>
            </w:pPr>
            <w:r>
              <w:rPr>
                <w:rFonts w:ascii="仿宋_GB2312" w:eastAsia="仿宋_GB2312" w:hAnsi="宋体" w:cs="宋体" w:hint="eastAsia"/>
                <w:kern w:val="0"/>
                <w:sz w:val="24"/>
                <w:szCs w:val="24"/>
              </w:rPr>
              <w:t>1、付款方式：</w:t>
            </w:r>
            <w:r>
              <w:rPr>
                <w:rFonts w:ascii="仿宋_GB2312" w:eastAsia="仿宋_GB2312" w:hint="eastAsia"/>
                <w:color w:val="000000"/>
                <w:sz w:val="24"/>
                <w:szCs w:val="24"/>
                <w:shd w:val="clear" w:color="auto" w:fill="FFFFFF"/>
              </w:rPr>
              <w:t>分三期支付,首期：合同生效后，自收到完税发票之日起</w:t>
            </w:r>
            <w:r w:rsidR="007C65F6">
              <w:rPr>
                <w:rFonts w:ascii="仿宋_GB2312" w:eastAsia="仿宋_GB2312"/>
                <w:color w:val="000000"/>
                <w:sz w:val="24"/>
                <w:szCs w:val="24"/>
                <w:shd w:val="clear" w:color="auto" w:fill="FFFFFF"/>
              </w:rPr>
              <w:t>30</w:t>
            </w:r>
            <w:r w:rsidR="007C65F6">
              <w:rPr>
                <w:rFonts w:ascii="仿宋_GB2312" w:eastAsia="仿宋_GB2312" w:hint="eastAsia"/>
                <w:color w:val="000000"/>
                <w:sz w:val="24"/>
                <w:szCs w:val="24"/>
                <w:shd w:val="clear" w:color="auto" w:fill="FFFFFF"/>
              </w:rPr>
              <w:t>个工作</w:t>
            </w:r>
            <w:r>
              <w:rPr>
                <w:rFonts w:ascii="仿宋_GB2312" w:eastAsia="仿宋_GB2312" w:hint="eastAsia"/>
                <w:color w:val="000000"/>
                <w:sz w:val="24"/>
                <w:szCs w:val="24"/>
                <w:shd w:val="clear" w:color="auto" w:fill="FFFFFF"/>
              </w:rPr>
              <w:t>日内，支付合同款20%；二期：项目整体验收，双方签署验收报告后，自收到完税发票之日起</w:t>
            </w:r>
            <w:r w:rsidR="007C65F6">
              <w:rPr>
                <w:rFonts w:ascii="仿宋_GB2312" w:eastAsia="仿宋_GB2312"/>
                <w:color w:val="000000"/>
                <w:sz w:val="24"/>
                <w:szCs w:val="24"/>
                <w:shd w:val="clear" w:color="auto" w:fill="FFFFFF"/>
              </w:rPr>
              <w:t>3</w:t>
            </w:r>
            <w:r>
              <w:rPr>
                <w:rFonts w:ascii="仿宋_GB2312" w:eastAsia="仿宋_GB2312" w:hint="eastAsia"/>
                <w:color w:val="000000"/>
                <w:sz w:val="24"/>
                <w:szCs w:val="24"/>
                <w:shd w:val="clear" w:color="auto" w:fill="FFFFFF"/>
              </w:rPr>
              <w:t>0</w:t>
            </w:r>
            <w:r w:rsidR="007C65F6">
              <w:rPr>
                <w:rFonts w:ascii="仿宋_GB2312" w:eastAsia="仿宋_GB2312" w:hint="eastAsia"/>
                <w:color w:val="000000"/>
                <w:sz w:val="24"/>
                <w:szCs w:val="24"/>
                <w:shd w:val="clear" w:color="auto" w:fill="FFFFFF"/>
              </w:rPr>
              <w:t>个工作</w:t>
            </w:r>
            <w:r>
              <w:rPr>
                <w:rFonts w:ascii="仿宋_GB2312" w:eastAsia="仿宋_GB2312" w:hint="eastAsia"/>
                <w:color w:val="000000"/>
                <w:sz w:val="24"/>
                <w:szCs w:val="24"/>
                <w:shd w:val="clear" w:color="auto" w:fill="FFFFFF"/>
              </w:rPr>
              <w:t>日内，支付合同款75%；</w:t>
            </w:r>
            <w:r w:rsidR="00E715DE">
              <w:rPr>
                <w:rFonts w:ascii="仿宋_GB2312" w:eastAsia="仿宋_GB2312" w:hint="eastAsia"/>
                <w:color w:val="000000"/>
                <w:sz w:val="24"/>
                <w:szCs w:val="24"/>
                <w:shd w:val="clear" w:color="auto" w:fill="FFFFFF"/>
              </w:rPr>
              <w:t>尾</w:t>
            </w:r>
            <w:r>
              <w:rPr>
                <w:rFonts w:ascii="仿宋_GB2312" w:eastAsia="仿宋_GB2312" w:hint="eastAsia"/>
                <w:color w:val="000000"/>
                <w:sz w:val="24"/>
                <w:szCs w:val="24"/>
                <w:shd w:val="clear" w:color="auto" w:fill="FFFFFF"/>
              </w:rPr>
              <w:t>期：质保期满后，自收到完税发票之日起</w:t>
            </w:r>
            <w:r w:rsidR="007C65F6">
              <w:rPr>
                <w:rFonts w:ascii="仿宋_GB2312" w:eastAsia="仿宋_GB2312"/>
                <w:color w:val="000000"/>
                <w:sz w:val="24"/>
                <w:szCs w:val="24"/>
                <w:shd w:val="clear" w:color="auto" w:fill="FFFFFF"/>
              </w:rPr>
              <w:t>3</w:t>
            </w:r>
            <w:r>
              <w:rPr>
                <w:rFonts w:ascii="仿宋_GB2312" w:eastAsia="仿宋_GB2312" w:hint="eastAsia"/>
                <w:color w:val="000000"/>
                <w:sz w:val="24"/>
                <w:szCs w:val="24"/>
                <w:shd w:val="clear" w:color="auto" w:fill="FFFFFF"/>
              </w:rPr>
              <w:t>0</w:t>
            </w:r>
            <w:r w:rsidR="007C65F6">
              <w:rPr>
                <w:rFonts w:ascii="仿宋_GB2312" w:eastAsia="仿宋_GB2312" w:hint="eastAsia"/>
                <w:color w:val="000000"/>
                <w:sz w:val="24"/>
                <w:szCs w:val="24"/>
                <w:shd w:val="clear" w:color="auto" w:fill="FFFFFF"/>
              </w:rPr>
              <w:t>个工作日</w:t>
            </w:r>
            <w:r>
              <w:rPr>
                <w:rFonts w:ascii="仿宋_GB2312" w:eastAsia="仿宋_GB2312" w:hint="eastAsia"/>
                <w:color w:val="000000"/>
                <w:sz w:val="24"/>
                <w:szCs w:val="24"/>
                <w:shd w:val="clear" w:color="auto" w:fill="FFFFFF"/>
              </w:rPr>
              <w:t>日内，支付合同款5%。</w:t>
            </w:r>
          </w:p>
          <w:p w14:paraId="45919A09" w14:textId="77777777" w:rsidR="00AB510A" w:rsidRDefault="00772AD4">
            <w:pPr>
              <w:spacing w:line="360" w:lineRule="exact"/>
              <w:rPr>
                <w:rFonts w:ascii="仿宋_GB2312" w:eastAsia="仿宋_GB2312" w:hAnsi="宋体" w:cs="宋体"/>
                <w:kern w:val="0"/>
                <w:sz w:val="24"/>
                <w:szCs w:val="24"/>
                <w:highlight w:val="yellow"/>
              </w:rPr>
            </w:pPr>
            <w:r>
              <w:rPr>
                <w:rFonts w:ascii="仿宋_GB2312" w:eastAsia="仿宋_GB2312" w:hAnsi="宋体" w:cs="宋体" w:hint="eastAsia"/>
                <w:kern w:val="0"/>
                <w:sz w:val="24"/>
                <w:szCs w:val="24"/>
              </w:rPr>
              <w:t>2、收款方、出具发票方、合同</w:t>
            </w:r>
            <w:proofErr w:type="gramStart"/>
            <w:r>
              <w:rPr>
                <w:rFonts w:ascii="仿宋_GB2312" w:eastAsia="仿宋_GB2312" w:hAnsi="宋体" w:cs="宋体" w:hint="eastAsia"/>
                <w:kern w:val="0"/>
                <w:sz w:val="24"/>
                <w:szCs w:val="24"/>
              </w:rPr>
              <w:t>乙方均</w:t>
            </w:r>
            <w:proofErr w:type="gramEnd"/>
            <w:r>
              <w:rPr>
                <w:rFonts w:ascii="仿宋_GB2312" w:eastAsia="仿宋_GB2312" w:hAnsi="宋体" w:cs="宋体" w:hint="eastAsia"/>
                <w:kern w:val="0"/>
                <w:sz w:val="24"/>
                <w:szCs w:val="24"/>
              </w:rPr>
              <w:t>必须与成交供应商名称一致。</w:t>
            </w:r>
          </w:p>
        </w:tc>
      </w:tr>
    </w:tbl>
    <w:p w14:paraId="0D934313" w14:textId="77777777" w:rsidR="00AB510A" w:rsidRDefault="00772AD4">
      <w:pPr>
        <w:widowControl/>
        <w:jc w:val="left"/>
        <w:rPr>
          <w:rFonts w:ascii="仿宋_GB2312" w:eastAsia="仿宋_GB2312" w:hAnsi="仿宋"/>
          <w:b/>
          <w:sz w:val="28"/>
          <w:szCs w:val="28"/>
        </w:rPr>
      </w:pPr>
      <w:r>
        <w:rPr>
          <w:rFonts w:ascii="仿宋_GB2312" w:eastAsia="仿宋_GB2312" w:hAnsi="仿宋"/>
          <w:b/>
          <w:sz w:val="28"/>
          <w:szCs w:val="28"/>
        </w:rPr>
        <w:br w:type="page"/>
      </w:r>
    </w:p>
    <w:p w14:paraId="6580DBE2" w14:textId="77777777" w:rsidR="00AB510A" w:rsidRDefault="00772AD4">
      <w:pPr>
        <w:widowControl/>
        <w:spacing w:line="440" w:lineRule="atLeast"/>
        <w:jc w:val="left"/>
        <w:rPr>
          <w:rFonts w:ascii="仿宋_GB2312" w:eastAsia="仿宋_GB2312" w:hAnsi="宋体" w:cs="宋体"/>
          <w:b/>
          <w:bCs/>
          <w:kern w:val="0"/>
          <w:sz w:val="28"/>
          <w:szCs w:val="28"/>
        </w:rPr>
      </w:pPr>
      <w:bookmarkStart w:id="4" w:name="_Hlk129184977"/>
      <w:r>
        <w:rPr>
          <w:rFonts w:ascii="仿宋_GB2312" w:eastAsia="仿宋_GB2312" w:hAnsi="宋体" w:cs="宋体" w:hint="eastAsia"/>
          <w:b/>
          <w:bCs/>
          <w:kern w:val="0"/>
          <w:sz w:val="28"/>
          <w:szCs w:val="28"/>
        </w:rPr>
        <w:lastRenderedPageBreak/>
        <w:t>附件2：</w:t>
      </w:r>
    </w:p>
    <w:p w14:paraId="1B805ED8" w14:textId="77777777" w:rsidR="00AB510A" w:rsidRDefault="00AB510A">
      <w:pPr>
        <w:spacing w:line="360" w:lineRule="auto"/>
        <w:jc w:val="left"/>
        <w:rPr>
          <w:rFonts w:ascii="仿宋_GB2312" w:eastAsia="仿宋_GB2312" w:hAnsi="Times New Roman" w:cs="Times New Roman"/>
          <w:bCs/>
          <w:snapToGrid w:val="0"/>
          <w:kern w:val="0"/>
          <w:sz w:val="24"/>
          <w:szCs w:val="20"/>
        </w:rPr>
      </w:pPr>
    </w:p>
    <w:p w14:paraId="26C353F8" w14:textId="77777777" w:rsidR="00AB510A" w:rsidRDefault="00AB510A">
      <w:pPr>
        <w:spacing w:line="360" w:lineRule="auto"/>
        <w:jc w:val="left"/>
        <w:rPr>
          <w:rFonts w:ascii="仿宋_GB2312" w:eastAsia="仿宋_GB2312" w:hAnsi="Times New Roman" w:cs="Times New Roman"/>
          <w:bCs/>
          <w:snapToGrid w:val="0"/>
          <w:kern w:val="0"/>
          <w:sz w:val="24"/>
          <w:szCs w:val="20"/>
        </w:rPr>
      </w:pPr>
    </w:p>
    <w:p w14:paraId="2E792038" w14:textId="77777777" w:rsidR="00AB510A" w:rsidRDefault="00772AD4">
      <w:pPr>
        <w:spacing w:line="360" w:lineRule="auto"/>
        <w:jc w:val="center"/>
        <w:rPr>
          <w:rFonts w:ascii="仿宋_GB2312" w:eastAsia="仿宋_GB2312" w:hAnsi="Times New Roman" w:cs="Times New Roman"/>
          <w:b/>
          <w:snapToGrid w:val="0"/>
          <w:kern w:val="0"/>
          <w:sz w:val="44"/>
          <w:szCs w:val="44"/>
        </w:rPr>
      </w:pPr>
      <w:r>
        <w:rPr>
          <w:rFonts w:ascii="仿宋_GB2312" w:eastAsia="仿宋_GB2312" w:hAnsi="Times New Roman" w:cs="Times New Roman" w:hint="eastAsia"/>
          <w:b/>
          <w:snapToGrid w:val="0"/>
          <w:kern w:val="0"/>
          <w:sz w:val="44"/>
          <w:szCs w:val="44"/>
        </w:rPr>
        <w:t>佛山市中医院总务科采购项目</w:t>
      </w:r>
    </w:p>
    <w:p w14:paraId="77D5D6FD" w14:textId="77777777" w:rsidR="00AB510A" w:rsidRDefault="00772AD4">
      <w:pPr>
        <w:spacing w:line="360" w:lineRule="auto"/>
        <w:jc w:val="center"/>
        <w:rPr>
          <w:rFonts w:ascii="仿宋_GB2312" w:eastAsia="仿宋_GB2312" w:hAnsi="Times New Roman" w:cs="Times New Roman"/>
          <w:b/>
          <w:snapToGrid w:val="0"/>
          <w:kern w:val="0"/>
          <w:sz w:val="44"/>
          <w:szCs w:val="44"/>
        </w:rPr>
      </w:pPr>
      <w:r>
        <w:rPr>
          <w:rFonts w:ascii="仿宋_GB2312" w:eastAsia="仿宋_GB2312" w:hAnsi="Times New Roman" w:cs="Times New Roman" w:hint="eastAsia"/>
          <w:b/>
          <w:snapToGrid w:val="0"/>
          <w:kern w:val="0"/>
          <w:sz w:val="44"/>
          <w:szCs w:val="44"/>
        </w:rPr>
        <w:t>报名文件</w:t>
      </w:r>
    </w:p>
    <w:p w14:paraId="61A58F29" w14:textId="77777777" w:rsidR="00AB510A" w:rsidRDefault="00AB510A">
      <w:pPr>
        <w:spacing w:line="360" w:lineRule="auto"/>
        <w:jc w:val="left"/>
        <w:rPr>
          <w:rFonts w:ascii="仿宋_GB2312" w:eastAsia="仿宋_GB2312" w:hAnsi="Times New Roman" w:cs="Times New Roman"/>
          <w:b/>
          <w:bCs/>
          <w:snapToGrid w:val="0"/>
          <w:kern w:val="0"/>
          <w:szCs w:val="21"/>
        </w:rPr>
      </w:pPr>
    </w:p>
    <w:p w14:paraId="2771FD6D" w14:textId="77777777" w:rsidR="00AB510A" w:rsidRDefault="00AB510A">
      <w:pPr>
        <w:spacing w:line="360" w:lineRule="auto"/>
        <w:rPr>
          <w:rFonts w:ascii="仿宋_GB2312" w:eastAsia="仿宋_GB2312" w:hAnsi="Times New Roman" w:cs="Times New Roman"/>
          <w:bCs/>
          <w:snapToGrid w:val="0"/>
          <w:kern w:val="0"/>
          <w:sz w:val="24"/>
          <w:szCs w:val="24"/>
        </w:rPr>
      </w:pPr>
    </w:p>
    <w:p w14:paraId="5B13F6CB" w14:textId="77777777" w:rsidR="00AB510A" w:rsidRDefault="00AB510A">
      <w:pPr>
        <w:spacing w:line="360" w:lineRule="auto"/>
        <w:rPr>
          <w:rFonts w:ascii="仿宋_GB2312" w:eastAsia="仿宋_GB2312" w:hAnsi="Times New Roman" w:cs="Times New Roman"/>
          <w:bCs/>
          <w:snapToGrid w:val="0"/>
          <w:kern w:val="0"/>
          <w:sz w:val="24"/>
          <w:szCs w:val="24"/>
        </w:rPr>
      </w:pPr>
    </w:p>
    <w:p w14:paraId="27EFAC6E" w14:textId="77777777" w:rsidR="00AB510A" w:rsidRDefault="00772AD4">
      <w:pPr>
        <w:spacing w:line="360" w:lineRule="auto"/>
        <w:ind w:firstLineChars="470" w:firstLine="1321"/>
        <w:jc w:val="left"/>
        <w:rPr>
          <w:rFonts w:ascii="仿宋_GB2312" w:eastAsia="仿宋_GB2312" w:hAnsi="宋体" w:cs="Times New Roman"/>
          <w:b/>
          <w:bCs/>
          <w:snapToGrid w:val="0"/>
          <w:kern w:val="0"/>
          <w:sz w:val="28"/>
          <w:szCs w:val="28"/>
        </w:rPr>
      </w:pPr>
      <w:r>
        <w:rPr>
          <w:rFonts w:ascii="仿宋_GB2312" w:eastAsia="仿宋_GB2312" w:hAnsi="宋体" w:cs="Times New Roman" w:hint="eastAsia"/>
          <w:b/>
          <w:snapToGrid w:val="0"/>
          <w:kern w:val="0"/>
          <w:sz w:val="28"/>
          <w:szCs w:val="28"/>
        </w:rPr>
        <w:t>项目名称：</w:t>
      </w:r>
    </w:p>
    <w:p w14:paraId="30B6B3E8" w14:textId="77777777" w:rsidR="00AB510A" w:rsidRDefault="00772AD4">
      <w:pPr>
        <w:spacing w:line="360" w:lineRule="auto"/>
        <w:ind w:firstLineChars="470" w:firstLine="1321"/>
        <w:jc w:val="left"/>
        <w:rPr>
          <w:rFonts w:ascii="仿宋_GB2312" w:eastAsia="仿宋_GB2312" w:hAnsi="宋体" w:cs="Times New Roman"/>
          <w:b/>
          <w:snapToGrid w:val="0"/>
          <w:kern w:val="0"/>
          <w:sz w:val="28"/>
          <w:szCs w:val="28"/>
          <w:u w:val="single"/>
        </w:rPr>
      </w:pPr>
      <w:r>
        <w:rPr>
          <w:rFonts w:ascii="仿宋_GB2312" w:eastAsia="仿宋_GB2312" w:hAnsi="宋体" w:cs="Times New Roman" w:hint="eastAsia"/>
          <w:b/>
          <w:snapToGrid w:val="0"/>
          <w:kern w:val="0"/>
          <w:sz w:val="28"/>
          <w:szCs w:val="28"/>
        </w:rPr>
        <w:t>项目编号：</w:t>
      </w:r>
    </w:p>
    <w:p w14:paraId="6C208ABE" w14:textId="77777777" w:rsidR="00AB510A" w:rsidRDefault="00AB510A">
      <w:pPr>
        <w:spacing w:line="360" w:lineRule="auto"/>
        <w:jc w:val="left"/>
        <w:rPr>
          <w:rFonts w:ascii="仿宋_GB2312" w:eastAsia="仿宋_GB2312" w:hAnsi="Times New Roman" w:cs="Times New Roman"/>
          <w:b/>
          <w:bCs/>
          <w:snapToGrid w:val="0"/>
          <w:kern w:val="0"/>
          <w:sz w:val="28"/>
          <w:szCs w:val="28"/>
        </w:rPr>
      </w:pPr>
    </w:p>
    <w:p w14:paraId="37779575" w14:textId="77777777" w:rsidR="00AB510A" w:rsidRDefault="00AB510A">
      <w:pPr>
        <w:spacing w:line="360" w:lineRule="auto"/>
        <w:jc w:val="left"/>
        <w:rPr>
          <w:rFonts w:ascii="仿宋_GB2312" w:eastAsia="仿宋_GB2312" w:hAnsi="Times New Roman" w:cs="Times New Roman"/>
          <w:b/>
          <w:bCs/>
          <w:snapToGrid w:val="0"/>
          <w:kern w:val="0"/>
          <w:sz w:val="28"/>
          <w:szCs w:val="28"/>
        </w:rPr>
      </w:pPr>
    </w:p>
    <w:p w14:paraId="01AD7BDB" w14:textId="77777777" w:rsidR="00AB510A" w:rsidRDefault="00AB510A">
      <w:pPr>
        <w:spacing w:line="360" w:lineRule="auto"/>
        <w:jc w:val="left"/>
        <w:rPr>
          <w:rFonts w:ascii="仿宋_GB2312" w:eastAsia="仿宋_GB2312" w:hAnsi="Times New Roman" w:cs="Times New Roman"/>
          <w:b/>
          <w:bCs/>
          <w:snapToGrid w:val="0"/>
          <w:kern w:val="0"/>
          <w:sz w:val="28"/>
          <w:szCs w:val="28"/>
        </w:rPr>
      </w:pPr>
    </w:p>
    <w:p w14:paraId="77752592" w14:textId="77777777" w:rsidR="00AB510A" w:rsidRDefault="00AB510A">
      <w:pPr>
        <w:spacing w:line="360" w:lineRule="auto"/>
        <w:jc w:val="left"/>
        <w:rPr>
          <w:rFonts w:ascii="仿宋_GB2312" w:eastAsia="仿宋_GB2312" w:hAnsi="Times New Roman" w:cs="Times New Roman"/>
          <w:b/>
          <w:bCs/>
          <w:snapToGrid w:val="0"/>
          <w:kern w:val="0"/>
          <w:sz w:val="28"/>
          <w:szCs w:val="28"/>
        </w:rPr>
      </w:pPr>
    </w:p>
    <w:p w14:paraId="642F47E7" w14:textId="77777777" w:rsidR="00AB510A" w:rsidRDefault="00AB510A">
      <w:pPr>
        <w:spacing w:line="360" w:lineRule="auto"/>
        <w:jc w:val="left"/>
        <w:rPr>
          <w:rFonts w:ascii="仿宋_GB2312" w:eastAsia="仿宋_GB2312" w:hAnsi="Times New Roman" w:cs="Times New Roman"/>
          <w:b/>
          <w:bCs/>
          <w:snapToGrid w:val="0"/>
          <w:kern w:val="0"/>
          <w:sz w:val="28"/>
          <w:szCs w:val="28"/>
        </w:rPr>
      </w:pPr>
    </w:p>
    <w:p w14:paraId="04E64F0D" w14:textId="77777777" w:rsidR="00AB510A" w:rsidRDefault="00AB510A">
      <w:pPr>
        <w:spacing w:line="360" w:lineRule="auto"/>
        <w:jc w:val="left"/>
        <w:rPr>
          <w:rFonts w:ascii="仿宋_GB2312" w:eastAsia="仿宋_GB2312" w:hAnsi="Times New Roman" w:cs="Times New Roman"/>
          <w:b/>
          <w:bCs/>
          <w:snapToGrid w:val="0"/>
          <w:kern w:val="0"/>
          <w:sz w:val="28"/>
          <w:szCs w:val="28"/>
        </w:rPr>
      </w:pPr>
    </w:p>
    <w:p w14:paraId="127348F1" w14:textId="77777777" w:rsidR="00AB510A" w:rsidRDefault="00772AD4">
      <w:pPr>
        <w:spacing w:line="360" w:lineRule="auto"/>
        <w:ind w:firstLineChars="400" w:firstLine="1124"/>
        <w:rPr>
          <w:rFonts w:ascii="仿宋_GB2312" w:eastAsia="仿宋_GB2312" w:hAnsi="Times New Roman" w:cs="Times New Roman"/>
          <w:b/>
          <w:bCs/>
          <w:snapToGrid w:val="0"/>
          <w:kern w:val="0"/>
          <w:sz w:val="28"/>
          <w:szCs w:val="28"/>
          <w:u w:val="single"/>
        </w:rPr>
      </w:pPr>
      <w:r>
        <w:rPr>
          <w:rFonts w:ascii="仿宋_GB2312" w:eastAsia="仿宋_GB2312" w:hAnsi="Times New Roman" w:cs="Times New Roman" w:hint="eastAsia"/>
          <w:b/>
          <w:bCs/>
          <w:snapToGrid w:val="0"/>
          <w:kern w:val="0"/>
          <w:sz w:val="28"/>
          <w:szCs w:val="28"/>
        </w:rPr>
        <w:t>供应商名称（加盖公章）：</w:t>
      </w:r>
    </w:p>
    <w:p w14:paraId="6BC20743" w14:textId="77777777" w:rsidR="00AB510A" w:rsidRDefault="00772AD4">
      <w:pPr>
        <w:spacing w:line="360" w:lineRule="auto"/>
        <w:ind w:firstLineChars="400" w:firstLine="1124"/>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联系人姓名：</w:t>
      </w:r>
    </w:p>
    <w:p w14:paraId="0D9D7AA5" w14:textId="77777777" w:rsidR="00AB510A" w:rsidRDefault="00772AD4">
      <w:pPr>
        <w:spacing w:line="360" w:lineRule="auto"/>
        <w:ind w:firstLineChars="400" w:firstLine="1124"/>
        <w:rPr>
          <w:rFonts w:ascii="仿宋_GB2312" w:eastAsia="仿宋_GB2312" w:hAnsi="Times New Roman" w:cs="Times New Roman"/>
          <w:b/>
          <w:bCs/>
          <w:snapToGrid w:val="0"/>
          <w:kern w:val="0"/>
          <w:sz w:val="28"/>
          <w:szCs w:val="28"/>
          <w:u w:val="single"/>
        </w:rPr>
      </w:pPr>
      <w:r>
        <w:rPr>
          <w:rFonts w:ascii="仿宋_GB2312" w:eastAsia="仿宋_GB2312" w:hAnsi="Times New Roman" w:cs="Times New Roman" w:hint="eastAsia"/>
          <w:b/>
          <w:bCs/>
          <w:snapToGrid w:val="0"/>
          <w:kern w:val="0"/>
          <w:sz w:val="28"/>
          <w:szCs w:val="28"/>
        </w:rPr>
        <w:t>联系电话（手机）：                 座机：</w:t>
      </w:r>
    </w:p>
    <w:p w14:paraId="6D76D598" w14:textId="77777777" w:rsidR="00AB510A" w:rsidRDefault="00772AD4">
      <w:pPr>
        <w:spacing w:line="360" w:lineRule="auto"/>
        <w:ind w:firstLineChars="400" w:firstLine="1124"/>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E-mail：</w:t>
      </w:r>
    </w:p>
    <w:p w14:paraId="02ED1744" w14:textId="77777777" w:rsidR="00AB510A" w:rsidRDefault="00772AD4">
      <w:pPr>
        <w:spacing w:line="360" w:lineRule="auto"/>
        <w:ind w:firstLineChars="650" w:firstLine="1827"/>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日      期：     年     月     日</w:t>
      </w:r>
    </w:p>
    <w:p w14:paraId="5CA246AC" w14:textId="77777777" w:rsidR="00AB510A" w:rsidRDefault="00AB510A">
      <w:pPr>
        <w:widowControl/>
        <w:jc w:val="left"/>
        <w:rPr>
          <w:rFonts w:ascii="仿宋_GB2312" w:eastAsia="仿宋_GB2312" w:hAnsi="宋体" w:cs="宋体"/>
          <w:b/>
          <w:bCs/>
          <w:kern w:val="0"/>
          <w:sz w:val="28"/>
          <w:szCs w:val="28"/>
        </w:rPr>
      </w:pPr>
    </w:p>
    <w:bookmarkEnd w:id="4"/>
    <w:p w14:paraId="587E0C74" w14:textId="77777777" w:rsidR="00AB510A" w:rsidRDefault="00772AD4">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76B0920F" w14:textId="77777777" w:rsidR="00AB510A" w:rsidRDefault="00772AD4">
      <w:pPr>
        <w:widowControl/>
        <w:spacing w:line="440" w:lineRule="atLeast"/>
        <w:jc w:val="left"/>
        <w:rPr>
          <w:rFonts w:ascii="仿宋_GB2312" w:eastAsia="仿宋_GB2312" w:hAnsi="宋体" w:cs="宋体"/>
          <w:b/>
          <w:bCs/>
          <w:kern w:val="0"/>
          <w:sz w:val="28"/>
          <w:szCs w:val="28"/>
        </w:rPr>
      </w:pPr>
      <w:bookmarkStart w:id="5" w:name="_Hlk129185324"/>
      <w:r>
        <w:rPr>
          <w:rFonts w:ascii="仿宋_GB2312" w:eastAsia="仿宋_GB2312" w:hAnsi="宋体" w:cs="宋体" w:hint="eastAsia"/>
          <w:b/>
          <w:bCs/>
          <w:kern w:val="0"/>
          <w:sz w:val="28"/>
          <w:szCs w:val="28"/>
        </w:rPr>
        <w:lastRenderedPageBreak/>
        <w:t>附件3</w:t>
      </w:r>
    </w:p>
    <w:p w14:paraId="6EE03412" w14:textId="77777777" w:rsidR="00AB510A" w:rsidRDefault="00772AD4">
      <w:pPr>
        <w:spacing w:line="360" w:lineRule="auto"/>
        <w:jc w:val="center"/>
        <w:rPr>
          <w:rFonts w:ascii="仿宋_GB2312" w:eastAsia="仿宋_GB2312" w:hAnsiTheme="minorEastAsia" w:cs="Times New Roman"/>
          <w:b/>
          <w:snapToGrid w:val="0"/>
          <w:color w:val="000000" w:themeColor="text1"/>
          <w:kern w:val="0"/>
          <w:sz w:val="32"/>
          <w:szCs w:val="30"/>
        </w:rPr>
      </w:pPr>
      <w:r>
        <w:rPr>
          <w:rFonts w:ascii="仿宋_GB2312" w:eastAsia="仿宋_GB2312" w:hAnsiTheme="minorEastAsia" w:cs="Times New Roman" w:hint="eastAsia"/>
          <w:b/>
          <w:snapToGrid w:val="0"/>
          <w:color w:val="000000" w:themeColor="text1"/>
          <w:kern w:val="0"/>
          <w:sz w:val="32"/>
          <w:szCs w:val="30"/>
        </w:rPr>
        <w:t>报名文件目录</w:t>
      </w:r>
    </w:p>
    <w:p w14:paraId="2A3A82AA" w14:textId="77777777" w:rsidR="00AB510A" w:rsidRDefault="00AB510A">
      <w:pPr>
        <w:jc w:val="center"/>
        <w:rPr>
          <w:rFonts w:ascii="仿宋_GB2312" w:eastAsia="仿宋_GB2312" w:hAnsiTheme="minorEastAsia" w:cs="宋体"/>
          <w:color w:val="000000" w:themeColor="text1"/>
          <w:kern w:val="0"/>
          <w:sz w:val="32"/>
          <w:szCs w:val="32"/>
        </w:rPr>
      </w:pPr>
    </w:p>
    <w:tbl>
      <w:tblPr>
        <w:tblStyle w:val="af4"/>
        <w:tblW w:w="4998" w:type="pct"/>
        <w:tblLook w:val="04A0" w:firstRow="1" w:lastRow="0" w:firstColumn="1" w:lastColumn="0" w:noHBand="0" w:noVBand="1"/>
      </w:tblPr>
      <w:tblGrid>
        <w:gridCol w:w="598"/>
        <w:gridCol w:w="467"/>
        <w:gridCol w:w="4122"/>
        <w:gridCol w:w="753"/>
        <w:gridCol w:w="1406"/>
        <w:gridCol w:w="947"/>
      </w:tblGrid>
      <w:tr w:rsidR="00AB510A" w14:paraId="7BAFA433" w14:textId="77777777">
        <w:trPr>
          <w:trHeight w:val="454"/>
        </w:trPr>
        <w:tc>
          <w:tcPr>
            <w:tcW w:w="360" w:type="pct"/>
            <w:vAlign w:val="center"/>
          </w:tcPr>
          <w:p w14:paraId="21B36B6F" w14:textId="77777777" w:rsidR="00AB510A" w:rsidRDefault="00772AD4">
            <w:pPr>
              <w:spacing w:line="240" w:lineRule="auto"/>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序号</w:t>
            </w:r>
          </w:p>
        </w:tc>
        <w:tc>
          <w:tcPr>
            <w:tcW w:w="2764" w:type="pct"/>
            <w:gridSpan w:val="2"/>
            <w:vAlign w:val="center"/>
          </w:tcPr>
          <w:p w14:paraId="7B2D3339" w14:textId="77777777" w:rsidR="00AB510A" w:rsidRDefault="00772AD4">
            <w:pPr>
              <w:spacing w:line="240" w:lineRule="auto"/>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投标资料</w:t>
            </w:r>
          </w:p>
        </w:tc>
        <w:tc>
          <w:tcPr>
            <w:tcW w:w="454" w:type="pct"/>
            <w:vAlign w:val="center"/>
          </w:tcPr>
          <w:p w14:paraId="101310DD" w14:textId="77777777" w:rsidR="00AB510A" w:rsidRDefault="00772AD4">
            <w:pPr>
              <w:spacing w:line="240" w:lineRule="auto"/>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页码</w:t>
            </w:r>
          </w:p>
        </w:tc>
        <w:tc>
          <w:tcPr>
            <w:tcW w:w="847" w:type="pct"/>
            <w:vAlign w:val="center"/>
          </w:tcPr>
          <w:p w14:paraId="467AAB34" w14:textId="77777777" w:rsidR="00AB510A" w:rsidRDefault="00772AD4">
            <w:pPr>
              <w:spacing w:line="240" w:lineRule="auto"/>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审核情况（√）</w:t>
            </w:r>
          </w:p>
        </w:tc>
        <w:tc>
          <w:tcPr>
            <w:tcW w:w="571" w:type="pct"/>
            <w:vAlign w:val="center"/>
          </w:tcPr>
          <w:p w14:paraId="6B06B737" w14:textId="77777777" w:rsidR="00AB510A" w:rsidRDefault="00772AD4">
            <w:pPr>
              <w:spacing w:line="240" w:lineRule="auto"/>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备注</w:t>
            </w:r>
          </w:p>
        </w:tc>
      </w:tr>
      <w:tr w:rsidR="00AB510A" w14:paraId="60323CDC" w14:textId="77777777">
        <w:trPr>
          <w:trHeight w:val="454"/>
        </w:trPr>
        <w:tc>
          <w:tcPr>
            <w:tcW w:w="360" w:type="pct"/>
            <w:vMerge w:val="restart"/>
            <w:vAlign w:val="center"/>
          </w:tcPr>
          <w:p w14:paraId="1C3B3609" w14:textId="77777777" w:rsidR="00AB510A" w:rsidRDefault="00772AD4">
            <w:pPr>
              <w:spacing w:line="400" w:lineRule="exact"/>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1</w:t>
            </w:r>
          </w:p>
        </w:tc>
        <w:tc>
          <w:tcPr>
            <w:tcW w:w="2764" w:type="pct"/>
            <w:gridSpan w:val="2"/>
            <w:vAlign w:val="center"/>
          </w:tcPr>
          <w:p w14:paraId="2694B457"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三证合一的营业执照复印件</w:t>
            </w:r>
          </w:p>
        </w:tc>
        <w:tc>
          <w:tcPr>
            <w:tcW w:w="454" w:type="pct"/>
            <w:vAlign w:val="center"/>
          </w:tcPr>
          <w:p w14:paraId="31D72282"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255391D8"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120EE34A"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071294D2" w14:textId="77777777">
        <w:trPr>
          <w:trHeight w:val="454"/>
        </w:trPr>
        <w:tc>
          <w:tcPr>
            <w:tcW w:w="360" w:type="pct"/>
            <w:vMerge/>
            <w:vAlign w:val="center"/>
          </w:tcPr>
          <w:p w14:paraId="0255BFDB"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281" w:type="pct"/>
            <w:vMerge w:val="restart"/>
            <w:tcBorders>
              <w:right w:val="single" w:sz="4" w:space="0" w:color="auto"/>
            </w:tcBorders>
            <w:vAlign w:val="center"/>
          </w:tcPr>
          <w:p w14:paraId="2EADF8AB" w14:textId="77777777" w:rsidR="00AB510A" w:rsidRDefault="00772AD4">
            <w:pPr>
              <w:spacing w:line="400" w:lineRule="exact"/>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或</w:t>
            </w:r>
          </w:p>
        </w:tc>
        <w:tc>
          <w:tcPr>
            <w:tcW w:w="2482" w:type="pct"/>
            <w:tcBorders>
              <w:left w:val="single" w:sz="4" w:space="0" w:color="auto"/>
            </w:tcBorders>
            <w:vAlign w:val="center"/>
          </w:tcPr>
          <w:p w14:paraId="6329963B"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企业法人营业执照（副本）复印件</w:t>
            </w:r>
          </w:p>
        </w:tc>
        <w:tc>
          <w:tcPr>
            <w:tcW w:w="454" w:type="pct"/>
            <w:vAlign w:val="center"/>
          </w:tcPr>
          <w:p w14:paraId="4D754BAC"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27E4D117"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10361D66"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0C3B359F" w14:textId="77777777">
        <w:trPr>
          <w:trHeight w:val="454"/>
        </w:trPr>
        <w:tc>
          <w:tcPr>
            <w:tcW w:w="360" w:type="pct"/>
            <w:vMerge/>
            <w:vAlign w:val="center"/>
          </w:tcPr>
          <w:p w14:paraId="6EE3E9B1"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281" w:type="pct"/>
            <w:vMerge/>
            <w:tcBorders>
              <w:right w:val="single" w:sz="4" w:space="0" w:color="auto"/>
            </w:tcBorders>
            <w:vAlign w:val="center"/>
          </w:tcPr>
          <w:p w14:paraId="38892E5A"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2482" w:type="pct"/>
            <w:tcBorders>
              <w:left w:val="single" w:sz="4" w:space="0" w:color="auto"/>
            </w:tcBorders>
            <w:vAlign w:val="center"/>
          </w:tcPr>
          <w:p w14:paraId="01C400B3"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税务登记证书（国、地税）复印件</w:t>
            </w:r>
          </w:p>
        </w:tc>
        <w:tc>
          <w:tcPr>
            <w:tcW w:w="454" w:type="pct"/>
            <w:vAlign w:val="center"/>
          </w:tcPr>
          <w:p w14:paraId="575B89E0"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6DC52EB7"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409E193E"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0BEFCEE2" w14:textId="77777777">
        <w:trPr>
          <w:trHeight w:val="454"/>
        </w:trPr>
        <w:tc>
          <w:tcPr>
            <w:tcW w:w="360" w:type="pct"/>
            <w:vMerge/>
            <w:vAlign w:val="center"/>
          </w:tcPr>
          <w:p w14:paraId="5684BCEC"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281" w:type="pct"/>
            <w:vMerge/>
            <w:tcBorders>
              <w:right w:val="single" w:sz="4" w:space="0" w:color="auto"/>
            </w:tcBorders>
            <w:vAlign w:val="center"/>
          </w:tcPr>
          <w:p w14:paraId="3D50915C"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2482" w:type="pct"/>
            <w:tcBorders>
              <w:left w:val="single" w:sz="4" w:space="0" w:color="auto"/>
            </w:tcBorders>
            <w:vAlign w:val="center"/>
          </w:tcPr>
          <w:p w14:paraId="56E55847"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组织机构代码证复印件</w:t>
            </w:r>
          </w:p>
        </w:tc>
        <w:tc>
          <w:tcPr>
            <w:tcW w:w="454" w:type="pct"/>
            <w:vAlign w:val="center"/>
          </w:tcPr>
          <w:p w14:paraId="37787E2D"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248D4AC8"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5B7AAA9A"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1E945B25" w14:textId="77777777">
        <w:trPr>
          <w:trHeight w:val="454"/>
        </w:trPr>
        <w:tc>
          <w:tcPr>
            <w:tcW w:w="360" w:type="pct"/>
            <w:vAlign w:val="center"/>
          </w:tcPr>
          <w:p w14:paraId="09E06E06" w14:textId="77777777" w:rsidR="00AB510A" w:rsidRDefault="00772AD4">
            <w:pPr>
              <w:spacing w:line="400" w:lineRule="exact"/>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2</w:t>
            </w:r>
          </w:p>
        </w:tc>
        <w:tc>
          <w:tcPr>
            <w:tcW w:w="2764" w:type="pct"/>
            <w:gridSpan w:val="2"/>
            <w:vAlign w:val="center"/>
          </w:tcPr>
          <w:p w14:paraId="01E99F52"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商</w:t>
            </w:r>
            <w:proofErr w:type="gramStart"/>
            <w:r>
              <w:rPr>
                <w:rFonts w:ascii="仿宋_GB2312" w:eastAsia="仿宋_GB2312" w:hAnsiTheme="minorEastAsia" w:cs="宋体" w:hint="eastAsia"/>
                <w:color w:val="000000" w:themeColor="text1"/>
                <w:kern w:val="0"/>
                <w:sz w:val="24"/>
                <w:szCs w:val="24"/>
              </w:rPr>
              <w:t>事主体</w:t>
            </w:r>
            <w:proofErr w:type="gramEnd"/>
            <w:r>
              <w:rPr>
                <w:rFonts w:ascii="仿宋_GB2312" w:eastAsia="仿宋_GB2312" w:hAnsiTheme="minorEastAsia" w:cs="宋体" w:hint="eastAsia"/>
                <w:color w:val="000000" w:themeColor="text1"/>
                <w:kern w:val="0"/>
                <w:sz w:val="24"/>
                <w:szCs w:val="24"/>
              </w:rPr>
              <w:t>信息公示平台查询页（营业执照经营范围如注明“具体经营项目请登录商事主体信息公示平台查询”）</w:t>
            </w:r>
          </w:p>
        </w:tc>
        <w:tc>
          <w:tcPr>
            <w:tcW w:w="454" w:type="pct"/>
            <w:vAlign w:val="center"/>
          </w:tcPr>
          <w:p w14:paraId="7A91B6AC"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4319D2EE"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50BDDB56"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0C53656C" w14:textId="77777777">
        <w:trPr>
          <w:trHeight w:val="454"/>
        </w:trPr>
        <w:tc>
          <w:tcPr>
            <w:tcW w:w="360" w:type="pct"/>
            <w:vAlign w:val="center"/>
          </w:tcPr>
          <w:p w14:paraId="3C79594F" w14:textId="77777777" w:rsidR="00AB510A" w:rsidRDefault="00772AD4">
            <w:pPr>
              <w:spacing w:line="400" w:lineRule="exact"/>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3</w:t>
            </w:r>
          </w:p>
        </w:tc>
        <w:tc>
          <w:tcPr>
            <w:tcW w:w="2764" w:type="pct"/>
            <w:gridSpan w:val="2"/>
            <w:vAlign w:val="center"/>
          </w:tcPr>
          <w:p w14:paraId="1663EE63"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《信用信息报告》</w:t>
            </w:r>
          </w:p>
        </w:tc>
        <w:tc>
          <w:tcPr>
            <w:tcW w:w="454" w:type="pct"/>
            <w:vAlign w:val="center"/>
          </w:tcPr>
          <w:p w14:paraId="12BD18C5"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7B6BF802"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781658A3"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65F4C301" w14:textId="77777777">
        <w:trPr>
          <w:trHeight w:val="454"/>
        </w:trPr>
        <w:tc>
          <w:tcPr>
            <w:tcW w:w="360" w:type="pct"/>
            <w:vAlign w:val="center"/>
          </w:tcPr>
          <w:p w14:paraId="76668B9D" w14:textId="77777777" w:rsidR="00AB510A" w:rsidRDefault="00772AD4">
            <w:pPr>
              <w:spacing w:line="400" w:lineRule="exact"/>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4</w:t>
            </w:r>
          </w:p>
        </w:tc>
        <w:tc>
          <w:tcPr>
            <w:tcW w:w="2764" w:type="pct"/>
            <w:gridSpan w:val="2"/>
            <w:vAlign w:val="center"/>
          </w:tcPr>
          <w:p w14:paraId="57070CC1"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法人代表证明书</w:t>
            </w:r>
          </w:p>
        </w:tc>
        <w:tc>
          <w:tcPr>
            <w:tcW w:w="454" w:type="pct"/>
            <w:vAlign w:val="center"/>
          </w:tcPr>
          <w:p w14:paraId="448138BB"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2C6A3800"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01F31838"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19022FD4" w14:textId="77777777">
        <w:trPr>
          <w:trHeight w:val="454"/>
        </w:trPr>
        <w:tc>
          <w:tcPr>
            <w:tcW w:w="360" w:type="pct"/>
            <w:vAlign w:val="center"/>
          </w:tcPr>
          <w:p w14:paraId="79E9F313" w14:textId="77777777" w:rsidR="00AB510A" w:rsidRDefault="00772AD4">
            <w:pPr>
              <w:spacing w:line="400" w:lineRule="exact"/>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5</w:t>
            </w:r>
          </w:p>
        </w:tc>
        <w:tc>
          <w:tcPr>
            <w:tcW w:w="2764" w:type="pct"/>
            <w:gridSpan w:val="2"/>
            <w:vAlign w:val="center"/>
          </w:tcPr>
          <w:p w14:paraId="1F1F1E75"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法人代表第二代居民身份证复印件</w:t>
            </w:r>
          </w:p>
        </w:tc>
        <w:tc>
          <w:tcPr>
            <w:tcW w:w="454" w:type="pct"/>
            <w:vAlign w:val="center"/>
          </w:tcPr>
          <w:p w14:paraId="07E04067"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41137759"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22D6798F"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4E5B3D40" w14:textId="77777777">
        <w:trPr>
          <w:trHeight w:val="454"/>
        </w:trPr>
        <w:tc>
          <w:tcPr>
            <w:tcW w:w="360" w:type="pct"/>
            <w:vAlign w:val="center"/>
          </w:tcPr>
          <w:p w14:paraId="03F1996F" w14:textId="77777777" w:rsidR="00AB510A" w:rsidRDefault="00772AD4">
            <w:pPr>
              <w:spacing w:line="400" w:lineRule="exact"/>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6</w:t>
            </w:r>
          </w:p>
        </w:tc>
        <w:tc>
          <w:tcPr>
            <w:tcW w:w="2764" w:type="pct"/>
            <w:gridSpan w:val="2"/>
            <w:vAlign w:val="center"/>
          </w:tcPr>
          <w:p w14:paraId="6697DA63"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法人授权书</w:t>
            </w:r>
          </w:p>
        </w:tc>
        <w:tc>
          <w:tcPr>
            <w:tcW w:w="454" w:type="pct"/>
            <w:vAlign w:val="center"/>
          </w:tcPr>
          <w:p w14:paraId="6AA20877"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652BAAC6"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57435D32"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109E0B94" w14:textId="77777777">
        <w:trPr>
          <w:trHeight w:val="454"/>
        </w:trPr>
        <w:tc>
          <w:tcPr>
            <w:tcW w:w="360" w:type="pct"/>
            <w:vAlign w:val="center"/>
          </w:tcPr>
          <w:p w14:paraId="1D49A448" w14:textId="77777777" w:rsidR="00AB510A" w:rsidRDefault="00772AD4">
            <w:pPr>
              <w:spacing w:line="400" w:lineRule="exact"/>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7</w:t>
            </w:r>
          </w:p>
        </w:tc>
        <w:tc>
          <w:tcPr>
            <w:tcW w:w="2764" w:type="pct"/>
            <w:gridSpan w:val="2"/>
            <w:vAlign w:val="center"/>
          </w:tcPr>
          <w:p w14:paraId="2D302471"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授权代理人第二代居民身份证复印件</w:t>
            </w:r>
          </w:p>
        </w:tc>
        <w:tc>
          <w:tcPr>
            <w:tcW w:w="454" w:type="pct"/>
            <w:vAlign w:val="center"/>
          </w:tcPr>
          <w:p w14:paraId="2AF2C510"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3E7ED1A0"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223CC6A9"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3B9F90D3" w14:textId="77777777">
        <w:trPr>
          <w:trHeight w:val="454"/>
        </w:trPr>
        <w:tc>
          <w:tcPr>
            <w:tcW w:w="360" w:type="pct"/>
            <w:vAlign w:val="center"/>
          </w:tcPr>
          <w:p w14:paraId="1A2ED980" w14:textId="77777777" w:rsidR="00AB510A" w:rsidRDefault="00772AD4">
            <w:pPr>
              <w:spacing w:line="400" w:lineRule="exact"/>
              <w:jc w:val="center"/>
              <w:rPr>
                <w:rFonts w:ascii="仿宋_GB2312" w:eastAsia="仿宋_GB2312" w:hAnsiTheme="minorEastAsia"/>
                <w:color w:val="000000" w:themeColor="text1"/>
                <w:kern w:val="0"/>
                <w:sz w:val="24"/>
                <w:szCs w:val="24"/>
              </w:rPr>
            </w:pPr>
            <w:r>
              <w:rPr>
                <w:rFonts w:ascii="仿宋_GB2312" w:eastAsia="仿宋_GB2312" w:hAnsiTheme="minorEastAsia" w:hint="eastAsia"/>
                <w:color w:val="000000" w:themeColor="text1"/>
                <w:kern w:val="0"/>
                <w:sz w:val="24"/>
                <w:szCs w:val="24"/>
              </w:rPr>
              <w:t>8</w:t>
            </w:r>
          </w:p>
        </w:tc>
        <w:tc>
          <w:tcPr>
            <w:tcW w:w="2764" w:type="pct"/>
            <w:gridSpan w:val="2"/>
            <w:vAlign w:val="center"/>
          </w:tcPr>
          <w:p w14:paraId="125AC7D6"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授权代理人近三个月社保缴费证明</w:t>
            </w:r>
          </w:p>
        </w:tc>
        <w:tc>
          <w:tcPr>
            <w:tcW w:w="454" w:type="pct"/>
            <w:vAlign w:val="center"/>
          </w:tcPr>
          <w:p w14:paraId="3FB12965"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0A8DDA91"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7F069C1A"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54B18029" w14:textId="77777777">
        <w:trPr>
          <w:trHeight w:val="454"/>
        </w:trPr>
        <w:tc>
          <w:tcPr>
            <w:tcW w:w="360" w:type="pct"/>
            <w:vAlign w:val="center"/>
          </w:tcPr>
          <w:p w14:paraId="7383C065" w14:textId="77777777" w:rsidR="00AB510A" w:rsidRDefault="00772AD4">
            <w:pPr>
              <w:widowControl/>
              <w:spacing w:line="360" w:lineRule="exact"/>
              <w:jc w:val="center"/>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9</w:t>
            </w:r>
          </w:p>
        </w:tc>
        <w:tc>
          <w:tcPr>
            <w:tcW w:w="2764" w:type="pct"/>
            <w:gridSpan w:val="2"/>
            <w:vAlign w:val="center"/>
          </w:tcPr>
          <w:p w14:paraId="2078E96A" w14:textId="77777777"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提供遵纪守法、诚信经营、近三年内（自论证公告发布之日起往前推三年）无违规违法行为或采购活动中无不良记录的承诺书。（格式见附件6）。</w:t>
            </w:r>
          </w:p>
        </w:tc>
        <w:tc>
          <w:tcPr>
            <w:tcW w:w="454" w:type="pct"/>
            <w:vAlign w:val="center"/>
          </w:tcPr>
          <w:p w14:paraId="599F51C3"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50107FE7"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2407A77F"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tr w:rsidR="00AB510A" w14:paraId="72BA923F" w14:textId="77777777">
        <w:trPr>
          <w:trHeight w:val="454"/>
        </w:trPr>
        <w:tc>
          <w:tcPr>
            <w:tcW w:w="360" w:type="pct"/>
            <w:vAlign w:val="center"/>
          </w:tcPr>
          <w:p w14:paraId="388E9A9C" w14:textId="77777777" w:rsidR="00AB510A" w:rsidRDefault="00772AD4">
            <w:pPr>
              <w:widowControl/>
              <w:spacing w:line="360" w:lineRule="exact"/>
              <w:jc w:val="center"/>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10</w:t>
            </w:r>
          </w:p>
        </w:tc>
        <w:tc>
          <w:tcPr>
            <w:tcW w:w="2764" w:type="pct"/>
            <w:gridSpan w:val="2"/>
            <w:vAlign w:val="center"/>
          </w:tcPr>
          <w:p w14:paraId="51CE13DC" w14:textId="1797F8A3" w:rsidR="00AB510A" w:rsidRDefault="00772AD4">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b/>
                <w:color w:val="000000" w:themeColor="text1"/>
                <w:kern w:val="0"/>
                <w:sz w:val="24"/>
                <w:szCs w:val="24"/>
              </w:rPr>
              <w:t>《方案书》一式</w:t>
            </w:r>
            <w:r w:rsidR="00B37206">
              <w:rPr>
                <w:rFonts w:ascii="仿宋_GB2312" w:eastAsia="仿宋_GB2312" w:hAnsiTheme="minorEastAsia" w:cs="宋体" w:hint="eastAsia"/>
                <w:b/>
                <w:color w:val="000000" w:themeColor="text1"/>
                <w:kern w:val="0"/>
                <w:sz w:val="24"/>
                <w:szCs w:val="24"/>
              </w:rPr>
              <w:t>五</w:t>
            </w:r>
            <w:r>
              <w:rPr>
                <w:rFonts w:ascii="仿宋_GB2312" w:eastAsia="仿宋_GB2312" w:hAnsiTheme="minorEastAsia" w:cs="宋体" w:hint="eastAsia"/>
                <w:b/>
                <w:color w:val="000000" w:themeColor="text1"/>
                <w:kern w:val="0"/>
                <w:sz w:val="24"/>
                <w:szCs w:val="24"/>
              </w:rPr>
              <w:t>份（一正</w:t>
            </w:r>
            <w:r w:rsidR="00B37206">
              <w:rPr>
                <w:rFonts w:ascii="仿宋_GB2312" w:eastAsia="仿宋_GB2312" w:hAnsiTheme="minorEastAsia" w:cs="宋体" w:hint="eastAsia"/>
                <w:b/>
                <w:color w:val="000000" w:themeColor="text1"/>
                <w:kern w:val="0"/>
                <w:sz w:val="24"/>
                <w:szCs w:val="24"/>
              </w:rPr>
              <w:t>四</w:t>
            </w:r>
            <w:r>
              <w:rPr>
                <w:rFonts w:ascii="仿宋_GB2312" w:eastAsia="仿宋_GB2312" w:hAnsiTheme="minorEastAsia" w:cs="宋体" w:hint="eastAsia"/>
                <w:b/>
                <w:color w:val="000000" w:themeColor="text1"/>
                <w:kern w:val="0"/>
                <w:sz w:val="24"/>
                <w:szCs w:val="24"/>
              </w:rPr>
              <w:t>副加盖公章），随论证（谈判）会当日自行携带入场提交。</w:t>
            </w:r>
          </w:p>
        </w:tc>
        <w:tc>
          <w:tcPr>
            <w:tcW w:w="454" w:type="pct"/>
            <w:vAlign w:val="center"/>
          </w:tcPr>
          <w:p w14:paraId="69DCB9CF"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847" w:type="pct"/>
            <w:vAlign w:val="center"/>
          </w:tcPr>
          <w:p w14:paraId="53D120B3"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c>
          <w:tcPr>
            <w:tcW w:w="571" w:type="pct"/>
            <w:vAlign w:val="center"/>
          </w:tcPr>
          <w:p w14:paraId="18E05F74" w14:textId="77777777" w:rsidR="00AB510A" w:rsidRDefault="00AB510A">
            <w:pPr>
              <w:spacing w:line="400" w:lineRule="exact"/>
              <w:jc w:val="center"/>
              <w:rPr>
                <w:rFonts w:ascii="仿宋_GB2312" w:eastAsia="仿宋_GB2312" w:hAnsiTheme="minorEastAsia"/>
                <w:color w:val="000000" w:themeColor="text1"/>
                <w:kern w:val="0"/>
                <w:sz w:val="24"/>
                <w:szCs w:val="24"/>
              </w:rPr>
            </w:pPr>
          </w:p>
        </w:tc>
      </w:tr>
      <w:bookmarkEnd w:id="5"/>
    </w:tbl>
    <w:p w14:paraId="7A89620F" w14:textId="77777777" w:rsidR="00AB510A" w:rsidRDefault="00AB510A">
      <w:pPr>
        <w:widowControl/>
        <w:jc w:val="left"/>
        <w:rPr>
          <w:rFonts w:ascii="仿宋_GB2312" w:eastAsia="仿宋_GB2312" w:hAnsi="宋体" w:cs="宋体"/>
          <w:b/>
          <w:bCs/>
          <w:kern w:val="0"/>
          <w:sz w:val="28"/>
          <w:szCs w:val="28"/>
        </w:rPr>
      </w:pPr>
    </w:p>
    <w:p w14:paraId="0383DE4D" w14:textId="77777777" w:rsidR="00AB510A" w:rsidRDefault="00772AD4">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74F3E565" w14:textId="77777777" w:rsidR="00AB510A" w:rsidRDefault="00772AD4">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附件4：</w:t>
      </w:r>
    </w:p>
    <w:p w14:paraId="4BB44116" w14:textId="77777777" w:rsidR="00AB510A" w:rsidRDefault="00772AD4">
      <w:pPr>
        <w:spacing w:line="360" w:lineRule="auto"/>
        <w:jc w:val="center"/>
        <w:rPr>
          <w:rFonts w:ascii="仿宋_GB2312" w:eastAsia="仿宋_GB2312" w:hAnsi="Times New Roman" w:cs="Times New Roman"/>
          <w:b/>
          <w:snapToGrid w:val="0"/>
          <w:kern w:val="0"/>
          <w:sz w:val="36"/>
          <w:szCs w:val="36"/>
          <w:lang w:val="en-GB"/>
        </w:rPr>
      </w:pPr>
      <w:r>
        <w:rPr>
          <w:rFonts w:ascii="仿宋_GB2312" w:eastAsia="仿宋_GB2312" w:hAnsi="Times New Roman" w:cs="Times New Roman" w:hint="eastAsia"/>
          <w:b/>
          <w:snapToGrid w:val="0"/>
          <w:kern w:val="0"/>
          <w:sz w:val="36"/>
          <w:szCs w:val="36"/>
          <w:lang w:val="en-GB"/>
        </w:rPr>
        <w:t>法定代表人资格证明书</w:t>
      </w:r>
    </w:p>
    <w:p w14:paraId="5D31CA53" w14:textId="77777777" w:rsidR="00AB510A" w:rsidRDefault="00AB510A">
      <w:pPr>
        <w:spacing w:line="360" w:lineRule="auto"/>
        <w:rPr>
          <w:rFonts w:ascii="仿宋_GB2312" w:eastAsia="仿宋_GB2312" w:hAnsi="宋体" w:cs="Times New Roman"/>
          <w:snapToGrid w:val="0"/>
          <w:kern w:val="0"/>
          <w:szCs w:val="21"/>
        </w:rPr>
      </w:pPr>
    </w:p>
    <w:p w14:paraId="5A2BAA1E" w14:textId="77777777" w:rsidR="00AB510A" w:rsidRDefault="00772AD4">
      <w:pPr>
        <w:spacing w:line="360" w:lineRule="auto"/>
        <w:rPr>
          <w:rFonts w:ascii="仿宋_GB2312" w:eastAsia="仿宋_GB2312" w:hAnsi="Times New Roman" w:cs="Times New Roman"/>
          <w:b/>
          <w:bCs/>
          <w:snapToGrid w:val="0"/>
          <w:kern w:val="0"/>
          <w:sz w:val="28"/>
          <w:szCs w:val="28"/>
          <w:lang w:val="en-GB"/>
        </w:rPr>
      </w:pPr>
      <w:r>
        <w:rPr>
          <w:rFonts w:ascii="仿宋_GB2312" w:eastAsia="仿宋_GB2312" w:hAnsi="Times New Roman" w:cs="Times New Roman" w:hint="eastAsia"/>
          <w:b/>
          <w:bCs/>
          <w:snapToGrid w:val="0"/>
          <w:kern w:val="0"/>
          <w:sz w:val="28"/>
          <w:szCs w:val="28"/>
          <w:lang w:val="en-GB"/>
        </w:rPr>
        <w:t>佛山市中医院：</w:t>
      </w:r>
    </w:p>
    <w:p w14:paraId="582A242D" w14:textId="77777777" w:rsidR="00AB510A" w:rsidRDefault="00772AD4">
      <w:pPr>
        <w:spacing w:line="360" w:lineRule="auto"/>
        <w:rPr>
          <w:rFonts w:ascii="仿宋_GB2312" w:eastAsia="仿宋_GB2312" w:hAnsi="宋体" w:cs="Times New Roman"/>
          <w:snapToGrid w:val="0"/>
          <w:kern w:val="0"/>
          <w:sz w:val="28"/>
          <w:szCs w:val="28"/>
        </w:rPr>
      </w:pPr>
      <w:r>
        <w:rPr>
          <w:rFonts w:ascii="仿宋_GB2312" w:eastAsia="仿宋_GB2312" w:hAnsi="宋体" w:cs="Times New Roman" w:hint="eastAsia"/>
          <w:snapToGrid w:val="0"/>
          <w:kern w:val="0"/>
          <w:sz w:val="28"/>
          <w:szCs w:val="28"/>
        </w:rPr>
        <w:t>同志，现任我单位职务</w:t>
      </w:r>
      <w:r>
        <w:rPr>
          <w:rFonts w:ascii="仿宋_GB2312" w:eastAsia="仿宋_GB2312" w:hAnsi="宋体" w:cs="Times New Roman" w:hint="eastAsia"/>
          <w:sz w:val="28"/>
          <w:szCs w:val="28"/>
        </w:rPr>
        <w:t>，</w:t>
      </w:r>
      <w:r>
        <w:rPr>
          <w:rFonts w:ascii="仿宋_GB2312" w:eastAsia="仿宋_GB2312" w:hAnsi="Times New Roman" w:cs="Times New Roman" w:hint="eastAsia"/>
          <w:sz w:val="28"/>
          <w:szCs w:val="28"/>
          <w:lang w:val="en-GB"/>
        </w:rPr>
        <w:t>联系手机：</w:t>
      </w:r>
      <w:r>
        <w:rPr>
          <w:rFonts w:ascii="仿宋_GB2312" w:eastAsia="仿宋_GB2312" w:hAnsi="宋体" w:cs="Times New Roman" w:hint="eastAsia"/>
          <w:snapToGrid w:val="0"/>
          <w:kern w:val="0"/>
          <w:sz w:val="28"/>
          <w:szCs w:val="28"/>
        </w:rPr>
        <w:t>，为法定代表人，代表我单位参与贵单位以下项目的采购活动，特此证明。</w:t>
      </w:r>
    </w:p>
    <w:p w14:paraId="63BAC609" w14:textId="77777777" w:rsidR="00AB510A" w:rsidRDefault="00772AD4">
      <w:pPr>
        <w:spacing w:line="360" w:lineRule="auto"/>
        <w:ind w:firstLineChars="192" w:firstLine="538"/>
        <w:rPr>
          <w:rFonts w:ascii="仿宋_GB2312" w:eastAsia="仿宋_GB2312" w:hAnsi="宋体" w:cs="Times New Roman"/>
          <w:bCs/>
          <w:snapToGrid w:val="0"/>
          <w:kern w:val="0"/>
          <w:sz w:val="28"/>
          <w:szCs w:val="28"/>
        </w:rPr>
      </w:pPr>
      <w:r>
        <w:rPr>
          <w:rFonts w:ascii="仿宋_GB2312" w:eastAsia="仿宋_GB2312" w:hAnsi="宋体" w:cs="Times New Roman" w:hint="eastAsia"/>
          <w:snapToGrid w:val="0"/>
          <w:kern w:val="0"/>
          <w:sz w:val="28"/>
          <w:szCs w:val="28"/>
        </w:rPr>
        <w:t>项目名称：</w:t>
      </w:r>
    </w:p>
    <w:p w14:paraId="0F4C327F" w14:textId="77777777" w:rsidR="00AB510A" w:rsidRDefault="00772AD4">
      <w:pPr>
        <w:spacing w:line="360" w:lineRule="auto"/>
        <w:ind w:firstLineChars="192" w:firstLine="538"/>
        <w:rPr>
          <w:rFonts w:ascii="仿宋_GB2312" w:eastAsia="仿宋_GB2312" w:hAnsi="宋体" w:cs="Times New Roman"/>
          <w:snapToGrid w:val="0"/>
          <w:kern w:val="0"/>
          <w:sz w:val="28"/>
          <w:szCs w:val="28"/>
          <w:u w:val="single"/>
        </w:rPr>
      </w:pPr>
      <w:r>
        <w:rPr>
          <w:rFonts w:ascii="仿宋_GB2312" w:eastAsia="仿宋_GB2312" w:hAnsi="宋体" w:cs="Times New Roman" w:hint="eastAsia"/>
          <w:snapToGrid w:val="0"/>
          <w:kern w:val="0"/>
          <w:sz w:val="28"/>
          <w:szCs w:val="28"/>
        </w:rPr>
        <w:t>项目编号：</w:t>
      </w:r>
    </w:p>
    <w:p w14:paraId="7939E2D6" w14:textId="77777777" w:rsidR="00AB510A" w:rsidRDefault="00AB510A">
      <w:pPr>
        <w:spacing w:line="360" w:lineRule="auto"/>
        <w:rPr>
          <w:rFonts w:ascii="仿宋_GB2312" w:eastAsia="仿宋_GB2312" w:hAnsi="Times New Roman" w:cs="Times New Roman"/>
          <w:sz w:val="28"/>
          <w:szCs w:val="28"/>
          <w:lang w:val="en-GB"/>
        </w:rPr>
      </w:pPr>
    </w:p>
    <w:p w14:paraId="3CC02E7E" w14:textId="77777777" w:rsidR="00AB510A" w:rsidRDefault="00772AD4">
      <w:pPr>
        <w:spacing w:line="360" w:lineRule="auto"/>
        <w:rPr>
          <w:rFonts w:ascii="仿宋_GB2312" w:eastAsia="仿宋_GB2312" w:hAnsi="宋体" w:cs="Times New Roman"/>
          <w:snapToGrid w:val="0"/>
          <w:kern w:val="0"/>
          <w:sz w:val="28"/>
          <w:szCs w:val="28"/>
        </w:rPr>
      </w:pPr>
      <w:r>
        <w:rPr>
          <w:rFonts w:ascii="仿宋_GB2312" w:eastAsia="仿宋_GB2312" w:hAnsi="Times New Roman" w:cs="Times New Roman" w:hint="eastAsia"/>
          <w:sz w:val="28"/>
          <w:szCs w:val="28"/>
          <w:lang w:val="en-GB"/>
        </w:rPr>
        <w:t>法定代表人（亲笔签名或签章）：</w:t>
      </w:r>
    </w:p>
    <w:p w14:paraId="33C47044" w14:textId="77777777" w:rsidR="00AB510A" w:rsidRDefault="00772AD4">
      <w:pPr>
        <w:spacing w:line="360" w:lineRule="auto"/>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8"/>
          <w:szCs w:val="28"/>
        </w:rPr>
        <w:t>签发日期：年月日      单位名称</w:t>
      </w:r>
      <w:r>
        <w:rPr>
          <w:rFonts w:ascii="仿宋_GB2312" w:eastAsia="仿宋_GB2312" w:hAnsi="Times New Roman" w:cs="Times New Roman" w:hint="eastAsia"/>
          <w:snapToGrid w:val="0"/>
          <w:kern w:val="0"/>
          <w:sz w:val="28"/>
          <w:szCs w:val="28"/>
        </w:rPr>
        <w:t>（加盖公章）</w:t>
      </w:r>
      <w:r>
        <w:rPr>
          <w:rFonts w:ascii="仿宋_GB2312" w:eastAsia="仿宋_GB2312" w:hAnsi="宋体" w:cs="Times New Roman" w:hint="eastAsia"/>
          <w:snapToGrid w:val="0"/>
          <w:kern w:val="0"/>
          <w:sz w:val="28"/>
          <w:szCs w:val="28"/>
        </w:rPr>
        <w:t>：</w:t>
      </w:r>
    </w:p>
    <w:p w14:paraId="1213A80A" w14:textId="77777777" w:rsidR="00AB510A" w:rsidRDefault="00AB510A">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222"/>
        <w:gridCol w:w="4057"/>
      </w:tblGrid>
      <w:tr w:rsidR="00AB510A" w14:paraId="6482C9AB" w14:textId="77777777">
        <w:trPr>
          <w:trHeight w:val="2970"/>
        </w:trPr>
        <w:tc>
          <w:tcPr>
            <w:tcW w:w="2423" w:type="pct"/>
            <w:vAlign w:val="center"/>
          </w:tcPr>
          <w:p w14:paraId="1722381D" w14:textId="77777777" w:rsidR="00AB510A" w:rsidRDefault="00772AD4">
            <w:pPr>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法定代表人身份证</w:t>
            </w:r>
          </w:p>
          <w:p w14:paraId="16CF7805" w14:textId="77777777" w:rsidR="00AB510A" w:rsidRDefault="00772AD4">
            <w:pPr>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复印件正面粘贴处</w:t>
            </w:r>
          </w:p>
        </w:tc>
        <w:tc>
          <w:tcPr>
            <w:tcW w:w="130" w:type="pct"/>
            <w:tcBorders>
              <w:top w:val="nil"/>
              <w:bottom w:val="nil"/>
            </w:tcBorders>
            <w:shd w:val="clear" w:color="auto" w:fill="auto"/>
          </w:tcPr>
          <w:p w14:paraId="303C163C" w14:textId="77777777" w:rsidR="00AB510A" w:rsidRDefault="00AB510A">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0C2DBB0A" w14:textId="77777777" w:rsidR="00AB510A" w:rsidRDefault="00772AD4">
            <w:pPr>
              <w:widowControl/>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法定代表人身份证</w:t>
            </w:r>
          </w:p>
          <w:p w14:paraId="516D2DCC" w14:textId="77777777" w:rsidR="00AB510A" w:rsidRDefault="00772AD4">
            <w:pPr>
              <w:widowControl/>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复印件反面粘贴处</w:t>
            </w:r>
          </w:p>
        </w:tc>
      </w:tr>
    </w:tbl>
    <w:p w14:paraId="087F87CE" w14:textId="77777777" w:rsidR="00AB510A" w:rsidRDefault="00772AD4">
      <w:pPr>
        <w:spacing w:line="360" w:lineRule="auto"/>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8"/>
          <w:szCs w:val="24"/>
          <w:lang w:val="en-GB"/>
        </w:rPr>
        <w:t>说明：</w:t>
      </w:r>
    </w:p>
    <w:p w14:paraId="1F89A5C8" w14:textId="77777777" w:rsidR="00AB510A" w:rsidRDefault="00772AD4">
      <w:pPr>
        <w:spacing w:line="500" w:lineRule="exact"/>
        <w:ind w:firstLineChars="225" w:firstLine="630"/>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1.</w:t>
      </w:r>
      <w:r>
        <w:rPr>
          <w:rFonts w:ascii="仿宋_GB2312" w:eastAsia="仿宋_GB2312" w:hAnsi="宋体" w:cs="Times New Roman" w:hint="eastAsia"/>
          <w:snapToGrid w:val="0"/>
          <w:kern w:val="0"/>
          <w:sz w:val="28"/>
          <w:szCs w:val="20"/>
        </w:rPr>
        <w:t>法定代表人为企业事业单位、国家机关、社会团体的主要行政负责人。</w:t>
      </w:r>
    </w:p>
    <w:p w14:paraId="7EA9A91E" w14:textId="77777777" w:rsidR="00AB510A" w:rsidRDefault="00772AD4">
      <w:pPr>
        <w:spacing w:line="500" w:lineRule="exact"/>
        <w:ind w:firstLineChars="225" w:firstLine="630"/>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2.须提供第二代居民身份证双面复印件，并加盖供应商公章。</w:t>
      </w:r>
    </w:p>
    <w:p w14:paraId="4DC9DE55" w14:textId="77777777" w:rsidR="00AB510A" w:rsidRDefault="00AB510A">
      <w:pPr>
        <w:rPr>
          <w:rFonts w:ascii="仿宋_GB2312" w:eastAsia="仿宋_GB2312" w:hAnsi="宋体" w:cs="Times New Roman"/>
          <w:b/>
          <w:snapToGrid w:val="0"/>
          <w:kern w:val="0"/>
          <w:sz w:val="24"/>
          <w:szCs w:val="24"/>
          <w:lang w:val="en-GB"/>
        </w:rPr>
      </w:pPr>
    </w:p>
    <w:p w14:paraId="54633539" w14:textId="77777777" w:rsidR="00AB510A" w:rsidRDefault="00772AD4">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7CFDBD72" w14:textId="77777777" w:rsidR="00AB510A" w:rsidRDefault="00772AD4">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附件5：</w:t>
      </w:r>
    </w:p>
    <w:p w14:paraId="2D59B447" w14:textId="77777777" w:rsidR="00AB510A" w:rsidRDefault="00772AD4">
      <w:pPr>
        <w:spacing w:line="360" w:lineRule="auto"/>
        <w:jc w:val="center"/>
        <w:rPr>
          <w:rFonts w:ascii="仿宋_GB2312" w:eastAsia="仿宋_GB2312" w:hAnsi="Times New Roman" w:cs="Times New Roman"/>
          <w:b/>
          <w:snapToGrid w:val="0"/>
          <w:kern w:val="0"/>
          <w:sz w:val="36"/>
          <w:szCs w:val="36"/>
          <w:lang w:val="en-GB"/>
        </w:rPr>
      </w:pPr>
      <w:r>
        <w:rPr>
          <w:rFonts w:ascii="仿宋_GB2312" w:eastAsia="仿宋_GB2312" w:hAnsi="Times New Roman" w:cs="Times New Roman" w:hint="eastAsia"/>
          <w:b/>
          <w:snapToGrid w:val="0"/>
          <w:kern w:val="0"/>
          <w:sz w:val="36"/>
          <w:szCs w:val="36"/>
          <w:lang w:val="en-GB"/>
        </w:rPr>
        <w:t>法人授权书</w:t>
      </w:r>
    </w:p>
    <w:p w14:paraId="6565D6FD" w14:textId="77777777" w:rsidR="00AB510A" w:rsidRDefault="00772AD4">
      <w:pPr>
        <w:spacing w:line="500" w:lineRule="exact"/>
        <w:rPr>
          <w:rFonts w:ascii="仿宋_GB2312" w:eastAsia="仿宋_GB2312" w:hAnsi="Times New Roman" w:cs="Times New Roman"/>
          <w:b/>
          <w:bCs/>
          <w:snapToGrid w:val="0"/>
          <w:kern w:val="0"/>
          <w:sz w:val="28"/>
          <w:szCs w:val="28"/>
          <w:lang w:val="en-GB"/>
        </w:rPr>
      </w:pPr>
      <w:r>
        <w:rPr>
          <w:rFonts w:ascii="仿宋_GB2312" w:eastAsia="仿宋_GB2312" w:hAnsi="Times New Roman" w:cs="Times New Roman" w:hint="eastAsia"/>
          <w:b/>
          <w:bCs/>
          <w:snapToGrid w:val="0"/>
          <w:kern w:val="0"/>
          <w:sz w:val="28"/>
          <w:szCs w:val="28"/>
          <w:lang w:val="en-GB"/>
        </w:rPr>
        <w:t>佛山市中医院：</w:t>
      </w:r>
    </w:p>
    <w:p w14:paraId="0EF5A7E4" w14:textId="77777777" w:rsidR="00AB510A" w:rsidRDefault="00772AD4">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我单位特授权委任</w:t>
      </w:r>
      <w:r>
        <w:rPr>
          <w:rFonts w:ascii="仿宋_GB2312" w:eastAsia="仿宋_GB2312" w:hAnsi="Times New Roman" w:cs="Times New Roman" w:hint="eastAsia"/>
          <w:sz w:val="28"/>
          <w:szCs w:val="28"/>
          <w:u w:val="single"/>
          <w:lang w:val="en-GB"/>
        </w:rPr>
        <w:t xml:space="preserve">          (姓名)</w:t>
      </w:r>
      <w:r>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01369299" w14:textId="77777777" w:rsidR="00AB510A" w:rsidRDefault="00772AD4">
      <w:pPr>
        <w:spacing w:line="500" w:lineRule="exact"/>
        <w:ind w:firstLineChars="187" w:firstLine="524"/>
        <w:rPr>
          <w:rFonts w:ascii="仿宋_GB2312" w:eastAsia="仿宋_GB2312" w:hAnsi="宋体" w:cs="Times New Roman"/>
          <w:bCs/>
          <w:snapToGrid w:val="0"/>
          <w:kern w:val="0"/>
          <w:sz w:val="28"/>
          <w:szCs w:val="28"/>
        </w:rPr>
      </w:pPr>
      <w:r>
        <w:rPr>
          <w:rFonts w:ascii="仿宋_GB2312" w:eastAsia="仿宋_GB2312" w:hAnsi="宋体" w:cs="Times New Roman" w:hint="eastAsia"/>
          <w:snapToGrid w:val="0"/>
          <w:kern w:val="0"/>
          <w:sz w:val="28"/>
          <w:szCs w:val="28"/>
        </w:rPr>
        <w:t>项目名称：</w:t>
      </w:r>
    </w:p>
    <w:p w14:paraId="25A2B6F9" w14:textId="77777777" w:rsidR="00AB510A" w:rsidRDefault="00772AD4">
      <w:pPr>
        <w:spacing w:line="500" w:lineRule="exact"/>
        <w:ind w:firstLineChars="187" w:firstLine="524"/>
        <w:rPr>
          <w:rFonts w:ascii="仿宋_GB2312" w:eastAsia="仿宋_GB2312" w:hAnsi="宋体" w:cs="Times New Roman"/>
          <w:snapToGrid w:val="0"/>
          <w:kern w:val="0"/>
          <w:sz w:val="28"/>
          <w:szCs w:val="28"/>
          <w:u w:val="single"/>
        </w:rPr>
      </w:pPr>
      <w:r>
        <w:rPr>
          <w:rFonts w:ascii="仿宋_GB2312" w:eastAsia="仿宋_GB2312" w:hAnsi="宋体" w:cs="Times New Roman" w:hint="eastAsia"/>
          <w:snapToGrid w:val="0"/>
          <w:kern w:val="0"/>
          <w:sz w:val="28"/>
          <w:szCs w:val="28"/>
        </w:rPr>
        <w:t>项目编号：</w:t>
      </w:r>
    </w:p>
    <w:p w14:paraId="6E523B8F" w14:textId="77777777" w:rsidR="00AB510A" w:rsidRDefault="00772AD4">
      <w:pPr>
        <w:spacing w:line="500" w:lineRule="exact"/>
        <w:ind w:firstLineChars="200" w:firstLine="560"/>
        <w:rPr>
          <w:rFonts w:ascii="仿宋_GB2312" w:eastAsia="仿宋_GB2312" w:hAnsi="Times New Roman" w:cs="Times New Roman"/>
          <w:snapToGrid w:val="0"/>
          <w:kern w:val="0"/>
          <w:sz w:val="28"/>
          <w:szCs w:val="28"/>
          <w:lang w:val="en-GB"/>
        </w:rPr>
      </w:pPr>
      <w:r>
        <w:rPr>
          <w:rFonts w:ascii="仿宋_GB2312" w:eastAsia="仿宋_GB2312" w:hAnsi="Times New Roman" w:cs="Times New Roman" w:hint="eastAsia"/>
          <w:snapToGrid w:val="0"/>
          <w:kern w:val="0"/>
          <w:sz w:val="28"/>
          <w:szCs w:val="28"/>
          <w:lang w:val="en-GB"/>
        </w:rPr>
        <w:t>有效期限：自本单位盖章之日起生效。</w:t>
      </w:r>
    </w:p>
    <w:p w14:paraId="63C3BEC4" w14:textId="77777777" w:rsidR="00AB510A" w:rsidRDefault="00AB510A">
      <w:pPr>
        <w:spacing w:line="500" w:lineRule="exact"/>
        <w:ind w:firstLineChars="200" w:firstLine="560"/>
        <w:rPr>
          <w:rFonts w:ascii="仿宋_GB2312" w:eastAsia="仿宋_GB2312" w:hAnsi="Times New Roman" w:cs="Times New Roman"/>
          <w:snapToGrid w:val="0"/>
          <w:kern w:val="0"/>
          <w:sz w:val="28"/>
          <w:szCs w:val="28"/>
          <w:lang w:val="en-GB"/>
        </w:rPr>
      </w:pPr>
    </w:p>
    <w:p w14:paraId="677A5751" w14:textId="77777777" w:rsidR="00AB510A" w:rsidRDefault="00772AD4">
      <w:pPr>
        <w:spacing w:line="500" w:lineRule="exact"/>
        <w:ind w:firstLineChars="200" w:firstLine="560"/>
        <w:rPr>
          <w:rFonts w:ascii="仿宋_GB2312" w:eastAsia="仿宋_GB2312" w:hAnsi="Times New Roman" w:cs="Times New Roman"/>
          <w:snapToGrid w:val="0"/>
          <w:kern w:val="0"/>
          <w:sz w:val="28"/>
          <w:szCs w:val="28"/>
          <w:u w:val="single"/>
          <w:lang w:val="en-GB"/>
        </w:rPr>
      </w:pPr>
      <w:r>
        <w:rPr>
          <w:rFonts w:ascii="仿宋_GB2312" w:eastAsia="仿宋_GB2312" w:hAnsi="Times New Roman" w:cs="Times New Roman" w:hint="eastAsia"/>
          <w:snapToGrid w:val="0"/>
          <w:kern w:val="0"/>
          <w:sz w:val="28"/>
          <w:szCs w:val="28"/>
          <w:lang w:val="en-GB"/>
        </w:rPr>
        <w:t>供应商名称</w:t>
      </w:r>
      <w:r>
        <w:rPr>
          <w:rFonts w:ascii="仿宋_GB2312" w:eastAsia="仿宋_GB2312" w:hAnsi="Times New Roman" w:cs="Times New Roman" w:hint="eastAsia"/>
          <w:snapToGrid w:val="0"/>
          <w:kern w:val="0"/>
          <w:sz w:val="28"/>
          <w:szCs w:val="28"/>
        </w:rPr>
        <w:t>（加盖公章）</w:t>
      </w:r>
      <w:r>
        <w:rPr>
          <w:rFonts w:ascii="仿宋_GB2312" w:eastAsia="仿宋_GB2312" w:hAnsi="Times New Roman" w:cs="Times New Roman" w:hint="eastAsia"/>
          <w:snapToGrid w:val="0"/>
          <w:kern w:val="0"/>
          <w:sz w:val="28"/>
          <w:szCs w:val="28"/>
          <w:lang w:val="en-GB"/>
        </w:rPr>
        <w:t>：</w:t>
      </w:r>
    </w:p>
    <w:p w14:paraId="5B74B0C4" w14:textId="77777777" w:rsidR="00AB510A" w:rsidRDefault="00772AD4">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法定代表人（亲笔签名或签章）：</w:t>
      </w:r>
    </w:p>
    <w:p w14:paraId="26AE3016" w14:textId="77777777" w:rsidR="00AB510A" w:rsidRDefault="00772AD4">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授权代理人（亲笔签名）：        ，联系手机电话：</w:t>
      </w:r>
    </w:p>
    <w:p w14:paraId="03779084" w14:textId="77777777" w:rsidR="00AB510A" w:rsidRDefault="00772AD4">
      <w:pPr>
        <w:spacing w:line="500" w:lineRule="exact"/>
        <w:ind w:firstLineChars="200" w:firstLine="560"/>
        <w:rPr>
          <w:rFonts w:ascii="仿宋_GB2312" w:eastAsia="仿宋_GB2312" w:hAnsi="Times New Roman" w:cs="Times New Roman"/>
          <w:snapToGrid w:val="0"/>
          <w:kern w:val="0"/>
          <w:sz w:val="28"/>
          <w:szCs w:val="28"/>
          <w:lang w:val="en-GB"/>
        </w:rPr>
      </w:pPr>
      <w:r>
        <w:rPr>
          <w:rFonts w:ascii="仿宋_GB2312" w:eastAsia="仿宋_GB2312" w:hAnsi="Times New Roman" w:cs="Times New Roman" w:hint="eastAsia"/>
          <w:snapToGrid w:val="0"/>
          <w:kern w:val="0"/>
          <w:sz w:val="28"/>
          <w:szCs w:val="28"/>
          <w:lang w:val="en-GB"/>
        </w:rPr>
        <w:t>授权生效</w:t>
      </w:r>
      <w:r>
        <w:rPr>
          <w:rFonts w:ascii="仿宋_GB2312" w:eastAsia="仿宋_GB2312" w:hAnsi="宋体" w:cs="Times New Roman" w:hint="eastAsia"/>
          <w:snapToGrid w:val="0"/>
          <w:kern w:val="0"/>
          <w:sz w:val="28"/>
          <w:szCs w:val="28"/>
        </w:rPr>
        <w:t>日期：年月日</w:t>
      </w:r>
    </w:p>
    <w:p w14:paraId="1CEFC73C" w14:textId="77777777" w:rsidR="00AB510A" w:rsidRDefault="00AB510A">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222"/>
        <w:gridCol w:w="4057"/>
      </w:tblGrid>
      <w:tr w:rsidR="00AB510A" w14:paraId="40233D57" w14:textId="77777777">
        <w:trPr>
          <w:trHeight w:val="2970"/>
        </w:trPr>
        <w:tc>
          <w:tcPr>
            <w:tcW w:w="2425" w:type="pct"/>
            <w:vAlign w:val="center"/>
          </w:tcPr>
          <w:p w14:paraId="35BB13E0" w14:textId="77777777" w:rsidR="00AB510A" w:rsidRDefault="00772AD4">
            <w:pPr>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授权代理人身份证</w:t>
            </w:r>
          </w:p>
          <w:p w14:paraId="64F6525D" w14:textId="77777777" w:rsidR="00AB510A" w:rsidRDefault="00772AD4">
            <w:pPr>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复印件正面粘贴处</w:t>
            </w:r>
          </w:p>
        </w:tc>
        <w:tc>
          <w:tcPr>
            <w:tcW w:w="126" w:type="pct"/>
            <w:tcBorders>
              <w:top w:val="nil"/>
              <w:bottom w:val="nil"/>
            </w:tcBorders>
            <w:shd w:val="clear" w:color="auto" w:fill="auto"/>
          </w:tcPr>
          <w:p w14:paraId="58C29964" w14:textId="77777777" w:rsidR="00AB510A" w:rsidRDefault="00AB510A">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14:paraId="3C8388D7" w14:textId="77777777" w:rsidR="00AB510A" w:rsidRDefault="00772AD4">
            <w:pPr>
              <w:widowControl/>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授权代理人身份证</w:t>
            </w:r>
          </w:p>
          <w:p w14:paraId="1D256F15" w14:textId="77777777" w:rsidR="00AB510A" w:rsidRDefault="00772AD4">
            <w:pPr>
              <w:widowControl/>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复印件反面粘贴处</w:t>
            </w:r>
          </w:p>
        </w:tc>
      </w:tr>
    </w:tbl>
    <w:p w14:paraId="22F4FBBD" w14:textId="77777777" w:rsidR="00AB510A" w:rsidRDefault="00772AD4">
      <w:pPr>
        <w:spacing w:line="500" w:lineRule="exact"/>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说明：1.本授权书内容不得擅自修改。</w:t>
      </w:r>
    </w:p>
    <w:p w14:paraId="2B6A3FED" w14:textId="77777777" w:rsidR="00AB510A" w:rsidRDefault="00772AD4">
      <w:pPr>
        <w:spacing w:line="500" w:lineRule="exact"/>
        <w:ind w:firstLineChars="295" w:firstLine="826"/>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2.须提供第二代居民身份证双面复印件，并加盖投标人公章。</w:t>
      </w:r>
    </w:p>
    <w:p w14:paraId="26233EC4" w14:textId="77777777" w:rsidR="00AB510A" w:rsidRDefault="00772AD4">
      <w:pPr>
        <w:spacing w:line="500" w:lineRule="exact"/>
        <w:ind w:firstLineChars="295" w:firstLine="826"/>
        <w:rPr>
          <w:rFonts w:ascii="仿宋_GB2312" w:eastAsia="仿宋_GB2312" w:hAnsi="宋体" w:cs="Times New Roman"/>
          <w:snapToGrid w:val="0"/>
          <w:kern w:val="0"/>
          <w:sz w:val="28"/>
          <w:szCs w:val="24"/>
        </w:rPr>
      </w:pPr>
      <w:r>
        <w:rPr>
          <w:rFonts w:ascii="仿宋_GB2312" w:eastAsia="仿宋_GB2312" w:hAnsi="宋体" w:cs="Times New Roman" w:hint="eastAsia"/>
          <w:snapToGrid w:val="0"/>
          <w:kern w:val="0"/>
          <w:sz w:val="28"/>
          <w:szCs w:val="24"/>
          <w:lang w:val="en-GB"/>
        </w:rPr>
        <w:t>3.</w:t>
      </w:r>
      <w:r>
        <w:rPr>
          <w:rFonts w:ascii="仿宋_GB2312" w:eastAsia="仿宋_GB2312" w:hAnsi="宋体" w:cs="Times New Roman" w:hint="eastAsia"/>
          <w:snapToGrid w:val="0"/>
          <w:kern w:val="0"/>
          <w:sz w:val="28"/>
          <w:szCs w:val="24"/>
        </w:rPr>
        <w:t>内容必须填写真实、清楚、涂改无效，不得转让、买卖。</w:t>
      </w:r>
    </w:p>
    <w:p w14:paraId="312BAC9C" w14:textId="77777777" w:rsidR="00AB510A" w:rsidRDefault="00AB510A">
      <w:pPr>
        <w:rPr>
          <w:rFonts w:ascii="仿宋_GB2312" w:eastAsia="仿宋_GB2312" w:hAnsi="宋体" w:cs="Times New Roman"/>
          <w:b/>
          <w:snapToGrid w:val="0"/>
          <w:kern w:val="0"/>
          <w:sz w:val="24"/>
          <w:szCs w:val="24"/>
          <w:lang w:val="en-GB"/>
        </w:rPr>
      </w:pPr>
    </w:p>
    <w:p w14:paraId="7389BA7B" w14:textId="77777777" w:rsidR="00AB510A" w:rsidRDefault="00772AD4">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05C3EA69" w14:textId="77777777" w:rsidR="00AB510A" w:rsidRDefault="00772AD4">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附件6：</w:t>
      </w:r>
    </w:p>
    <w:p w14:paraId="48047D02" w14:textId="77777777" w:rsidR="00AB510A" w:rsidRDefault="00772AD4">
      <w:pPr>
        <w:spacing w:line="460" w:lineRule="exact"/>
        <w:jc w:val="center"/>
        <w:rPr>
          <w:rFonts w:ascii="仿宋_GB2312" w:eastAsia="仿宋_GB2312"/>
          <w:b/>
          <w:sz w:val="36"/>
          <w:szCs w:val="36"/>
        </w:rPr>
      </w:pPr>
      <w:r>
        <w:rPr>
          <w:rFonts w:ascii="仿宋_GB2312" w:eastAsia="仿宋_GB2312" w:hint="eastAsia"/>
          <w:b/>
          <w:sz w:val="36"/>
          <w:szCs w:val="36"/>
        </w:rPr>
        <w:t>承诺书</w:t>
      </w:r>
    </w:p>
    <w:p w14:paraId="6F3C9EC6" w14:textId="77777777" w:rsidR="00AB510A" w:rsidRDefault="00AB510A">
      <w:pPr>
        <w:rPr>
          <w:rFonts w:ascii="仿宋_GB2312" w:eastAsia="仿宋_GB2312"/>
          <w:b/>
          <w:sz w:val="44"/>
        </w:rPr>
      </w:pPr>
    </w:p>
    <w:p w14:paraId="03A40519" w14:textId="77777777" w:rsidR="00AB510A" w:rsidRDefault="00772AD4">
      <w:pPr>
        <w:spacing w:line="500" w:lineRule="exact"/>
        <w:ind w:firstLineChars="200" w:firstLine="560"/>
        <w:rPr>
          <w:rFonts w:ascii="仿宋_GB2312" w:eastAsia="仿宋_GB2312"/>
          <w:sz w:val="28"/>
          <w:szCs w:val="28"/>
        </w:rPr>
      </w:pPr>
      <w:r>
        <w:rPr>
          <w:rFonts w:ascii="仿宋_GB2312" w:eastAsia="仿宋_GB2312" w:hint="eastAsia"/>
          <w:sz w:val="28"/>
          <w:szCs w:val="28"/>
        </w:rPr>
        <w:t>我公司在参加本次采购项目活动中，</w:t>
      </w:r>
      <w:proofErr w:type="gramStart"/>
      <w:r>
        <w:rPr>
          <w:rFonts w:ascii="仿宋_GB2312" w:eastAsia="仿宋_GB2312" w:hint="eastAsia"/>
          <w:sz w:val="28"/>
          <w:szCs w:val="28"/>
        </w:rPr>
        <w:t>作出</w:t>
      </w:r>
      <w:proofErr w:type="gramEnd"/>
      <w:r>
        <w:rPr>
          <w:rFonts w:ascii="仿宋_GB2312" w:eastAsia="仿宋_GB2312" w:hint="eastAsia"/>
          <w:sz w:val="28"/>
          <w:szCs w:val="28"/>
        </w:rPr>
        <w:t>如下承诺：</w:t>
      </w:r>
    </w:p>
    <w:p w14:paraId="46644A9A" w14:textId="77777777" w:rsidR="00AB510A" w:rsidRDefault="00772AD4">
      <w:pPr>
        <w:spacing w:line="500" w:lineRule="exact"/>
        <w:rPr>
          <w:rFonts w:ascii="仿宋_GB2312" w:eastAsia="仿宋_GB2312"/>
          <w:sz w:val="28"/>
          <w:szCs w:val="28"/>
        </w:rPr>
      </w:pPr>
      <w:r>
        <w:rPr>
          <w:rFonts w:ascii="仿宋_GB2312" w:eastAsia="仿宋_GB2312" w:hint="eastAsia"/>
          <w:sz w:val="28"/>
          <w:szCs w:val="28"/>
        </w:rPr>
        <w:t>一、参加本次采购活动前三年内，在经营活动中没有重大违法记录。</w:t>
      </w:r>
    </w:p>
    <w:p w14:paraId="108ECA78" w14:textId="77777777" w:rsidR="00AB510A" w:rsidRDefault="00772AD4">
      <w:pPr>
        <w:spacing w:line="500" w:lineRule="exact"/>
        <w:rPr>
          <w:rFonts w:ascii="仿宋_GB2312" w:eastAsia="仿宋_GB2312"/>
          <w:sz w:val="28"/>
          <w:szCs w:val="28"/>
        </w:rPr>
      </w:pPr>
      <w:r>
        <w:rPr>
          <w:rFonts w:ascii="仿宋_GB2312" w:eastAsia="仿宋_GB2312" w:hint="eastAsia"/>
          <w:sz w:val="28"/>
          <w:szCs w:val="28"/>
        </w:rPr>
        <w:t>二、未挂靠、借用资质进行投标等违法违规行为。</w:t>
      </w:r>
    </w:p>
    <w:p w14:paraId="50FA0CDF" w14:textId="77777777" w:rsidR="00AB510A" w:rsidRDefault="00772AD4">
      <w:pPr>
        <w:spacing w:line="500" w:lineRule="exact"/>
        <w:rPr>
          <w:rFonts w:ascii="仿宋_GB2312" w:eastAsia="仿宋_GB2312"/>
          <w:sz w:val="28"/>
          <w:szCs w:val="28"/>
        </w:rPr>
      </w:pPr>
      <w:r>
        <w:rPr>
          <w:rFonts w:ascii="仿宋_GB2312" w:eastAsia="仿宋_GB2312" w:hint="eastAsia"/>
          <w:sz w:val="28"/>
          <w:szCs w:val="28"/>
        </w:rPr>
        <w:t>三、提供的相关文件均真实、有效。</w:t>
      </w:r>
    </w:p>
    <w:p w14:paraId="23CCB875" w14:textId="77777777" w:rsidR="00AB510A" w:rsidRDefault="00772AD4">
      <w:pPr>
        <w:spacing w:line="500" w:lineRule="exact"/>
        <w:ind w:firstLineChars="200" w:firstLine="560"/>
        <w:rPr>
          <w:rFonts w:ascii="仿宋_GB2312" w:eastAsia="仿宋_GB2312"/>
          <w:sz w:val="28"/>
          <w:szCs w:val="28"/>
        </w:rPr>
      </w:pPr>
      <w:r>
        <w:rPr>
          <w:rFonts w:ascii="仿宋_GB2312" w:eastAsia="仿宋_GB2312" w:hint="eastAsia"/>
          <w:sz w:val="28"/>
          <w:szCs w:val="28"/>
        </w:rPr>
        <w:t>若发现我方存在上述问题，愿参照政府采购相关规定接受处罚并列入医院供应商诚信黑名单。</w:t>
      </w:r>
    </w:p>
    <w:p w14:paraId="7FCD1420" w14:textId="77777777" w:rsidR="00AB510A" w:rsidRDefault="00AB510A">
      <w:pPr>
        <w:spacing w:line="460" w:lineRule="exact"/>
        <w:rPr>
          <w:rFonts w:ascii="仿宋_GB2312" w:eastAsia="仿宋_GB2312"/>
          <w:sz w:val="44"/>
        </w:rPr>
      </w:pPr>
    </w:p>
    <w:p w14:paraId="798A1598" w14:textId="77777777" w:rsidR="00AB510A" w:rsidRDefault="00AB510A">
      <w:pPr>
        <w:spacing w:line="460" w:lineRule="exact"/>
        <w:rPr>
          <w:rFonts w:ascii="仿宋_GB2312" w:eastAsia="仿宋_GB2312"/>
          <w:sz w:val="44"/>
        </w:rPr>
      </w:pPr>
    </w:p>
    <w:p w14:paraId="416B5FBB" w14:textId="77777777" w:rsidR="00AB510A" w:rsidRDefault="00772AD4">
      <w:pPr>
        <w:spacing w:line="500" w:lineRule="exact"/>
        <w:rPr>
          <w:rFonts w:ascii="仿宋_GB2312" w:eastAsia="仿宋_GB2312"/>
          <w:sz w:val="28"/>
          <w:szCs w:val="28"/>
        </w:rPr>
      </w:pPr>
      <w:r>
        <w:rPr>
          <w:rFonts w:ascii="仿宋_GB2312" w:eastAsia="仿宋_GB2312" w:hint="eastAsia"/>
          <w:sz w:val="28"/>
          <w:szCs w:val="28"/>
        </w:rPr>
        <w:t xml:space="preserve">  供应商名称（加盖盖章）：</w:t>
      </w:r>
    </w:p>
    <w:p w14:paraId="4F4457FB" w14:textId="77777777" w:rsidR="00AB510A" w:rsidRDefault="00772AD4">
      <w:pPr>
        <w:spacing w:line="500" w:lineRule="exact"/>
        <w:rPr>
          <w:rFonts w:ascii="仿宋_GB2312" w:eastAsia="仿宋_GB2312"/>
          <w:sz w:val="28"/>
          <w:szCs w:val="28"/>
        </w:rPr>
      </w:pPr>
      <w:r>
        <w:rPr>
          <w:rFonts w:ascii="仿宋_GB2312" w:eastAsia="仿宋_GB2312" w:hint="eastAsia"/>
          <w:sz w:val="28"/>
          <w:szCs w:val="28"/>
        </w:rPr>
        <w:t xml:space="preserve">                                         日期：</w:t>
      </w:r>
    </w:p>
    <w:p w14:paraId="0BF02A3A" w14:textId="77777777" w:rsidR="00AB510A" w:rsidRDefault="00AB510A">
      <w:pPr>
        <w:spacing w:line="1000" w:lineRule="exact"/>
        <w:ind w:firstLineChars="900" w:firstLine="2520"/>
        <w:rPr>
          <w:rFonts w:ascii="仿宋_GB2312" w:eastAsia="仿宋_GB2312"/>
          <w:sz w:val="28"/>
          <w:szCs w:val="28"/>
        </w:rPr>
      </w:pPr>
    </w:p>
    <w:p w14:paraId="1790B815" w14:textId="77777777" w:rsidR="00AB510A" w:rsidRDefault="00AB510A">
      <w:pPr>
        <w:widowControl/>
        <w:spacing w:line="440" w:lineRule="atLeast"/>
        <w:jc w:val="left"/>
        <w:rPr>
          <w:rFonts w:ascii="仿宋_GB2312" w:eastAsia="仿宋_GB2312" w:hAnsi="宋体" w:cs="宋体"/>
          <w:b/>
          <w:bCs/>
          <w:kern w:val="0"/>
          <w:sz w:val="28"/>
          <w:szCs w:val="28"/>
        </w:rPr>
      </w:pPr>
    </w:p>
    <w:p w14:paraId="25F2BC45" w14:textId="77777777" w:rsidR="00AB510A" w:rsidRDefault="00AB510A">
      <w:pPr>
        <w:rPr>
          <w:rFonts w:ascii="仿宋_GB2312" w:eastAsia="仿宋_GB2312" w:hAnsi="宋体" w:cs="Times New Roman"/>
          <w:snapToGrid w:val="0"/>
          <w:kern w:val="0"/>
          <w:szCs w:val="21"/>
          <w:lang w:val="en-GB"/>
        </w:rPr>
      </w:pPr>
    </w:p>
    <w:p w14:paraId="6C2D7735" w14:textId="77777777" w:rsidR="00AB510A" w:rsidRDefault="00772AD4">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27432BC9" w14:textId="77777777" w:rsidR="00AB510A" w:rsidRDefault="00772AD4">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附件7：</w:t>
      </w:r>
    </w:p>
    <w:p w14:paraId="56F3777D" w14:textId="77777777" w:rsidR="00AB510A" w:rsidRDefault="00772AD4">
      <w:pPr>
        <w:widowControl/>
        <w:spacing w:line="440" w:lineRule="atLeast"/>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312"/>
        <w:gridCol w:w="1860"/>
        <w:gridCol w:w="1258"/>
        <w:gridCol w:w="1224"/>
        <w:gridCol w:w="1988"/>
      </w:tblGrid>
      <w:tr w:rsidR="00AB510A" w14:paraId="54A3F0E7" w14:textId="77777777">
        <w:trPr>
          <w:trHeight w:val="602"/>
          <w:jc w:val="center"/>
        </w:trPr>
        <w:tc>
          <w:tcPr>
            <w:tcW w:w="394" w:type="pct"/>
            <w:shd w:val="clear" w:color="auto" w:fill="F3F3F3"/>
            <w:vAlign w:val="center"/>
          </w:tcPr>
          <w:p w14:paraId="553BDC76" w14:textId="77777777" w:rsidR="00AB510A" w:rsidRDefault="00772AD4">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748583D7" w14:textId="77777777" w:rsidR="00AB510A" w:rsidRDefault="00772AD4">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411FBB4D" w14:textId="77777777" w:rsidR="00AB510A" w:rsidRDefault="00772AD4">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项目名称及合同金额</w:t>
            </w:r>
          </w:p>
          <w:p w14:paraId="79615DE6" w14:textId="77777777" w:rsidR="00AB510A" w:rsidRDefault="00772AD4">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275C3419" w14:textId="77777777" w:rsidR="00AB510A" w:rsidRDefault="00772AD4">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17475A28" w14:textId="77777777" w:rsidR="00AB510A" w:rsidRDefault="00772AD4">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275A776A" w14:textId="77777777" w:rsidR="00AB510A" w:rsidRDefault="00772AD4">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备注</w:t>
            </w:r>
          </w:p>
        </w:tc>
      </w:tr>
      <w:tr w:rsidR="00AB510A" w14:paraId="1AF3D753" w14:textId="77777777">
        <w:trPr>
          <w:trHeight w:val="480"/>
          <w:jc w:val="center"/>
        </w:trPr>
        <w:tc>
          <w:tcPr>
            <w:tcW w:w="394" w:type="pct"/>
            <w:vAlign w:val="center"/>
          </w:tcPr>
          <w:p w14:paraId="305DAE21"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1</w:t>
            </w:r>
          </w:p>
        </w:tc>
        <w:tc>
          <w:tcPr>
            <w:tcW w:w="791" w:type="pct"/>
            <w:vAlign w:val="center"/>
          </w:tcPr>
          <w:p w14:paraId="14EDE429"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556A6E8"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84DB39F"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7F0D473"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D12F2A7"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01E669ED" w14:textId="77777777">
        <w:trPr>
          <w:trHeight w:val="480"/>
          <w:jc w:val="center"/>
        </w:trPr>
        <w:tc>
          <w:tcPr>
            <w:tcW w:w="394" w:type="pct"/>
            <w:vAlign w:val="center"/>
          </w:tcPr>
          <w:p w14:paraId="179838C9"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2</w:t>
            </w:r>
          </w:p>
        </w:tc>
        <w:tc>
          <w:tcPr>
            <w:tcW w:w="791" w:type="pct"/>
            <w:vAlign w:val="center"/>
          </w:tcPr>
          <w:p w14:paraId="45C7423F"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84552D1"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686CCED" w14:textId="77777777" w:rsidR="00AB510A" w:rsidRDefault="00AB510A">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5C70985B"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691C95A"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0C38EE2A" w14:textId="77777777">
        <w:trPr>
          <w:trHeight w:val="480"/>
          <w:jc w:val="center"/>
        </w:trPr>
        <w:tc>
          <w:tcPr>
            <w:tcW w:w="394" w:type="pct"/>
            <w:vAlign w:val="center"/>
          </w:tcPr>
          <w:p w14:paraId="7F7A4F9B"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3</w:t>
            </w:r>
          </w:p>
        </w:tc>
        <w:tc>
          <w:tcPr>
            <w:tcW w:w="791" w:type="pct"/>
            <w:vAlign w:val="center"/>
          </w:tcPr>
          <w:p w14:paraId="124CFB74"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E574B36"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5ED27B0"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618794E"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3F29489"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461F1D92" w14:textId="77777777">
        <w:trPr>
          <w:trHeight w:val="480"/>
          <w:jc w:val="center"/>
        </w:trPr>
        <w:tc>
          <w:tcPr>
            <w:tcW w:w="394" w:type="pct"/>
            <w:vAlign w:val="center"/>
          </w:tcPr>
          <w:p w14:paraId="7F15830B"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4</w:t>
            </w:r>
          </w:p>
        </w:tc>
        <w:tc>
          <w:tcPr>
            <w:tcW w:w="791" w:type="pct"/>
            <w:vAlign w:val="center"/>
          </w:tcPr>
          <w:p w14:paraId="77512944"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FA901AC"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1B219F3"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89A397E"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F9C9C25"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72DC97B3" w14:textId="77777777">
        <w:trPr>
          <w:trHeight w:val="480"/>
          <w:jc w:val="center"/>
        </w:trPr>
        <w:tc>
          <w:tcPr>
            <w:tcW w:w="394" w:type="pct"/>
            <w:vAlign w:val="center"/>
          </w:tcPr>
          <w:p w14:paraId="32BE339F"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5</w:t>
            </w:r>
          </w:p>
        </w:tc>
        <w:tc>
          <w:tcPr>
            <w:tcW w:w="791" w:type="pct"/>
            <w:vAlign w:val="center"/>
          </w:tcPr>
          <w:p w14:paraId="45CF1C79"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5843343"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BAF5AFF"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142B152"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699519B"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0F31AC13" w14:textId="77777777">
        <w:trPr>
          <w:trHeight w:val="480"/>
          <w:jc w:val="center"/>
        </w:trPr>
        <w:tc>
          <w:tcPr>
            <w:tcW w:w="394" w:type="pct"/>
            <w:vAlign w:val="center"/>
          </w:tcPr>
          <w:p w14:paraId="13B4A517"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6</w:t>
            </w:r>
          </w:p>
        </w:tc>
        <w:tc>
          <w:tcPr>
            <w:tcW w:w="791" w:type="pct"/>
            <w:vAlign w:val="center"/>
          </w:tcPr>
          <w:p w14:paraId="142E2EF6"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ACC5168"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B5BEBE9"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075F70D"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8938A69"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3950510B" w14:textId="77777777">
        <w:trPr>
          <w:trHeight w:val="480"/>
          <w:jc w:val="center"/>
        </w:trPr>
        <w:tc>
          <w:tcPr>
            <w:tcW w:w="394" w:type="pct"/>
            <w:vAlign w:val="center"/>
          </w:tcPr>
          <w:p w14:paraId="7FA304C7"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7</w:t>
            </w:r>
          </w:p>
        </w:tc>
        <w:tc>
          <w:tcPr>
            <w:tcW w:w="791" w:type="pct"/>
            <w:vAlign w:val="center"/>
          </w:tcPr>
          <w:p w14:paraId="2BFB491F"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230E36E"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891E382"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FD19EF5"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7CC07B5"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50553AC7" w14:textId="77777777">
        <w:trPr>
          <w:trHeight w:val="480"/>
          <w:jc w:val="center"/>
        </w:trPr>
        <w:tc>
          <w:tcPr>
            <w:tcW w:w="394" w:type="pct"/>
            <w:vAlign w:val="center"/>
          </w:tcPr>
          <w:p w14:paraId="5941E5DE"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8</w:t>
            </w:r>
          </w:p>
        </w:tc>
        <w:tc>
          <w:tcPr>
            <w:tcW w:w="791" w:type="pct"/>
            <w:vAlign w:val="center"/>
          </w:tcPr>
          <w:p w14:paraId="501C4B71"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8870710"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F26E8ED"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2C28618"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B9F10D2"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145B138E" w14:textId="77777777">
        <w:trPr>
          <w:trHeight w:val="480"/>
          <w:jc w:val="center"/>
        </w:trPr>
        <w:tc>
          <w:tcPr>
            <w:tcW w:w="394" w:type="pct"/>
            <w:vAlign w:val="center"/>
          </w:tcPr>
          <w:p w14:paraId="70BCD31C"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9</w:t>
            </w:r>
          </w:p>
        </w:tc>
        <w:tc>
          <w:tcPr>
            <w:tcW w:w="791" w:type="pct"/>
            <w:vAlign w:val="center"/>
          </w:tcPr>
          <w:p w14:paraId="16FBCBD1"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4C6C11B"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7EAFAC7"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CA3998E"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B46C0B0"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3320316F" w14:textId="77777777">
        <w:trPr>
          <w:trHeight w:val="480"/>
          <w:jc w:val="center"/>
        </w:trPr>
        <w:tc>
          <w:tcPr>
            <w:tcW w:w="394" w:type="pct"/>
            <w:vAlign w:val="center"/>
          </w:tcPr>
          <w:p w14:paraId="0509EC8E"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10</w:t>
            </w:r>
          </w:p>
        </w:tc>
        <w:tc>
          <w:tcPr>
            <w:tcW w:w="791" w:type="pct"/>
            <w:vAlign w:val="center"/>
          </w:tcPr>
          <w:p w14:paraId="68C4BF60"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EEEC421"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8E7024E"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2150156C"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85294B9"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r w:rsidR="00AB510A" w14:paraId="2AE49925" w14:textId="77777777">
        <w:trPr>
          <w:trHeight w:val="480"/>
          <w:jc w:val="center"/>
        </w:trPr>
        <w:tc>
          <w:tcPr>
            <w:tcW w:w="394" w:type="pct"/>
            <w:vAlign w:val="center"/>
          </w:tcPr>
          <w:p w14:paraId="751539F3" w14:textId="77777777" w:rsidR="00AB510A" w:rsidRDefault="00772AD4">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w:t>
            </w:r>
          </w:p>
        </w:tc>
        <w:tc>
          <w:tcPr>
            <w:tcW w:w="791" w:type="pct"/>
            <w:vAlign w:val="center"/>
          </w:tcPr>
          <w:p w14:paraId="4A5D1C2F"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10F091E"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8DDC021"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E209220" w14:textId="77777777" w:rsidR="00AB510A" w:rsidRDefault="00AB510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2928AD3" w14:textId="77777777" w:rsidR="00AB510A" w:rsidRDefault="00AB510A">
            <w:pPr>
              <w:adjustRightInd w:val="0"/>
              <w:snapToGrid w:val="0"/>
              <w:jc w:val="center"/>
              <w:rPr>
                <w:rFonts w:ascii="仿宋_GB2312" w:eastAsia="仿宋_GB2312" w:hAnsi="宋体" w:cs="Times New Roman"/>
                <w:snapToGrid w:val="0"/>
                <w:kern w:val="0"/>
                <w:sz w:val="24"/>
                <w:szCs w:val="20"/>
              </w:rPr>
            </w:pPr>
          </w:p>
        </w:tc>
      </w:tr>
    </w:tbl>
    <w:p w14:paraId="1ED3E7C7" w14:textId="77777777" w:rsidR="00AB510A" w:rsidRDefault="00AB510A">
      <w:pPr>
        <w:spacing w:line="360" w:lineRule="auto"/>
        <w:ind w:rightChars="104" w:right="218"/>
        <w:rPr>
          <w:rFonts w:ascii="仿宋_GB2312" w:eastAsia="仿宋_GB2312" w:hAnsi="仿宋"/>
          <w:sz w:val="28"/>
          <w:szCs w:val="28"/>
        </w:rPr>
      </w:pPr>
    </w:p>
    <w:p w14:paraId="426F6DC6" w14:textId="77777777" w:rsidR="00AB510A" w:rsidRDefault="00AB510A">
      <w:pPr>
        <w:spacing w:line="360" w:lineRule="auto"/>
        <w:ind w:rightChars="104" w:right="218"/>
        <w:rPr>
          <w:rFonts w:ascii="仿宋_GB2312" w:eastAsia="仿宋_GB2312" w:hAnsi="仿宋"/>
          <w:sz w:val="28"/>
          <w:szCs w:val="28"/>
        </w:rPr>
      </w:pPr>
    </w:p>
    <w:p w14:paraId="47D30C69" w14:textId="77777777" w:rsidR="00AB510A" w:rsidRDefault="00772AD4">
      <w:pPr>
        <w:spacing w:line="360" w:lineRule="auto"/>
        <w:ind w:firstLineChars="1004" w:firstLine="2410"/>
        <w:rPr>
          <w:rFonts w:ascii="仿宋_GB2312" w:eastAsia="仿宋_GB2312" w:hAnsi="宋体" w:cs="Times New Roman"/>
          <w:snapToGrid w:val="0"/>
          <w:kern w:val="0"/>
          <w:sz w:val="24"/>
          <w:szCs w:val="20"/>
          <w:u w:val="single"/>
        </w:rPr>
      </w:pPr>
      <w:r>
        <w:rPr>
          <w:rFonts w:ascii="仿宋_GB2312" w:eastAsia="仿宋_GB2312" w:hAnsi="宋体" w:cs="Times New Roman" w:hint="eastAsia"/>
          <w:snapToGrid w:val="0"/>
          <w:kern w:val="0"/>
          <w:sz w:val="24"/>
          <w:szCs w:val="20"/>
        </w:rPr>
        <w:t>供应商名称</w:t>
      </w:r>
      <w:r>
        <w:rPr>
          <w:rFonts w:ascii="仿宋_GB2312" w:eastAsia="仿宋_GB2312" w:hAnsi="Times New Roman" w:cs="Times New Roman" w:hint="eastAsia"/>
          <w:snapToGrid w:val="0"/>
          <w:kern w:val="0"/>
          <w:sz w:val="24"/>
          <w:szCs w:val="24"/>
        </w:rPr>
        <w:t>（加盖公章）</w:t>
      </w:r>
      <w:r>
        <w:rPr>
          <w:rFonts w:ascii="仿宋_GB2312" w:eastAsia="仿宋_GB2312" w:hAnsi="宋体" w:cs="Times New Roman" w:hint="eastAsia"/>
          <w:snapToGrid w:val="0"/>
          <w:kern w:val="0"/>
          <w:sz w:val="24"/>
          <w:szCs w:val="20"/>
        </w:rPr>
        <w:t>：</w:t>
      </w:r>
    </w:p>
    <w:p w14:paraId="068FFCED" w14:textId="77777777" w:rsidR="00AB510A" w:rsidRDefault="00772AD4">
      <w:pPr>
        <w:spacing w:line="360" w:lineRule="auto"/>
        <w:ind w:firstLineChars="1004" w:firstLine="2410"/>
        <w:rPr>
          <w:rFonts w:ascii="仿宋_GB2312" w:eastAsia="仿宋_GB2312" w:hAnsi="宋体" w:cs="Times New Roman"/>
          <w:snapToGrid w:val="0"/>
          <w:kern w:val="0"/>
          <w:sz w:val="24"/>
          <w:szCs w:val="20"/>
          <w:u w:val="single"/>
        </w:rPr>
      </w:pPr>
      <w:r>
        <w:rPr>
          <w:rFonts w:ascii="仿宋_GB2312" w:eastAsia="仿宋_GB2312" w:hAnsi="宋体" w:cs="Times New Roman" w:hint="eastAsia"/>
          <w:snapToGrid w:val="0"/>
          <w:kern w:val="0"/>
          <w:sz w:val="24"/>
          <w:szCs w:val="20"/>
        </w:rPr>
        <w:t>授权代理人签字：</w:t>
      </w:r>
    </w:p>
    <w:p w14:paraId="5CE6CF56" w14:textId="77777777" w:rsidR="00AB510A" w:rsidRDefault="00772AD4">
      <w:pPr>
        <w:spacing w:line="360" w:lineRule="auto"/>
        <w:ind w:firstLineChars="926" w:firstLine="2408"/>
        <w:jc w:val="left"/>
        <w:rPr>
          <w:rFonts w:ascii="仿宋_GB2312" w:eastAsia="仿宋_GB2312" w:hAnsi="Times New Roman" w:cs="Times New Roman"/>
          <w:bCs/>
          <w:spacing w:val="10"/>
          <w:kern w:val="0"/>
          <w:sz w:val="24"/>
          <w:szCs w:val="20"/>
        </w:rPr>
      </w:pPr>
      <w:r>
        <w:rPr>
          <w:rFonts w:ascii="仿宋_GB2312" w:eastAsia="仿宋_GB2312" w:hAnsi="宋体" w:cs="Times New Roman" w:hint="eastAsia"/>
          <w:bCs/>
          <w:snapToGrid w:val="0"/>
          <w:spacing w:val="10"/>
          <w:kern w:val="0"/>
          <w:sz w:val="24"/>
          <w:szCs w:val="20"/>
        </w:rPr>
        <w:t>日      期：年月日</w:t>
      </w:r>
    </w:p>
    <w:p w14:paraId="1DACFBC6" w14:textId="77777777" w:rsidR="00AB510A" w:rsidRDefault="00AB510A">
      <w:pPr>
        <w:spacing w:line="360" w:lineRule="auto"/>
        <w:jc w:val="left"/>
        <w:rPr>
          <w:rFonts w:ascii="仿宋_GB2312" w:eastAsia="仿宋_GB2312" w:hAnsi="Times New Roman" w:cs="Times New Roman"/>
          <w:bCs/>
          <w:spacing w:val="10"/>
          <w:kern w:val="0"/>
          <w:sz w:val="24"/>
          <w:szCs w:val="20"/>
        </w:rPr>
      </w:pPr>
    </w:p>
    <w:p w14:paraId="10439321" w14:textId="77777777" w:rsidR="00AB510A" w:rsidRDefault="00AB510A">
      <w:pPr>
        <w:spacing w:line="360" w:lineRule="auto"/>
        <w:ind w:rightChars="104" w:right="218"/>
        <w:rPr>
          <w:rFonts w:ascii="仿宋_GB2312" w:eastAsia="仿宋_GB2312" w:hAnsi="宋体" w:cs="Times New Roman"/>
          <w:snapToGrid w:val="0"/>
          <w:kern w:val="0"/>
          <w:sz w:val="24"/>
          <w:szCs w:val="20"/>
        </w:rPr>
      </w:pPr>
    </w:p>
    <w:p w14:paraId="0B70154F" w14:textId="77777777" w:rsidR="00AB510A" w:rsidRDefault="00772AD4">
      <w:pPr>
        <w:spacing w:line="360" w:lineRule="auto"/>
        <w:ind w:rightChars="104" w:right="218"/>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注：供应商未按上表和要求填报的，视为20</w:t>
      </w:r>
      <w:r>
        <w:rPr>
          <w:rFonts w:ascii="仿宋_GB2312" w:eastAsia="仿宋_GB2312" w:hAnsi="宋体" w:cs="Times New Roman"/>
          <w:snapToGrid w:val="0"/>
          <w:kern w:val="0"/>
          <w:sz w:val="24"/>
          <w:szCs w:val="20"/>
        </w:rPr>
        <w:t>20</w:t>
      </w:r>
      <w:r>
        <w:rPr>
          <w:rFonts w:ascii="仿宋_GB2312" w:eastAsia="仿宋_GB2312" w:hAnsi="宋体" w:cs="Times New Roman" w:hint="eastAsia"/>
          <w:snapToGrid w:val="0"/>
          <w:kern w:val="0"/>
          <w:sz w:val="24"/>
          <w:szCs w:val="20"/>
        </w:rPr>
        <w:t>年1月1日起至今无用户。</w:t>
      </w:r>
    </w:p>
    <w:p w14:paraId="65EE33A4" w14:textId="77777777" w:rsidR="00AB510A" w:rsidRDefault="00772AD4">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7E400067" w14:textId="77777777" w:rsidR="00AB510A" w:rsidRDefault="00772AD4">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附件8：</w:t>
      </w:r>
    </w:p>
    <w:p w14:paraId="785C69D9" w14:textId="77777777" w:rsidR="00AB510A" w:rsidRDefault="00772AD4">
      <w:pPr>
        <w:widowControl/>
        <w:spacing w:line="440" w:lineRule="atLeast"/>
        <w:jc w:val="center"/>
        <w:rPr>
          <w:rFonts w:ascii="方正小标宋简体" w:eastAsia="方正小标宋简体" w:hAnsiTheme="minorEastAsia" w:cs="宋体"/>
          <w:b/>
          <w:color w:val="000000" w:themeColor="text1"/>
          <w:kern w:val="0"/>
          <w:sz w:val="32"/>
          <w:szCs w:val="32"/>
        </w:rPr>
      </w:pPr>
      <w:r>
        <w:rPr>
          <w:rFonts w:ascii="方正小标宋简体" w:eastAsia="方正小标宋简体" w:hAnsiTheme="minorEastAsia" w:cs="宋体" w:hint="eastAsia"/>
          <w:b/>
          <w:color w:val="000000" w:themeColor="text1"/>
          <w:kern w:val="0"/>
          <w:sz w:val="32"/>
          <w:szCs w:val="32"/>
        </w:rPr>
        <w:t>报价书</w:t>
      </w:r>
    </w:p>
    <w:tbl>
      <w:tblPr>
        <w:tblStyle w:val="af4"/>
        <w:tblW w:w="5639" w:type="pct"/>
        <w:tblInd w:w="-289" w:type="dxa"/>
        <w:tblLayout w:type="fixed"/>
        <w:tblLook w:val="04A0" w:firstRow="1" w:lastRow="0" w:firstColumn="1" w:lastColumn="0" w:noHBand="0" w:noVBand="1"/>
      </w:tblPr>
      <w:tblGrid>
        <w:gridCol w:w="719"/>
        <w:gridCol w:w="2156"/>
        <w:gridCol w:w="949"/>
        <w:gridCol w:w="2126"/>
        <w:gridCol w:w="1705"/>
        <w:gridCol w:w="1701"/>
      </w:tblGrid>
      <w:tr w:rsidR="00C64CC0" w14:paraId="4B55B010" w14:textId="77777777" w:rsidTr="00A11EDF">
        <w:trPr>
          <w:trHeight w:val="589"/>
        </w:trPr>
        <w:tc>
          <w:tcPr>
            <w:tcW w:w="385" w:type="pct"/>
            <w:noWrap/>
            <w:vAlign w:val="center"/>
          </w:tcPr>
          <w:p w14:paraId="0C55A28C" w14:textId="77777777" w:rsidR="00C64CC0" w:rsidRPr="005E629D" w:rsidRDefault="00C64CC0" w:rsidP="00C64CC0">
            <w:pPr>
              <w:shd w:val="clear" w:color="auto" w:fill="FFFFFF"/>
              <w:tabs>
                <w:tab w:val="left" w:pos="312"/>
              </w:tabs>
              <w:spacing w:line="360" w:lineRule="exact"/>
              <w:jc w:val="center"/>
              <w:rPr>
                <w:rFonts w:ascii="仿宋_GB2312" w:eastAsia="仿宋_GB2312" w:hAnsiTheme="minorEastAsia"/>
                <w:b/>
                <w:kern w:val="0"/>
                <w:sz w:val="24"/>
                <w:szCs w:val="24"/>
              </w:rPr>
            </w:pPr>
            <w:r w:rsidRPr="005E629D">
              <w:rPr>
                <w:rFonts w:ascii="仿宋_GB2312" w:eastAsia="仿宋_GB2312" w:hAnsiTheme="minorEastAsia"/>
                <w:b/>
                <w:kern w:val="0"/>
                <w:sz w:val="24"/>
                <w:szCs w:val="24"/>
              </w:rPr>
              <w:t>序号</w:t>
            </w:r>
          </w:p>
        </w:tc>
        <w:tc>
          <w:tcPr>
            <w:tcW w:w="1152" w:type="pct"/>
            <w:noWrap/>
            <w:vAlign w:val="center"/>
          </w:tcPr>
          <w:p w14:paraId="4C4979F3" w14:textId="77777777" w:rsidR="00C64CC0" w:rsidRPr="005E629D" w:rsidRDefault="00C64CC0" w:rsidP="00C64CC0">
            <w:pPr>
              <w:widowControl/>
              <w:shd w:val="clear" w:color="auto" w:fill="FFFFFF"/>
              <w:tabs>
                <w:tab w:val="left" w:pos="312"/>
              </w:tabs>
              <w:spacing w:line="360" w:lineRule="exact"/>
              <w:jc w:val="center"/>
              <w:rPr>
                <w:rFonts w:ascii="仿宋_GB2312" w:eastAsia="仿宋_GB2312" w:hAnsiTheme="minorEastAsia"/>
                <w:b/>
                <w:kern w:val="0"/>
                <w:sz w:val="24"/>
                <w:szCs w:val="24"/>
              </w:rPr>
            </w:pPr>
            <w:r w:rsidRPr="005E629D">
              <w:rPr>
                <w:rFonts w:ascii="仿宋_GB2312" w:eastAsia="仿宋_GB2312" w:hAnsiTheme="minorEastAsia" w:hint="eastAsia"/>
                <w:b/>
                <w:kern w:val="0"/>
                <w:sz w:val="24"/>
                <w:szCs w:val="24"/>
              </w:rPr>
              <w:t>项目名称</w:t>
            </w:r>
          </w:p>
        </w:tc>
        <w:tc>
          <w:tcPr>
            <w:tcW w:w="507" w:type="pct"/>
            <w:noWrap/>
            <w:vAlign w:val="center"/>
          </w:tcPr>
          <w:p w14:paraId="39D835BF" w14:textId="77777777" w:rsidR="00C64CC0" w:rsidRPr="005E629D" w:rsidRDefault="00C64CC0" w:rsidP="00C64CC0">
            <w:pPr>
              <w:shd w:val="clear" w:color="auto" w:fill="FFFFFF"/>
              <w:tabs>
                <w:tab w:val="left" w:pos="312"/>
              </w:tabs>
              <w:kinsoku w:val="0"/>
              <w:overflowPunct w:val="0"/>
              <w:autoSpaceDE w:val="0"/>
              <w:autoSpaceDN w:val="0"/>
              <w:spacing w:line="360" w:lineRule="exact"/>
              <w:jc w:val="center"/>
              <w:rPr>
                <w:rFonts w:ascii="仿宋_GB2312" w:eastAsia="仿宋_GB2312" w:hAnsiTheme="minorEastAsia"/>
                <w:b/>
                <w:kern w:val="0"/>
                <w:sz w:val="24"/>
                <w:szCs w:val="24"/>
              </w:rPr>
            </w:pPr>
            <w:r w:rsidRPr="005E629D">
              <w:rPr>
                <w:rFonts w:ascii="仿宋_GB2312" w:eastAsia="仿宋_GB2312" w:hAnsiTheme="minorEastAsia" w:hint="eastAsia"/>
                <w:b/>
                <w:kern w:val="0"/>
                <w:sz w:val="24"/>
                <w:szCs w:val="24"/>
              </w:rPr>
              <w:t>数量</w:t>
            </w:r>
          </w:p>
        </w:tc>
        <w:tc>
          <w:tcPr>
            <w:tcW w:w="1136" w:type="pct"/>
            <w:tcBorders>
              <w:right w:val="single" w:sz="4" w:space="0" w:color="auto"/>
            </w:tcBorders>
            <w:noWrap/>
            <w:vAlign w:val="center"/>
          </w:tcPr>
          <w:p w14:paraId="3692AB64" w14:textId="14AD8536" w:rsidR="00C64CC0" w:rsidRPr="005E629D" w:rsidRDefault="00C64CC0" w:rsidP="00C64CC0">
            <w:pPr>
              <w:shd w:val="clear" w:color="auto" w:fill="FFFFFF"/>
              <w:tabs>
                <w:tab w:val="left" w:pos="312"/>
              </w:tabs>
              <w:spacing w:line="360" w:lineRule="exact"/>
              <w:jc w:val="center"/>
              <w:rPr>
                <w:rFonts w:ascii="仿宋_GB2312" w:eastAsia="仿宋_GB2312" w:hAnsiTheme="minorEastAsia"/>
                <w:b/>
                <w:kern w:val="0"/>
                <w:sz w:val="24"/>
                <w:szCs w:val="24"/>
              </w:rPr>
            </w:pPr>
            <w:proofErr w:type="gramStart"/>
            <w:r w:rsidRPr="005E629D">
              <w:rPr>
                <w:rFonts w:ascii="仿宋_GB2312" w:eastAsia="仿宋_GB2312" w:hAnsi="仿宋_GB2312" w:cs="仿宋_GB2312" w:hint="eastAsia"/>
                <w:b/>
                <w:sz w:val="24"/>
                <w:szCs w:val="24"/>
              </w:rPr>
              <w:t>维保年限</w:t>
            </w:r>
            <w:proofErr w:type="gramEnd"/>
          </w:p>
        </w:tc>
        <w:tc>
          <w:tcPr>
            <w:tcW w:w="910" w:type="pct"/>
            <w:tcBorders>
              <w:left w:val="single" w:sz="4" w:space="0" w:color="auto"/>
            </w:tcBorders>
            <w:vAlign w:val="center"/>
          </w:tcPr>
          <w:p w14:paraId="442D8BDF" w14:textId="5C30E2D1" w:rsidR="00C64CC0" w:rsidRPr="00C64CC0" w:rsidRDefault="00C64CC0" w:rsidP="00C64CC0">
            <w:pPr>
              <w:shd w:val="clear" w:color="auto" w:fill="FFFFFF"/>
              <w:tabs>
                <w:tab w:val="left" w:pos="312"/>
              </w:tabs>
              <w:spacing w:line="360" w:lineRule="exact"/>
              <w:jc w:val="center"/>
              <w:rPr>
                <w:rFonts w:ascii="仿宋_GB2312" w:eastAsia="仿宋_GB2312" w:hAnsiTheme="minorEastAsia"/>
                <w:b/>
                <w:kern w:val="0"/>
                <w:sz w:val="24"/>
                <w:szCs w:val="24"/>
              </w:rPr>
            </w:pPr>
            <w:r w:rsidRPr="00C64CC0">
              <w:rPr>
                <w:rFonts w:ascii="仿宋_GB2312" w:eastAsia="仿宋_GB2312" w:hAnsiTheme="minorEastAsia" w:hint="eastAsia"/>
                <w:b/>
                <w:kern w:val="0"/>
                <w:sz w:val="24"/>
                <w:szCs w:val="24"/>
              </w:rPr>
              <w:t>单价（元）</w:t>
            </w:r>
          </w:p>
        </w:tc>
        <w:tc>
          <w:tcPr>
            <w:tcW w:w="909" w:type="pct"/>
            <w:vAlign w:val="center"/>
          </w:tcPr>
          <w:p w14:paraId="33C5EE5A" w14:textId="3C41D24C" w:rsidR="00C64CC0" w:rsidRPr="00C64CC0" w:rsidRDefault="00C64CC0" w:rsidP="00C64CC0">
            <w:pPr>
              <w:shd w:val="clear" w:color="auto" w:fill="FFFFFF"/>
              <w:tabs>
                <w:tab w:val="left" w:pos="312"/>
              </w:tabs>
              <w:spacing w:line="360" w:lineRule="exact"/>
              <w:jc w:val="center"/>
              <w:rPr>
                <w:rFonts w:ascii="仿宋_GB2312" w:eastAsia="仿宋_GB2312" w:hAnsiTheme="minorEastAsia"/>
                <w:b/>
                <w:kern w:val="0"/>
                <w:sz w:val="24"/>
                <w:szCs w:val="24"/>
              </w:rPr>
            </w:pPr>
            <w:r w:rsidRPr="00C64CC0">
              <w:rPr>
                <w:rFonts w:ascii="仿宋_GB2312" w:eastAsia="仿宋_GB2312" w:hAnsiTheme="minorEastAsia" w:hint="eastAsia"/>
                <w:b/>
                <w:kern w:val="0"/>
                <w:sz w:val="24"/>
                <w:szCs w:val="24"/>
              </w:rPr>
              <w:t>小计（元）</w:t>
            </w:r>
          </w:p>
        </w:tc>
      </w:tr>
      <w:tr w:rsidR="00C64CC0" w14:paraId="79C5F6E0" w14:textId="77777777" w:rsidTr="00A11EDF">
        <w:trPr>
          <w:trHeight w:val="529"/>
        </w:trPr>
        <w:tc>
          <w:tcPr>
            <w:tcW w:w="385" w:type="pct"/>
            <w:tcBorders>
              <w:bottom w:val="single" w:sz="4" w:space="0" w:color="auto"/>
            </w:tcBorders>
            <w:noWrap/>
            <w:vAlign w:val="center"/>
          </w:tcPr>
          <w:p w14:paraId="31502696" w14:textId="77777777"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Theme="minorEastAsia" w:hint="eastAsia"/>
                <w:kern w:val="0"/>
                <w:sz w:val="24"/>
                <w:szCs w:val="24"/>
              </w:rPr>
              <w:t>1</w:t>
            </w:r>
          </w:p>
        </w:tc>
        <w:tc>
          <w:tcPr>
            <w:tcW w:w="1152" w:type="pct"/>
            <w:tcBorders>
              <w:bottom w:val="single" w:sz="4" w:space="0" w:color="auto"/>
            </w:tcBorders>
            <w:noWrap/>
            <w:vAlign w:val="center"/>
          </w:tcPr>
          <w:p w14:paraId="6AE51AFC" w14:textId="79EEC5BB"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仿宋_GB2312" w:cs="仿宋_GB2312" w:hint="eastAsia"/>
                <w:bCs/>
                <w:sz w:val="24"/>
                <w:szCs w:val="24"/>
              </w:rPr>
              <w:t>下一代防火墙</w:t>
            </w:r>
          </w:p>
        </w:tc>
        <w:tc>
          <w:tcPr>
            <w:tcW w:w="507" w:type="pct"/>
            <w:tcBorders>
              <w:bottom w:val="single" w:sz="4" w:space="0" w:color="auto"/>
            </w:tcBorders>
            <w:noWrap/>
            <w:vAlign w:val="center"/>
          </w:tcPr>
          <w:p w14:paraId="72493539" w14:textId="57DE92BC"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仿宋_GB2312" w:cs="仿宋_GB2312" w:hint="eastAsia"/>
                <w:bCs/>
                <w:sz w:val="24"/>
                <w:szCs w:val="24"/>
              </w:rPr>
              <w:t>2台</w:t>
            </w:r>
          </w:p>
        </w:tc>
        <w:tc>
          <w:tcPr>
            <w:tcW w:w="1136" w:type="pct"/>
            <w:tcBorders>
              <w:bottom w:val="single" w:sz="4" w:space="0" w:color="auto"/>
              <w:right w:val="single" w:sz="4" w:space="0" w:color="auto"/>
            </w:tcBorders>
            <w:noWrap/>
            <w:vAlign w:val="center"/>
          </w:tcPr>
          <w:p w14:paraId="7D8BB953" w14:textId="5FDC28C1"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仿宋_GB2312" w:cs="仿宋_GB2312" w:hint="eastAsia"/>
                <w:bCs/>
                <w:sz w:val="24"/>
                <w:szCs w:val="24"/>
              </w:rPr>
              <w:t>含三年</w:t>
            </w:r>
            <w:proofErr w:type="gramStart"/>
            <w:r w:rsidRPr="005E629D">
              <w:rPr>
                <w:rFonts w:ascii="仿宋_GB2312" w:eastAsia="仿宋_GB2312" w:hAnsi="仿宋_GB2312" w:cs="仿宋_GB2312" w:hint="eastAsia"/>
                <w:bCs/>
                <w:sz w:val="24"/>
                <w:szCs w:val="24"/>
              </w:rPr>
              <w:t>软硬件维保升级</w:t>
            </w:r>
            <w:proofErr w:type="gramEnd"/>
            <w:r w:rsidRPr="005E629D">
              <w:rPr>
                <w:rFonts w:ascii="仿宋_GB2312" w:eastAsia="仿宋_GB2312" w:hAnsi="仿宋_GB2312" w:cs="仿宋_GB2312" w:hint="eastAsia"/>
                <w:bCs/>
                <w:sz w:val="24"/>
                <w:szCs w:val="24"/>
              </w:rPr>
              <w:t>服务</w:t>
            </w:r>
          </w:p>
        </w:tc>
        <w:tc>
          <w:tcPr>
            <w:tcW w:w="910" w:type="pct"/>
            <w:tcBorders>
              <w:left w:val="single" w:sz="4" w:space="0" w:color="auto"/>
              <w:bottom w:val="single" w:sz="4" w:space="0" w:color="auto"/>
            </w:tcBorders>
            <w:vAlign w:val="center"/>
          </w:tcPr>
          <w:p w14:paraId="32D9FB97" w14:textId="07947D21" w:rsidR="00C64CC0" w:rsidRPr="00C64CC0" w:rsidRDefault="00C64CC0" w:rsidP="00C64CC0">
            <w:pPr>
              <w:shd w:val="clear" w:color="auto" w:fill="FFFFFF"/>
              <w:tabs>
                <w:tab w:val="left" w:pos="312"/>
              </w:tabs>
              <w:spacing w:line="360" w:lineRule="exact"/>
              <w:jc w:val="left"/>
              <w:rPr>
                <w:rFonts w:ascii="仿宋_GB2312" w:eastAsia="仿宋_GB2312" w:hAnsiTheme="minorEastAsia"/>
                <w:kern w:val="0"/>
                <w:sz w:val="24"/>
                <w:szCs w:val="24"/>
              </w:rPr>
            </w:pPr>
            <w:r w:rsidRPr="00C64CC0">
              <w:rPr>
                <w:rFonts w:ascii="仿宋_GB2312" w:eastAsia="仿宋_GB2312" w:hAnsiTheme="minorEastAsia" w:hint="eastAsia"/>
                <w:kern w:val="0"/>
                <w:sz w:val="24"/>
                <w:szCs w:val="24"/>
              </w:rPr>
              <w:t>¥</w:t>
            </w:r>
          </w:p>
        </w:tc>
        <w:tc>
          <w:tcPr>
            <w:tcW w:w="909" w:type="pct"/>
            <w:tcBorders>
              <w:bottom w:val="single" w:sz="4" w:space="0" w:color="auto"/>
            </w:tcBorders>
            <w:vAlign w:val="center"/>
          </w:tcPr>
          <w:p w14:paraId="74519B76" w14:textId="7C731EC2" w:rsidR="00C64CC0" w:rsidRPr="00C64CC0" w:rsidRDefault="00C64CC0" w:rsidP="00C64CC0">
            <w:pPr>
              <w:shd w:val="clear" w:color="auto" w:fill="FFFFFF"/>
              <w:tabs>
                <w:tab w:val="left" w:pos="312"/>
              </w:tabs>
              <w:spacing w:line="360" w:lineRule="exact"/>
              <w:jc w:val="left"/>
              <w:rPr>
                <w:rFonts w:ascii="仿宋_GB2312" w:eastAsia="仿宋_GB2312" w:hAnsiTheme="minorEastAsia"/>
                <w:kern w:val="0"/>
                <w:sz w:val="24"/>
                <w:szCs w:val="24"/>
              </w:rPr>
            </w:pPr>
            <w:r w:rsidRPr="00C64CC0">
              <w:rPr>
                <w:rFonts w:ascii="仿宋_GB2312" w:eastAsia="仿宋_GB2312" w:hAnsiTheme="minorEastAsia" w:hint="eastAsia"/>
                <w:kern w:val="0"/>
                <w:sz w:val="24"/>
                <w:szCs w:val="24"/>
              </w:rPr>
              <w:t>¥</w:t>
            </w:r>
          </w:p>
        </w:tc>
      </w:tr>
      <w:tr w:rsidR="00C64CC0" w14:paraId="17F93102" w14:textId="77777777" w:rsidTr="00A11EDF">
        <w:trPr>
          <w:trHeight w:val="195"/>
        </w:trPr>
        <w:tc>
          <w:tcPr>
            <w:tcW w:w="385" w:type="pct"/>
            <w:tcBorders>
              <w:top w:val="single" w:sz="4" w:space="0" w:color="auto"/>
              <w:bottom w:val="single" w:sz="4" w:space="0" w:color="auto"/>
            </w:tcBorders>
            <w:noWrap/>
            <w:vAlign w:val="center"/>
          </w:tcPr>
          <w:p w14:paraId="6B810B8E" w14:textId="1D428E1B"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Theme="minorEastAsia" w:hint="eastAsia"/>
                <w:kern w:val="0"/>
                <w:sz w:val="24"/>
                <w:szCs w:val="24"/>
              </w:rPr>
              <w:t>2</w:t>
            </w:r>
          </w:p>
        </w:tc>
        <w:tc>
          <w:tcPr>
            <w:tcW w:w="1152" w:type="pct"/>
            <w:tcBorders>
              <w:top w:val="single" w:sz="4" w:space="0" w:color="auto"/>
              <w:bottom w:val="single" w:sz="4" w:space="0" w:color="auto"/>
            </w:tcBorders>
            <w:noWrap/>
            <w:vAlign w:val="center"/>
          </w:tcPr>
          <w:p w14:paraId="50A52838" w14:textId="58249F3A"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仿宋_GB2312" w:cs="仿宋_GB2312" w:hint="eastAsia"/>
                <w:bCs/>
                <w:sz w:val="24"/>
                <w:szCs w:val="24"/>
              </w:rPr>
              <w:t>Web防火墙</w:t>
            </w:r>
          </w:p>
        </w:tc>
        <w:tc>
          <w:tcPr>
            <w:tcW w:w="507" w:type="pct"/>
            <w:tcBorders>
              <w:top w:val="single" w:sz="4" w:space="0" w:color="auto"/>
              <w:bottom w:val="single" w:sz="4" w:space="0" w:color="auto"/>
            </w:tcBorders>
            <w:noWrap/>
            <w:vAlign w:val="center"/>
          </w:tcPr>
          <w:p w14:paraId="6B04B9E4" w14:textId="10B01BAE"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仿宋_GB2312" w:cs="仿宋_GB2312" w:hint="eastAsia"/>
                <w:bCs/>
                <w:sz w:val="24"/>
                <w:szCs w:val="24"/>
              </w:rPr>
              <w:t>1台</w:t>
            </w:r>
          </w:p>
        </w:tc>
        <w:tc>
          <w:tcPr>
            <w:tcW w:w="1136" w:type="pct"/>
            <w:tcBorders>
              <w:top w:val="single" w:sz="4" w:space="0" w:color="auto"/>
              <w:bottom w:val="single" w:sz="4" w:space="0" w:color="auto"/>
              <w:right w:val="single" w:sz="4" w:space="0" w:color="auto"/>
            </w:tcBorders>
            <w:noWrap/>
            <w:vAlign w:val="center"/>
          </w:tcPr>
          <w:p w14:paraId="2F5C5FF5" w14:textId="1C146089"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仿宋_GB2312" w:cs="仿宋_GB2312" w:hint="eastAsia"/>
                <w:bCs/>
                <w:sz w:val="24"/>
                <w:szCs w:val="24"/>
              </w:rPr>
              <w:t>含三年</w:t>
            </w:r>
            <w:proofErr w:type="gramStart"/>
            <w:r w:rsidRPr="005E629D">
              <w:rPr>
                <w:rFonts w:ascii="仿宋_GB2312" w:eastAsia="仿宋_GB2312" w:hAnsi="仿宋_GB2312" w:cs="仿宋_GB2312" w:hint="eastAsia"/>
                <w:bCs/>
                <w:sz w:val="24"/>
                <w:szCs w:val="24"/>
              </w:rPr>
              <w:t>软硬件维保升级</w:t>
            </w:r>
            <w:proofErr w:type="gramEnd"/>
            <w:r w:rsidRPr="005E629D">
              <w:rPr>
                <w:rFonts w:ascii="仿宋_GB2312" w:eastAsia="仿宋_GB2312" w:hAnsi="仿宋_GB2312" w:cs="仿宋_GB2312" w:hint="eastAsia"/>
                <w:bCs/>
                <w:sz w:val="24"/>
                <w:szCs w:val="24"/>
              </w:rPr>
              <w:t>服务</w:t>
            </w:r>
          </w:p>
        </w:tc>
        <w:tc>
          <w:tcPr>
            <w:tcW w:w="910" w:type="pct"/>
            <w:tcBorders>
              <w:top w:val="single" w:sz="4" w:space="0" w:color="auto"/>
              <w:left w:val="single" w:sz="4" w:space="0" w:color="auto"/>
              <w:bottom w:val="single" w:sz="4" w:space="0" w:color="auto"/>
            </w:tcBorders>
            <w:vAlign w:val="center"/>
          </w:tcPr>
          <w:p w14:paraId="766021AD" w14:textId="642FD08F" w:rsidR="00C64CC0" w:rsidRPr="00C64CC0" w:rsidRDefault="00C64CC0" w:rsidP="00C64CC0">
            <w:pPr>
              <w:shd w:val="clear" w:color="auto" w:fill="FFFFFF"/>
              <w:tabs>
                <w:tab w:val="left" w:pos="312"/>
              </w:tabs>
              <w:spacing w:line="360" w:lineRule="exact"/>
              <w:jc w:val="left"/>
              <w:rPr>
                <w:rFonts w:ascii="仿宋_GB2312" w:eastAsia="仿宋_GB2312" w:hAnsiTheme="minorEastAsia"/>
                <w:kern w:val="0"/>
                <w:sz w:val="24"/>
                <w:szCs w:val="24"/>
              </w:rPr>
            </w:pPr>
            <w:r w:rsidRPr="00C64CC0">
              <w:rPr>
                <w:rFonts w:ascii="仿宋_GB2312" w:eastAsia="仿宋_GB2312" w:hAnsiTheme="minorEastAsia" w:hint="eastAsia"/>
                <w:kern w:val="0"/>
                <w:sz w:val="24"/>
                <w:szCs w:val="24"/>
              </w:rPr>
              <w:t>¥</w:t>
            </w:r>
          </w:p>
        </w:tc>
        <w:tc>
          <w:tcPr>
            <w:tcW w:w="909" w:type="pct"/>
            <w:tcBorders>
              <w:top w:val="single" w:sz="4" w:space="0" w:color="auto"/>
              <w:bottom w:val="single" w:sz="4" w:space="0" w:color="auto"/>
            </w:tcBorders>
            <w:vAlign w:val="center"/>
          </w:tcPr>
          <w:p w14:paraId="05DA04DC" w14:textId="5C2ED46D" w:rsidR="00C64CC0" w:rsidRPr="00C64CC0" w:rsidRDefault="00C64CC0" w:rsidP="00C64CC0">
            <w:pPr>
              <w:shd w:val="clear" w:color="auto" w:fill="FFFFFF"/>
              <w:tabs>
                <w:tab w:val="left" w:pos="312"/>
              </w:tabs>
              <w:spacing w:line="360" w:lineRule="exact"/>
              <w:jc w:val="left"/>
              <w:rPr>
                <w:rFonts w:ascii="仿宋_GB2312" w:eastAsia="仿宋_GB2312" w:hAnsiTheme="minorEastAsia"/>
                <w:kern w:val="0"/>
                <w:sz w:val="24"/>
                <w:szCs w:val="24"/>
              </w:rPr>
            </w:pPr>
            <w:r w:rsidRPr="00C64CC0">
              <w:rPr>
                <w:rFonts w:ascii="仿宋_GB2312" w:eastAsia="仿宋_GB2312" w:hAnsiTheme="minorEastAsia" w:hint="eastAsia"/>
                <w:kern w:val="0"/>
                <w:sz w:val="24"/>
                <w:szCs w:val="24"/>
              </w:rPr>
              <w:t>¥</w:t>
            </w:r>
          </w:p>
        </w:tc>
      </w:tr>
      <w:tr w:rsidR="00C64CC0" w14:paraId="1E03C411" w14:textId="77777777" w:rsidTr="00A11EDF">
        <w:trPr>
          <w:trHeight w:val="218"/>
        </w:trPr>
        <w:tc>
          <w:tcPr>
            <w:tcW w:w="385" w:type="pct"/>
            <w:tcBorders>
              <w:top w:val="single" w:sz="4" w:space="0" w:color="auto"/>
              <w:bottom w:val="single" w:sz="4" w:space="0" w:color="auto"/>
            </w:tcBorders>
            <w:noWrap/>
            <w:vAlign w:val="center"/>
          </w:tcPr>
          <w:p w14:paraId="55F28610" w14:textId="1D5251B1"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Theme="minorEastAsia" w:hint="eastAsia"/>
                <w:kern w:val="0"/>
                <w:sz w:val="24"/>
                <w:szCs w:val="24"/>
              </w:rPr>
              <w:t>3</w:t>
            </w:r>
          </w:p>
        </w:tc>
        <w:tc>
          <w:tcPr>
            <w:tcW w:w="1152" w:type="pct"/>
            <w:tcBorders>
              <w:top w:val="single" w:sz="4" w:space="0" w:color="auto"/>
              <w:bottom w:val="single" w:sz="4" w:space="0" w:color="auto"/>
            </w:tcBorders>
            <w:noWrap/>
            <w:vAlign w:val="center"/>
          </w:tcPr>
          <w:p w14:paraId="540DF8B4" w14:textId="0FFD5D7F"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仿宋_GB2312" w:cs="仿宋_GB2312" w:hint="eastAsia"/>
                <w:bCs/>
                <w:sz w:val="24"/>
                <w:szCs w:val="24"/>
              </w:rPr>
              <w:t>IDS入侵检测</w:t>
            </w:r>
          </w:p>
        </w:tc>
        <w:tc>
          <w:tcPr>
            <w:tcW w:w="507" w:type="pct"/>
            <w:tcBorders>
              <w:top w:val="single" w:sz="4" w:space="0" w:color="auto"/>
              <w:bottom w:val="single" w:sz="4" w:space="0" w:color="auto"/>
            </w:tcBorders>
            <w:noWrap/>
            <w:vAlign w:val="center"/>
          </w:tcPr>
          <w:p w14:paraId="370AEE4D" w14:textId="4F228C78"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仿宋_GB2312" w:cs="仿宋_GB2312" w:hint="eastAsia"/>
                <w:bCs/>
                <w:sz w:val="24"/>
                <w:szCs w:val="24"/>
              </w:rPr>
              <w:t>1台</w:t>
            </w:r>
          </w:p>
        </w:tc>
        <w:tc>
          <w:tcPr>
            <w:tcW w:w="1136" w:type="pct"/>
            <w:tcBorders>
              <w:top w:val="single" w:sz="4" w:space="0" w:color="auto"/>
              <w:bottom w:val="single" w:sz="4" w:space="0" w:color="auto"/>
              <w:right w:val="single" w:sz="4" w:space="0" w:color="auto"/>
            </w:tcBorders>
            <w:noWrap/>
            <w:vAlign w:val="center"/>
          </w:tcPr>
          <w:p w14:paraId="3964E2CE" w14:textId="54C83B3D" w:rsidR="00C64CC0" w:rsidRPr="005E629D" w:rsidRDefault="00C64CC0" w:rsidP="00C64CC0">
            <w:pPr>
              <w:shd w:val="clear" w:color="auto" w:fill="FFFFFF"/>
              <w:tabs>
                <w:tab w:val="left" w:pos="312"/>
              </w:tabs>
              <w:spacing w:line="360" w:lineRule="exact"/>
              <w:jc w:val="center"/>
              <w:rPr>
                <w:rFonts w:ascii="仿宋_GB2312" w:eastAsia="仿宋_GB2312" w:hAnsiTheme="minorEastAsia"/>
                <w:kern w:val="0"/>
                <w:sz w:val="24"/>
                <w:szCs w:val="24"/>
              </w:rPr>
            </w:pPr>
            <w:r w:rsidRPr="005E629D">
              <w:rPr>
                <w:rFonts w:ascii="仿宋_GB2312" w:eastAsia="仿宋_GB2312" w:hAnsi="仿宋_GB2312" w:cs="仿宋_GB2312" w:hint="eastAsia"/>
                <w:bCs/>
                <w:sz w:val="24"/>
                <w:szCs w:val="24"/>
              </w:rPr>
              <w:t>含三年</w:t>
            </w:r>
            <w:proofErr w:type="gramStart"/>
            <w:r w:rsidRPr="005E629D">
              <w:rPr>
                <w:rFonts w:ascii="仿宋_GB2312" w:eastAsia="仿宋_GB2312" w:hAnsi="仿宋_GB2312" w:cs="仿宋_GB2312" w:hint="eastAsia"/>
                <w:bCs/>
                <w:sz w:val="24"/>
                <w:szCs w:val="24"/>
              </w:rPr>
              <w:t>软硬件维保升级</w:t>
            </w:r>
            <w:proofErr w:type="gramEnd"/>
            <w:r w:rsidRPr="005E629D">
              <w:rPr>
                <w:rFonts w:ascii="仿宋_GB2312" w:eastAsia="仿宋_GB2312" w:hAnsi="仿宋_GB2312" w:cs="仿宋_GB2312" w:hint="eastAsia"/>
                <w:bCs/>
                <w:sz w:val="24"/>
                <w:szCs w:val="24"/>
              </w:rPr>
              <w:t>服务</w:t>
            </w:r>
          </w:p>
        </w:tc>
        <w:tc>
          <w:tcPr>
            <w:tcW w:w="910" w:type="pct"/>
            <w:tcBorders>
              <w:top w:val="single" w:sz="4" w:space="0" w:color="auto"/>
              <w:left w:val="single" w:sz="4" w:space="0" w:color="auto"/>
              <w:bottom w:val="single" w:sz="4" w:space="0" w:color="auto"/>
            </w:tcBorders>
            <w:vAlign w:val="center"/>
          </w:tcPr>
          <w:p w14:paraId="78464CDC" w14:textId="1960E3EE" w:rsidR="00C64CC0" w:rsidRPr="00C64CC0" w:rsidRDefault="00C64CC0" w:rsidP="00C64CC0">
            <w:pPr>
              <w:shd w:val="clear" w:color="auto" w:fill="FFFFFF"/>
              <w:tabs>
                <w:tab w:val="left" w:pos="312"/>
              </w:tabs>
              <w:spacing w:line="360" w:lineRule="exact"/>
              <w:jc w:val="left"/>
              <w:rPr>
                <w:rFonts w:ascii="仿宋_GB2312" w:eastAsia="仿宋_GB2312" w:hAnsiTheme="minorEastAsia"/>
                <w:kern w:val="0"/>
                <w:sz w:val="24"/>
                <w:szCs w:val="24"/>
              </w:rPr>
            </w:pPr>
            <w:r w:rsidRPr="00C64CC0">
              <w:rPr>
                <w:rFonts w:ascii="仿宋_GB2312" w:eastAsia="仿宋_GB2312" w:hAnsiTheme="minorEastAsia" w:hint="eastAsia"/>
                <w:kern w:val="0"/>
                <w:sz w:val="24"/>
                <w:szCs w:val="24"/>
              </w:rPr>
              <w:t>¥</w:t>
            </w:r>
          </w:p>
        </w:tc>
        <w:tc>
          <w:tcPr>
            <w:tcW w:w="909" w:type="pct"/>
            <w:tcBorders>
              <w:top w:val="single" w:sz="4" w:space="0" w:color="auto"/>
              <w:bottom w:val="single" w:sz="4" w:space="0" w:color="auto"/>
            </w:tcBorders>
            <w:vAlign w:val="center"/>
          </w:tcPr>
          <w:p w14:paraId="6E5DC2B6" w14:textId="0B982E1F" w:rsidR="00C64CC0" w:rsidRPr="00C64CC0" w:rsidRDefault="00C64CC0" w:rsidP="00C64CC0">
            <w:pPr>
              <w:shd w:val="clear" w:color="auto" w:fill="FFFFFF"/>
              <w:tabs>
                <w:tab w:val="left" w:pos="312"/>
              </w:tabs>
              <w:spacing w:line="360" w:lineRule="exact"/>
              <w:jc w:val="left"/>
              <w:rPr>
                <w:rFonts w:ascii="仿宋_GB2312" w:eastAsia="仿宋_GB2312" w:hAnsiTheme="minorEastAsia"/>
                <w:kern w:val="0"/>
                <w:sz w:val="24"/>
                <w:szCs w:val="24"/>
              </w:rPr>
            </w:pPr>
            <w:r w:rsidRPr="00C64CC0">
              <w:rPr>
                <w:rFonts w:ascii="仿宋_GB2312" w:eastAsia="仿宋_GB2312" w:hAnsiTheme="minorEastAsia" w:hint="eastAsia"/>
                <w:kern w:val="0"/>
                <w:sz w:val="24"/>
                <w:szCs w:val="24"/>
              </w:rPr>
              <w:t>¥</w:t>
            </w:r>
          </w:p>
        </w:tc>
      </w:tr>
      <w:tr w:rsidR="00AB510A" w14:paraId="24B3F011" w14:textId="77777777" w:rsidTr="00A11EDF">
        <w:trPr>
          <w:trHeight w:val="485"/>
        </w:trPr>
        <w:tc>
          <w:tcPr>
            <w:tcW w:w="385" w:type="pct"/>
            <w:noWrap/>
            <w:vAlign w:val="center"/>
          </w:tcPr>
          <w:p w14:paraId="3A9CD6B4" w14:textId="77777777" w:rsidR="00AB510A" w:rsidRDefault="00AB510A">
            <w:pPr>
              <w:shd w:val="clear" w:color="auto" w:fill="FFFFFF"/>
              <w:tabs>
                <w:tab w:val="left" w:pos="312"/>
              </w:tabs>
              <w:spacing w:line="360" w:lineRule="exact"/>
              <w:jc w:val="right"/>
              <w:rPr>
                <w:rFonts w:ascii="仿宋_GB2312" w:eastAsia="仿宋_GB2312" w:hAnsiTheme="minorEastAsia"/>
                <w:kern w:val="0"/>
                <w:sz w:val="24"/>
                <w:szCs w:val="24"/>
              </w:rPr>
            </w:pPr>
          </w:p>
        </w:tc>
        <w:tc>
          <w:tcPr>
            <w:tcW w:w="3706" w:type="pct"/>
            <w:gridSpan w:val="4"/>
            <w:noWrap/>
            <w:vAlign w:val="center"/>
          </w:tcPr>
          <w:p w14:paraId="2DE57D73" w14:textId="77777777" w:rsidR="00AB510A" w:rsidRDefault="00772AD4">
            <w:pPr>
              <w:shd w:val="clear" w:color="auto" w:fill="FFFFFF"/>
              <w:tabs>
                <w:tab w:val="left" w:pos="312"/>
              </w:tabs>
              <w:spacing w:line="360" w:lineRule="exact"/>
              <w:jc w:val="right"/>
              <w:rPr>
                <w:rFonts w:ascii="仿宋_GB2312" w:eastAsia="仿宋_GB2312" w:hAnsiTheme="minorEastAsia"/>
                <w:kern w:val="0"/>
                <w:sz w:val="24"/>
                <w:szCs w:val="24"/>
              </w:rPr>
            </w:pPr>
            <w:r>
              <w:rPr>
                <w:rFonts w:ascii="仿宋_GB2312" w:eastAsia="仿宋_GB2312" w:hAnsiTheme="minorEastAsia" w:hint="eastAsia"/>
                <w:kern w:val="0"/>
                <w:sz w:val="24"/>
                <w:szCs w:val="24"/>
              </w:rPr>
              <w:t>总计：</w:t>
            </w:r>
          </w:p>
        </w:tc>
        <w:tc>
          <w:tcPr>
            <w:tcW w:w="909" w:type="pct"/>
            <w:vAlign w:val="center"/>
          </w:tcPr>
          <w:p w14:paraId="580A783F" w14:textId="293CA7C7" w:rsidR="00AB510A" w:rsidRPr="00C64CC0" w:rsidRDefault="00C64CC0" w:rsidP="00C64CC0">
            <w:pPr>
              <w:shd w:val="clear" w:color="auto" w:fill="FFFFFF"/>
              <w:tabs>
                <w:tab w:val="left" w:pos="312"/>
              </w:tabs>
              <w:spacing w:line="360" w:lineRule="exact"/>
              <w:jc w:val="left"/>
              <w:rPr>
                <w:rFonts w:ascii="仿宋_GB2312" w:eastAsia="仿宋_GB2312" w:hAnsiTheme="minorEastAsia"/>
                <w:kern w:val="0"/>
                <w:sz w:val="24"/>
                <w:szCs w:val="24"/>
              </w:rPr>
            </w:pPr>
            <w:r w:rsidRPr="00C64CC0">
              <w:rPr>
                <w:rFonts w:ascii="仿宋_GB2312" w:eastAsia="仿宋_GB2312" w:hAnsiTheme="minorEastAsia" w:hint="eastAsia"/>
                <w:kern w:val="0"/>
                <w:sz w:val="24"/>
                <w:szCs w:val="24"/>
              </w:rPr>
              <w:t>¥</w:t>
            </w:r>
          </w:p>
        </w:tc>
      </w:tr>
      <w:tr w:rsidR="00AB510A" w14:paraId="792FBD52" w14:textId="77777777" w:rsidTr="00A11EDF">
        <w:trPr>
          <w:trHeight w:val="510"/>
        </w:trPr>
        <w:tc>
          <w:tcPr>
            <w:tcW w:w="385" w:type="pct"/>
            <w:noWrap/>
            <w:vAlign w:val="center"/>
          </w:tcPr>
          <w:p w14:paraId="260D7439" w14:textId="77777777" w:rsidR="00AB510A" w:rsidRDefault="00AB510A">
            <w:pPr>
              <w:shd w:val="clear" w:color="auto" w:fill="FFFFFF"/>
              <w:tabs>
                <w:tab w:val="left" w:pos="312"/>
              </w:tabs>
              <w:spacing w:line="360" w:lineRule="exact"/>
              <w:jc w:val="center"/>
              <w:rPr>
                <w:rFonts w:ascii="仿宋_GB2312" w:eastAsia="仿宋_GB2312" w:hAnsiTheme="minorEastAsia"/>
                <w:kern w:val="0"/>
                <w:sz w:val="24"/>
                <w:szCs w:val="24"/>
              </w:rPr>
            </w:pPr>
          </w:p>
        </w:tc>
        <w:tc>
          <w:tcPr>
            <w:tcW w:w="4615" w:type="pct"/>
            <w:gridSpan w:val="5"/>
            <w:noWrap/>
            <w:vAlign w:val="center"/>
          </w:tcPr>
          <w:p w14:paraId="6D308373" w14:textId="77777777" w:rsidR="00AB510A" w:rsidRDefault="00772AD4">
            <w:pPr>
              <w:shd w:val="clear" w:color="auto" w:fill="FFFFFF"/>
              <w:tabs>
                <w:tab w:val="left" w:pos="312"/>
              </w:tabs>
              <w:spacing w:line="360" w:lineRule="exact"/>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大写：人民币          元</w:t>
            </w:r>
          </w:p>
        </w:tc>
      </w:tr>
      <w:tr w:rsidR="00AB510A" w14:paraId="2013A367" w14:textId="77777777" w:rsidTr="00A11EDF">
        <w:trPr>
          <w:trHeight w:val="510"/>
        </w:trPr>
        <w:tc>
          <w:tcPr>
            <w:tcW w:w="385" w:type="pct"/>
            <w:noWrap/>
            <w:vAlign w:val="center"/>
          </w:tcPr>
          <w:p w14:paraId="377EFE62" w14:textId="77777777" w:rsidR="00AB510A" w:rsidRDefault="00AB510A">
            <w:pPr>
              <w:spacing w:line="360" w:lineRule="exact"/>
              <w:ind w:left="360" w:hangingChars="150" w:hanging="360"/>
              <w:rPr>
                <w:rFonts w:ascii="仿宋_GB2312" w:eastAsia="仿宋_GB2312" w:hAnsiTheme="minorEastAsia"/>
                <w:kern w:val="0"/>
                <w:sz w:val="24"/>
                <w:szCs w:val="24"/>
              </w:rPr>
            </w:pPr>
          </w:p>
        </w:tc>
        <w:tc>
          <w:tcPr>
            <w:tcW w:w="4615" w:type="pct"/>
            <w:gridSpan w:val="5"/>
            <w:noWrap/>
            <w:vAlign w:val="center"/>
          </w:tcPr>
          <w:p w14:paraId="1DF1B85D"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备注：</w:t>
            </w:r>
          </w:p>
          <w:p w14:paraId="5D3A9B8E" w14:textId="18825C88"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1、本项目预算金额：</w:t>
            </w:r>
            <w:r w:rsidR="00C64CC0">
              <w:rPr>
                <w:rFonts w:ascii="仿宋_GB2312" w:eastAsia="仿宋_GB2312" w:hAnsiTheme="minorEastAsia"/>
                <w:kern w:val="0"/>
                <w:sz w:val="24"/>
                <w:szCs w:val="24"/>
              </w:rPr>
              <w:t>63</w:t>
            </w:r>
            <w:r>
              <w:rPr>
                <w:rFonts w:ascii="仿宋_GB2312" w:eastAsia="仿宋_GB2312" w:hAnsiTheme="minorEastAsia" w:hint="eastAsia"/>
                <w:kern w:val="0"/>
                <w:sz w:val="24"/>
                <w:szCs w:val="24"/>
              </w:rPr>
              <w:t>万元。</w:t>
            </w:r>
          </w:p>
          <w:p w14:paraId="2C6E7346" w14:textId="73E47560"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2、</w:t>
            </w:r>
            <w:r w:rsidR="00F25F2B">
              <w:rPr>
                <w:rFonts w:ascii="仿宋_GB2312" w:eastAsia="仿宋_GB2312" w:hAnsiTheme="minorEastAsia" w:hint="eastAsia"/>
                <w:kern w:val="0"/>
                <w:sz w:val="24"/>
                <w:szCs w:val="24"/>
              </w:rPr>
              <w:t>供应商</w:t>
            </w:r>
            <w:r>
              <w:rPr>
                <w:rFonts w:ascii="仿宋_GB2312" w:eastAsia="仿宋_GB2312" w:hAnsiTheme="minorEastAsia" w:hint="eastAsia"/>
                <w:kern w:val="0"/>
                <w:sz w:val="24"/>
                <w:szCs w:val="24"/>
              </w:rPr>
              <w:t>必须完全满足并响应本采购项目的</w:t>
            </w:r>
            <w:r w:rsidR="00F25F2B">
              <w:rPr>
                <w:rFonts w:ascii="仿宋_GB2312" w:eastAsia="仿宋_GB2312" w:hAnsiTheme="minorEastAsia" w:hint="eastAsia"/>
                <w:kern w:val="0"/>
                <w:sz w:val="24"/>
                <w:szCs w:val="24"/>
              </w:rPr>
              <w:t>用户需求书全部</w:t>
            </w:r>
            <w:r>
              <w:rPr>
                <w:rFonts w:ascii="仿宋_GB2312" w:eastAsia="仿宋_GB2312" w:hAnsiTheme="minorEastAsia" w:hint="eastAsia"/>
                <w:kern w:val="0"/>
                <w:sz w:val="24"/>
                <w:szCs w:val="24"/>
              </w:rPr>
              <w:t>内容</w:t>
            </w:r>
            <w:r w:rsidR="00F25F2B">
              <w:rPr>
                <w:rFonts w:ascii="仿宋_GB2312" w:eastAsia="仿宋_GB2312" w:hAnsiTheme="minorEastAsia" w:hint="eastAsia"/>
                <w:kern w:val="0"/>
                <w:sz w:val="24"/>
                <w:szCs w:val="24"/>
              </w:rPr>
              <w:t>（除技术响应表内容）</w:t>
            </w:r>
            <w:r>
              <w:rPr>
                <w:rFonts w:ascii="仿宋_GB2312" w:eastAsia="仿宋_GB2312" w:hAnsiTheme="minorEastAsia" w:hint="eastAsia"/>
                <w:kern w:val="0"/>
                <w:sz w:val="24"/>
                <w:szCs w:val="24"/>
              </w:rPr>
              <w:t>。</w:t>
            </w:r>
          </w:p>
          <w:p w14:paraId="2449125B"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3、报价修正准则</w:t>
            </w:r>
          </w:p>
          <w:p w14:paraId="2252034E"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①　报名文件中报价表内容与报名文件中相应内容不一致的，以报价表为准。</w:t>
            </w:r>
          </w:p>
          <w:p w14:paraId="3F557D6F"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②　报价表大写金额和小写金额不一致的，以大写金额为准。</w:t>
            </w:r>
          </w:p>
          <w:p w14:paraId="4DB9EAB5"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③　单价金额小数点或者百分比有明显错位的，应以总价为准，并修正单价。</w:t>
            </w:r>
          </w:p>
          <w:p w14:paraId="706E045B"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④　总价金额与按单价汇总金额不一致的，以单价金额计算结果为准。</w:t>
            </w:r>
          </w:p>
          <w:p w14:paraId="47AA18C2"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⑤　同时出现两种以上不一致的，按照上述规定的顺序修正。修正后的报价经报名人确认后产生约束力，报名人不确认的，其报价无效。</w:t>
            </w:r>
          </w:p>
          <w:p w14:paraId="6384B480"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4、</w:t>
            </w:r>
            <w:proofErr w:type="gramStart"/>
            <w:r>
              <w:rPr>
                <w:rFonts w:ascii="仿宋_GB2312" w:eastAsia="仿宋_GB2312" w:hAnsiTheme="minorEastAsia" w:hint="eastAsia"/>
                <w:kern w:val="0"/>
                <w:sz w:val="24"/>
                <w:szCs w:val="24"/>
              </w:rPr>
              <w:t>请严格</w:t>
            </w:r>
            <w:proofErr w:type="gramEnd"/>
            <w:r>
              <w:rPr>
                <w:rFonts w:ascii="仿宋_GB2312" w:eastAsia="仿宋_GB2312" w:hAnsiTheme="minorEastAsia" w:hint="eastAsia"/>
                <w:kern w:val="0"/>
                <w:sz w:val="24"/>
                <w:szCs w:val="24"/>
              </w:rPr>
              <w:t>按照本报价表报价，更改序号、物资名称、单位的报价单为无效报价单。</w:t>
            </w:r>
          </w:p>
          <w:p w14:paraId="750D6D29"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5、单项价格和总价超过本项目预算价为无效报价单。</w:t>
            </w:r>
          </w:p>
          <w:p w14:paraId="1F21B5DB"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6、本报价表纸质版，由供应商在院内论证（谈判）会当日自行携带入场。</w:t>
            </w:r>
          </w:p>
          <w:p w14:paraId="6B4A650D" w14:textId="77777777" w:rsidR="00AB510A" w:rsidRDefault="00772AD4">
            <w:pPr>
              <w:spacing w:line="360" w:lineRule="exact"/>
              <w:ind w:left="360" w:hangingChars="150" w:hanging="360"/>
              <w:rPr>
                <w:rFonts w:ascii="仿宋_GB2312" w:eastAsia="仿宋_GB2312" w:hAnsiTheme="minorEastAsia"/>
                <w:kern w:val="0"/>
                <w:sz w:val="24"/>
                <w:szCs w:val="24"/>
              </w:rPr>
            </w:pPr>
            <w:r>
              <w:rPr>
                <w:rFonts w:ascii="仿宋_GB2312" w:eastAsia="仿宋_GB2312" w:hAnsiTheme="minorEastAsia" w:hint="eastAsia"/>
                <w:kern w:val="0"/>
                <w:sz w:val="24"/>
                <w:szCs w:val="24"/>
              </w:rPr>
              <w:t>7、人民币大写字：壹、贰、叁、肆、伍、陆、柒、捌、玖、拾、佰、仟、万、亿、元、角、分、零、整（正）</w:t>
            </w:r>
          </w:p>
        </w:tc>
      </w:tr>
    </w:tbl>
    <w:p w14:paraId="2C706DAD" w14:textId="77777777" w:rsidR="00AB510A" w:rsidRDefault="00AB510A">
      <w:pPr>
        <w:shd w:val="clear" w:color="auto" w:fill="FFFFFF"/>
        <w:tabs>
          <w:tab w:val="left" w:pos="312"/>
        </w:tabs>
        <w:spacing w:line="500" w:lineRule="exact"/>
        <w:jc w:val="center"/>
        <w:rPr>
          <w:rFonts w:ascii="仿宋_GB2312" w:eastAsia="仿宋_GB2312" w:hAnsiTheme="minorEastAsia"/>
          <w:b/>
          <w:color w:val="000000" w:themeColor="text1"/>
          <w:sz w:val="28"/>
          <w:szCs w:val="28"/>
        </w:rPr>
      </w:pPr>
    </w:p>
    <w:p w14:paraId="702C55B8" w14:textId="77777777" w:rsidR="00AB510A" w:rsidRDefault="00AB510A">
      <w:pPr>
        <w:shd w:val="clear" w:color="auto" w:fill="FFFFFF"/>
        <w:spacing w:line="480" w:lineRule="exact"/>
        <w:rPr>
          <w:rFonts w:ascii="仿宋_GB2312" w:eastAsia="仿宋_GB2312" w:hAnsiTheme="minorEastAsia"/>
          <w:b/>
          <w:bCs/>
          <w:snapToGrid w:val="0"/>
          <w:color w:val="000000" w:themeColor="text1"/>
          <w:sz w:val="28"/>
          <w:szCs w:val="28"/>
        </w:rPr>
      </w:pPr>
    </w:p>
    <w:p w14:paraId="6FE165CF" w14:textId="77777777" w:rsidR="00AB510A" w:rsidRDefault="00AB510A">
      <w:pPr>
        <w:shd w:val="clear" w:color="auto" w:fill="FFFFFF"/>
        <w:spacing w:line="480" w:lineRule="exact"/>
        <w:ind w:firstLine="482"/>
        <w:rPr>
          <w:rFonts w:ascii="仿宋_GB2312" w:eastAsia="仿宋_GB2312" w:hAnsiTheme="minorEastAsia"/>
          <w:color w:val="000000" w:themeColor="text1"/>
          <w:sz w:val="28"/>
          <w:szCs w:val="28"/>
        </w:rPr>
      </w:pPr>
    </w:p>
    <w:p w14:paraId="350B9AAE" w14:textId="77777777" w:rsidR="00AB510A" w:rsidRDefault="00772AD4">
      <w:pPr>
        <w:shd w:val="clear" w:color="auto" w:fill="FFFFFF"/>
        <w:spacing w:line="480" w:lineRule="exact"/>
        <w:ind w:rightChars="492" w:right="1033"/>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　　　　　　　　　　　　 报价单位：（盖章）</w:t>
      </w:r>
    </w:p>
    <w:p w14:paraId="1939CF05" w14:textId="77777777" w:rsidR="00AB510A" w:rsidRDefault="00772AD4">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年　 月　 日</w:t>
      </w:r>
    </w:p>
    <w:p w14:paraId="59C7A312" w14:textId="758EEFDA" w:rsidR="00AB510A" w:rsidRPr="00C64CC0" w:rsidRDefault="00772AD4">
      <w:pPr>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5AC7C27A" w14:textId="77777777" w:rsidR="00AB510A" w:rsidRDefault="00772AD4">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附件9：</w:t>
      </w:r>
    </w:p>
    <w:p w14:paraId="3C7CB376" w14:textId="77777777" w:rsidR="00AB510A" w:rsidRDefault="00772AD4">
      <w:pPr>
        <w:widowControl/>
        <w:spacing w:line="440" w:lineRule="atLeast"/>
        <w:jc w:val="center"/>
        <w:rPr>
          <w:rFonts w:ascii="方正小标宋简体" w:eastAsia="方正小标宋简体" w:hAnsiTheme="minorEastAsia" w:cs="宋体"/>
          <w:b/>
          <w:i/>
          <w:iCs/>
          <w:color w:val="70AD47" w:themeColor="accent6"/>
          <w:kern w:val="0"/>
          <w:sz w:val="32"/>
          <w:szCs w:val="32"/>
        </w:rPr>
      </w:pPr>
      <w:r>
        <w:rPr>
          <w:rFonts w:ascii="方正小标宋简体" w:eastAsia="方正小标宋简体" w:hAnsiTheme="minorEastAsia" w:cs="宋体" w:hint="eastAsia"/>
          <w:b/>
          <w:color w:val="000000" w:themeColor="text1"/>
          <w:kern w:val="0"/>
          <w:sz w:val="32"/>
          <w:szCs w:val="32"/>
        </w:rPr>
        <w:t>技术响应表</w:t>
      </w:r>
    </w:p>
    <w:tbl>
      <w:tblPr>
        <w:tblW w:w="5561" w:type="pct"/>
        <w:tblInd w:w="-294" w:type="dxa"/>
        <w:tblLook w:val="04A0" w:firstRow="1" w:lastRow="0" w:firstColumn="1" w:lastColumn="0" w:noHBand="0" w:noVBand="1"/>
      </w:tblPr>
      <w:tblGrid>
        <w:gridCol w:w="568"/>
        <w:gridCol w:w="852"/>
        <w:gridCol w:w="5386"/>
        <w:gridCol w:w="1275"/>
        <w:gridCol w:w="1135"/>
      </w:tblGrid>
      <w:tr w:rsidR="006A0267" w:rsidRPr="008C01A9" w14:paraId="26621F4A" w14:textId="77777777" w:rsidTr="008C01A9">
        <w:trPr>
          <w:trHeight w:val="312"/>
        </w:trPr>
        <w:tc>
          <w:tcPr>
            <w:tcW w:w="308" w:type="pct"/>
            <w:tcBorders>
              <w:top w:val="single" w:sz="8" w:space="0" w:color="auto"/>
              <w:left w:val="single" w:sz="8" w:space="0" w:color="auto"/>
              <w:bottom w:val="nil"/>
              <w:right w:val="single" w:sz="8" w:space="0" w:color="auto"/>
            </w:tcBorders>
            <w:shd w:val="clear" w:color="auto" w:fill="auto"/>
            <w:vAlign w:val="center"/>
          </w:tcPr>
          <w:p w14:paraId="16FD9A59" w14:textId="77777777" w:rsidR="006A0267" w:rsidRPr="008C01A9" w:rsidRDefault="006A0267">
            <w:pPr>
              <w:widowControl/>
              <w:spacing w:line="240" w:lineRule="auto"/>
              <w:jc w:val="center"/>
              <w:rPr>
                <w:rFonts w:ascii="仿宋_GB2312" w:eastAsia="仿宋_GB2312" w:hAnsi="等线" w:cs="宋体"/>
                <w:b/>
                <w:bCs/>
                <w:color w:val="000000"/>
                <w:kern w:val="0"/>
                <w:szCs w:val="21"/>
              </w:rPr>
            </w:pPr>
            <w:r w:rsidRPr="008C01A9">
              <w:rPr>
                <w:rFonts w:ascii="仿宋_GB2312" w:eastAsia="仿宋_GB2312" w:hAnsi="等线" w:cs="宋体" w:hint="eastAsia"/>
                <w:b/>
                <w:bCs/>
                <w:color w:val="000000"/>
                <w:kern w:val="0"/>
                <w:szCs w:val="21"/>
              </w:rPr>
              <w:t>序号</w:t>
            </w:r>
          </w:p>
        </w:tc>
        <w:tc>
          <w:tcPr>
            <w:tcW w:w="3384" w:type="pct"/>
            <w:gridSpan w:val="2"/>
            <w:tcBorders>
              <w:top w:val="single" w:sz="8" w:space="0" w:color="auto"/>
              <w:left w:val="nil"/>
              <w:bottom w:val="nil"/>
              <w:right w:val="single" w:sz="8" w:space="0" w:color="auto"/>
            </w:tcBorders>
            <w:shd w:val="clear" w:color="auto" w:fill="auto"/>
            <w:vAlign w:val="center"/>
          </w:tcPr>
          <w:p w14:paraId="021CBF77" w14:textId="757347AB" w:rsidR="006A0267" w:rsidRPr="008C01A9" w:rsidRDefault="006A0267">
            <w:pPr>
              <w:widowControl/>
              <w:spacing w:line="240" w:lineRule="auto"/>
              <w:jc w:val="center"/>
              <w:rPr>
                <w:rFonts w:ascii="仿宋_GB2312" w:eastAsia="仿宋_GB2312" w:hAnsi="等线" w:cs="宋体"/>
                <w:b/>
                <w:bCs/>
                <w:color w:val="000000"/>
                <w:kern w:val="0"/>
                <w:szCs w:val="21"/>
              </w:rPr>
            </w:pPr>
            <w:r w:rsidRPr="008C01A9">
              <w:rPr>
                <w:rFonts w:ascii="仿宋_GB2312" w:eastAsia="仿宋_GB2312" w:hAnsi="等线" w:cs="宋体" w:hint="eastAsia"/>
                <w:b/>
                <w:bCs/>
                <w:color w:val="000000"/>
                <w:kern w:val="0"/>
                <w:szCs w:val="21"/>
              </w:rPr>
              <w:t>采购文件要求</w:t>
            </w:r>
          </w:p>
        </w:tc>
        <w:tc>
          <w:tcPr>
            <w:tcW w:w="692" w:type="pct"/>
            <w:tcBorders>
              <w:top w:val="single" w:sz="8" w:space="0" w:color="auto"/>
              <w:left w:val="nil"/>
              <w:bottom w:val="nil"/>
              <w:right w:val="single" w:sz="8" w:space="0" w:color="auto"/>
            </w:tcBorders>
            <w:shd w:val="clear" w:color="auto" w:fill="auto"/>
            <w:vAlign w:val="center"/>
          </w:tcPr>
          <w:p w14:paraId="23E9EEEE" w14:textId="7F92C3B0" w:rsidR="006A0267" w:rsidRPr="008C01A9" w:rsidRDefault="006A0267">
            <w:pPr>
              <w:widowControl/>
              <w:spacing w:line="240" w:lineRule="auto"/>
              <w:jc w:val="center"/>
              <w:rPr>
                <w:rFonts w:ascii="仿宋_GB2312" w:eastAsia="仿宋_GB2312" w:hAnsi="等线" w:cs="宋体"/>
                <w:b/>
                <w:bCs/>
                <w:color w:val="000000"/>
                <w:kern w:val="0"/>
                <w:szCs w:val="21"/>
              </w:rPr>
            </w:pPr>
            <w:r w:rsidRPr="008C01A9">
              <w:rPr>
                <w:rFonts w:ascii="仿宋_GB2312" w:eastAsia="仿宋_GB2312" w:hAnsi="等线" w:cs="宋体" w:hint="eastAsia"/>
                <w:b/>
                <w:bCs/>
                <w:color w:val="000000"/>
                <w:kern w:val="0"/>
                <w:szCs w:val="21"/>
              </w:rPr>
              <w:t>技术参数（是否响应）</w:t>
            </w:r>
          </w:p>
        </w:tc>
        <w:tc>
          <w:tcPr>
            <w:tcW w:w="616" w:type="pct"/>
            <w:tcBorders>
              <w:top w:val="single" w:sz="8" w:space="0" w:color="auto"/>
              <w:left w:val="nil"/>
              <w:bottom w:val="nil"/>
              <w:right w:val="single" w:sz="8" w:space="0" w:color="auto"/>
            </w:tcBorders>
          </w:tcPr>
          <w:p w14:paraId="607FEADE" w14:textId="77777777" w:rsidR="006A0267" w:rsidRPr="008C01A9" w:rsidRDefault="006A0267">
            <w:pPr>
              <w:widowControl/>
              <w:spacing w:line="240" w:lineRule="auto"/>
              <w:jc w:val="center"/>
              <w:rPr>
                <w:rFonts w:ascii="仿宋_GB2312" w:eastAsia="仿宋_GB2312" w:hAnsi="等线" w:cs="宋体"/>
                <w:b/>
                <w:bCs/>
                <w:color w:val="000000"/>
                <w:kern w:val="0"/>
                <w:szCs w:val="21"/>
              </w:rPr>
            </w:pPr>
            <w:r w:rsidRPr="008C01A9">
              <w:rPr>
                <w:rFonts w:ascii="仿宋_GB2312" w:eastAsia="仿宋_GB2312" w:hAnsi="等线" w:cs="宋体" w:hint="eastAsia"/>
                <w:b/>
                <w:bCs/>
                <w:color w:val="000000"/>
                <w:kern w:val="0"/>
                <w:szCs w:val="21"/>
              </w:rPr>
              <w:t>备注</w:t>
            </w:r>
          </w:p>
        </w:tc>
      </w:tr>
      <w:tr w:rsidR="00FF1274" w:rsidRPr="008C01A9" w14:paraId="7172C1FB" w14:textId="77777777" w:rsidTr="008C01A9">
        <w:trPr>
          <w:trHeight w:val="936"/>
        </w:trPr>
        <w:tc>
          <w:tcPr>
            <w:tcW w:w="308" w:type="pct"/>
            <w:vMerge w:val="restart"/>
            <w:tcBorders>
              <w:top w:val="single" w:sz="4" w:space="0" w:color="auto"/>
              <w:left w:val="single" w:sz="4" w:space="0" w:color="auto"/>
              <w:right w:val="single" w:sz="4" w:space="0" w:color="auto"/>
            </w:tcBorders>
            <w:shd w:val="clear" w:color="auto" w:fill="auto"/>
            <w:vAlign w:val="center"/>
          </w:tcPr>
          <w:p w14:paraId="67772BFD" w14:textId="77777777" w:rsidR="00FF1274" w:rsidRPr="008C3F5B" w:rsidRDefault="00FF1274">
            <w:pPr>
              <w:widowControl/>
              <w:spacing w:line="240" w:lineRule="auto"/>
              <w:jc w:val="center"/>
              <w:rPr>
                <w:rFonts w:ascii="宋体" w:eastAsia="宋体" w:hAnsi="宋体" w:cs="宋体"/>
                <w:b/>
                <w:bCs/>
                <w:color w:val="000000"/>
                <w:kern w:val="0"/>
                <w:szCs w:val="21"/>
              </w:rPr>
            </w:pPr>
            <w:r w:rsidRPr="008C3F5B">
              <w:rPr>
                <w:rFonts w:ascii="宋体" w:eastAsia="宋体" w:hAnsi="宋体" w:cs="宋体" w:hint="eastAsia"/>
                <w:b/>
                <w:bCs/>
                <w:color w:val="000000"/>
                <w:kern w:val="0"/>
                <w:szCs w:val="21"/>
              </w:rPr>
              <w:t>1</w:t>
            </w:r>
          </w:p>
          <w:p w14:paraId="61DF8344" w14:textId="77777777" w:rsidR="00FF1274" w:rsidRPr="008C3F5B" w:rsidRDefault="00FF1274">
            <w:pPr>
              <w:widowControl/>
              <w:spacing w:line="240" w:lineRule="auto"/>
              <w:jc w:val="left"/>
              <w:rPr>
                <w:rFonts w:ascii="宋体" w:eastAsia="宋体" w:hAnsi="宋体" w:cs="宋体"/>
                <w:b/>
                <w:bCs/>
                <w:color w:val="000000"/>
                <w:kern w:val="0"/>
                <w:szCs w:val="21"/>
              </w:rPr>
            </w:pPr>
            <w:r w:rsidRPr="008C3F5B">
              <w:rPr>
                <w:rFonts w:ascii="宋体" w:eastAsia="宋体" w:hAnsi="宋体" w:cs="宋体" w:hint="eastAsia"/>
                <w:b/>
                <w:bCs/>
                <w:color w:val="000000"/>
                <w:kern w:val="0"/>
                <w:szCs w:val="21"/>
              </w:rPr>
              <w:t xml:space="preserve">　</w:t>
            </w:r>
          </w:p>
          <w:p w14:paraId="56BBB94B" w14:textId="77777777" w:rsidR="00FF1274" w:rsidRPr="008C3F5B" w:rsidRDefault="00FF1274">
            <w:pPr>
              <w:widowControl/>
              <w:spacing w:line="240" w:lineRule="auto"/>
              <w:jc w:val="left"/>
              <w:rPr>
                <w:rFonts w:ascii="宋体" w:eastAsia="宋体" w:hAnsi="宋体" w:cs="宋体"/>
                <w:b/>
                <w:bCs/>
                <w:color w:val="000000"/>
                <w:kern w:val="0"/>
                <w:szCs w:val="21"/>
              </w:rPr>
            </w:pPr>
            <w:r w:rsidRPr="008C3F5B">
              <w:rPr>
                <w:rFonts w:ascii="宋体" w:eastAsia="宋体" w:hAnsi="宋体" w:cs="宋体" w:hint="eastAsia"/>
                <w:b/>
                <w:bCs/>
                <w:color w:val="000000"/>
                <w:kern w:val="0"/>
                <w:szCs w:val="21"/>
              </w:rPr>
              <w:t xml:space="preserve">　</w:t>
            </w:r>
          </w:p>
          <w:p w14:paraId="1D572F27" w14:textId="7AC05A2B" w:rsidR="00FF1274" w:rsidRPr="008C3F5B" w:rsidRDefault="00FF1274" w:rsidP="00D00BC3">
            <w:pPr>
              <w:spacing w:line="240" w:lineRule="auto"/>
              <w:jc w:val="left"/>
              <w:rPr>
                <w:rFonts w:ascii="宋体" w:eastAsia="宋体" w:hAnsi="宋体" w:cs="宋体"/>
                <w:b/>
                <w:bCs/>
                <w:color w:val="000000"/>
                <w:kern w:val="0"/>
                <w:szCs w:val="21"/>
              </w:rPr>
            </w:pPr>
            <w:r w:rsidRPr="008C3F5B">
              <w:rPr>
                <w:rFonts w:ascii="宋体" w:eastAsia="宋体" w:hAnsi="宋体" w:cs="宋体" w:hint="eastAsia"/>
                <w:b/>
                <w:bCs/>
                <w:color w:val="000000"/>
                <w:kern w:val="0"/>
                <w:szCs w:val="21"/>
              </w:rPr>
              <w:t xml:space="preserve">　</w:t>
            </w:r>
          </w:p>
        </w:tc>
        <w:tc>
          <w:tcPr>
            <w:tcW w:w="462" w:type="pct"/>
            <w:vMerge w:val="restart"/>
            <w:tcBorders>
              <w:top w:val="single" w:sz="4" w:space="0" w:color="auto"/>
              <w:left w:val="nil"/>
              <w:right w:val="single" w:sz="4" w:space="0" w:color="auto"/>
            </w:tcBorders>
            <w:shd w:val="clear" w:color="auto" w:fill="auto"/>
            <w:vAlign w:val="center"/>
          </w:tcPr>
          <w:p w14:paraId="34B8B9C5" w14:textId="51E2F2D9" w:rsidR="00FF1274" w:rsidRPr="008C3F5B" w:rsidRDefault="00FF1274">
            <w:pPr>
              <w:widowControl/>
              <w:spacing w:line="240" w:lineRule="auto"/>
              <w:jc w:val="center"/>
              <w:rPr>
                <w:rFonts w:ascii="宋体" w:eastAsia="宋体" w:hAnsi="宋体" w:cs="宋体"/>
                <w:b/>
                <w:bCs/>
                <w:color w:val="000000"/>
                <w:kern w:val="0"/>
                <w:szCs w:val="21"/>
              </w:rPr>
            </w:pPr>
            <w:r w:rsidRPr="008C3F5B">
              <w:rPr>
                <w:rFonts w:ascii="宋体" w:eastAsia="宋体" w:hAnsi="宋体" w:hint="eastAsia"/>
                <w:bCs/>
                <w:color w:val="000000" w:themeColor="text1"/>
                <w:szCs w:val="21"/>
              </w:rPr>
              <w:t>整改服务要求</w:t>
            </w:r>
          </w:p>
        </w:tc>
        <w:tc>
          <w:tcPr>
            <w:tcW w:w="2922" w:type="pct"/>
            <w:tcBorders>
              <w:top w:val="single" w:sz="4" w:space="0" w:color="auto"/>
              <w:left w:val="nil"/>
              <w:bottom w:val="single" w:sz="4" w:space="0" w:color="auto"/>
              <w:right w:val="single" w:sz="4" w:space="0" w:color="auto"/>
            </w:tcBorders>
            <w:shd w:val="clear" w:color="auto" w:fill="auto"/>
            <w:vAlign w:val="center"/>
          </w:tcPr>
          <w:p w14:paraId="2DBB82CC" w14:textId="04F717D2" w:rsidR="00FF1274" w:rsidRPr="008C3F5B" w:rsidRDefault="00FF1274" w:rsidP="000231FF">
            <w:pPr>
              <w:shd w:val="clear" w:color="auto" w:fill="FFFFFF"/>
              <w:spacing w:line="240" w:lineRule="auto"/>
              <w:rPr>
                <w:rFonts w:ascii="宋体" w:eastAsia="宋体" w:hAnsi="宋体"/>
                <w:bCs/>
                <w:color w:val="000000" w:themeColor="text1"/>
                <w:szCs w:val="21"/>
              </w:rPr>
            </w:pPr>
            <w:r w:rsidRPr="008C3F5B">
              <w:rPr>
                <w:rFonts w:ascii="宋体" w:eastAsia="宋体" w:hAnsi="宋体" w:hint="eastAsia"/>
                <w:bCs/>
                <w:color w:val="000000" w:themeColor="text1"/>
                <w:szCs w:val="21"/>
              </w:rPr>
              <w:t>1、协助测评：供应商的安全顾问或项目经理需配合测评机构的现场测评工作。安全顾问需陪同用户技术人员配合现场测评工作，协助回答测评人员问题，协助完成信息系统通过国家等级保护的相应测评。</w:t>
            </w:r>
          </w:p>
        </w:tc>
        <w:tc>
          <w:tcPr>
            <w:tcW w:w="692" w:type="pct"/>
            <w:tcBorders>
              <w:top w:val="single" w:sz="4" w:space="0" w:color="auto"/>
              <w:left w:val="nil"/>
              <w:bottom w:val="single" w:sz="4" w:space="0" w:color="auto"/>
              <w:right w:val="single" w:sz="4" w:space="0" w:color="auto"/>
            </w:tcBorders>
            <w:shd w:val="clear" w:color="auto" w:fill="auto"/>
            <w:vAlign w:val="center"/>
          </w:tcPr>
          <w:p w14:paraId="0D95A9D9" w14:textId="77777777" w:rsidR="00FF1274" w:rsidRPr="008C01A9" w:rsidRDefault="00FF1274">
            <w:pPr>
              <w:widowControl/>
              <w:spacing w:line="240" w:lineRule="auto"/>
              <w:rPr>
                <w:rFonts w:ascii="仿宋_GB2312" w:eastAsia="仿宋_GB2312" w:hAnsi="等线" w:cs="宋体"/>
                <w:b/>
                <w:bCs/>
                <w:color w:val="000000"/>
                <w:kern w:val="0"/>
                <w:sz w:val="18"/>
                <w:szCs w:val="18"/>
              </w:rPr>
            </w:pPr>
            <w:r w:rsidRPr="008C01A9">
              <w:rPr>
                <w:rFonts w:ascii="仿宋_GB2312" w:eastAsia="仿宋_GB2312" w:hAnsi="等线" w:cs="宋体" w:hint="eastAsia"/>
                <w:b/>
                <w:bCs/>
                <w:color w:val="000000"/>
                <w:kern w:val="0"/>
                <w:sz w:val="18"/>
                <w:szCs w:val="18"/>
              </w:rPr>
              <w:t xml:space="preserve">　</w:t>
            </w:r>
          </w:p>
        </w:tc>
        <w:tc>
          <w:tcPr>
            <w:tcW w:w="616" w:type="pct"/>
            <w:tcBorders>
              <w:top w:val="single" w:sz="4" w:space="0" w:color="auto"/>
              <w:left w:val="nil"/>
              <w:bottom w:val="single" w:sz="4" w:space="0" w:color="auto"/>
              <w:right w:val="single" w:sz="4" w:space="0" w:color="auto"/>
            </w:tcBorders>
          </w:tcPr>
          <w:p w14:paraId="41A1A639" w14:textId="77777777" w:rsidR="00FF1274" w:rsidRPr="008C01A9" w:rsidRDefault="00FF1274">
            <w:pPr>
              <w:widowControl/>
              <w:spacing w:line="240" w:lineRule="auto"/>
              <w:rPr>
                <w:rFonts w:ascii="仿宋_GB2312" w:eastAsia="仿宋_GB2312" w:hAnsi="等线" w:cs="宋体"/>
                <w:b/>
                <w:bCs/>
                <w:color w:val="000000"/>
                <w:kern w:val="0"/>
                <w:sz w:val="18"/>
                <w:szCs w:val="18"/>
              </w:rPr>
            </w:pPr>
          </w:p>
        </w:tc>
      </w:tr>
      <w:tr w:rsidR="00FF1274" w:rsidRPr="008C01A9" w14:paraId="4E86D7BC" w14:textId="77777777" w:rsidTr="008C01A9">
        <w:trPr>
          <w:trHeight w:val="936"/>
        </w:trPr>
        <w:tc>
          <w:tcPr>
            <w:tcW w:w="308" w:type="pct"/>
            <w:vMerge/>
            <w:tcBorders>
              <w:left w:val="single" w:sz="4" w:space="0" w:color="auto"/>
              <w:right w:val="single" w:sz="4" w:space="0" w:color="auto"/>
            </w:tcBorders>
            <w:shd w:val="clear" w:color="auto" w:fill="auto"/>
            <w:vAlign w:val="center"/>
          </w:tcPr>
          <w:p w14:paraId="5A889BE4" w14:textId="06077744" w:rsidR="00FF1274" w:rsidRPr="008C3F5B" w:rsidRDefault="00FF1274" w:rsidP="00D00BC3">
            <w:pPr>
              <w:spacing w:line="240" w:lineRule="auto"/>
              <w:jc w:val="left"/>
              <w:rPr>
                <w:rFonts w:ascii="宋体" w:eastAsia="宋体" w:hAnsi="宋体" w:cs="宋体"/>
                <w:b/>
                <w:bCs/>
                <w:color w:val="000000"/>
                <w:kern w:val="0"/>
                <w:szCs w:val="21"/>
              </w:rPr>
            </w:pPr>
          </w:p>
        </w:tc>
        <w:tc>
          <w:tcPr>
            <w:tcW w:w="462" w:type="pct"/>
            <w:vMerge/>
            <w:tcBorders>
              <w:left w:val="nil"/>
              <w:right w:val="single" w:sz="4" w:space="0" w:color="auto"/>
            </w:tcBorders>
            <w:shd w:val="clear" w:color="auto" w:fill="auto"/>
            <w:vAlign w:val="center"/>
          </w:tcPr>
          <w:p w14:paraId="45D14E46" w14:textId="77777777" w:rsidR="00FF1274" w:rsidRPr="008C3F5B" w:rsidRDefault="00FF1274">
            <w:pPr>
              <w:widowControl/>
              <w:spacing w:line="240" w:lineRule="auto"/>
              <w:jc w:val="left"/>
              <w:rPr>
                <w:rFonts w:ascii="宋体" w:eastAsia="宋体" w:hAnsi="宋体" w:cs="宋体"/>
                <w:b/>
                <w:bCs/>
                <w:color w:val="000000"/>
                <w:kern w:val="0"/>
                <w:szCs w:val="21"/>
              </w:rPr>
            </w:pPr>
          </w:p>
        </w:tc>
        <w:tc>
          <w:tcPr>
            <w:tcW w:w="2922" w:type="pct"/>
            <w:tcBorders>
              <w:top w:val="nil"/>
              <w:left w:val="nil"/>
              <w:bottom w:val="single" w:sz="4" w:space="0" w:color="auto"/>
              <w:right w:val="single" w:sz="4" w:space="0" w:color="auto"/>
            </w:tcBorders>
            <w:shd w:val="clear" w:color="auto" w:fill="auto"/>
            <w:vAlign w:val="center"/>
          </w:tcPr>
          <w:p w14:paraId="09B4A21C" w14:textId="1AE90004" w:rsidR="00FF1274" w:rsidRPr="008C3F5B" w:rsidRDefault="00FF1274" w:rsidP="008C3F5B">
            <w:pPr>
              <w:shd w:val="clear" w:color="auto" w:fill="FFFFFF"/>
              <w:spacing w:line="240" w:lineRule="auto"/>
              <w:rPr>
                <w:rFonts w:ascii="宋体" w:eastAsia="宋体" w:hAnsi="宋体"/>
                <w:bCs/>
                <w:color w:val="000000" w:themeColor="text1"/>
                <w:szCs w:val="21"/>
              </w:rPr>
            </w:pPr>
            <w:r w:rsidRPr="008C3F5B">
              <w:rPr>
                <w:rFonts w:ascii="宋体" w:eastAsia="宋体" w:hAnsi="宋体" w:hint="eastAsia"/>
                <w:bCs/>
                <w:color w:val="000000" w:themeColor="text1"/>
                <w:szCs w:val="21"/>
              </w:rPr>
              <w:t>2、</w:t>
            </w:r>
            <w:r w:rsidRPr="008C3F5B">
              <w:rPr>
                <w:rFonts w:ascii="宋体" w:eastAsia="宋体" w:hAnsi="宋体"/>
                <w:bCs/>
                <w:color w:val="000000" w:themeColor="text1"/>
                <w:szCs w:val="21"/>
              </w:rPr>
              <w:t>准备资料</w:t>
            </w:r>
            <w:r w:rsidRPr="008C3F5B">
              <w:rPr>
                <w:rFonts w:ascii="宋体" w:eastAsia="宋体" w:hAnsi="宋体" w:hint="eastAsia"/>
                <w:bCs/>
                <w:color w:val="000000" w:themeColor="text1"/>
                <w:szCs w:val="21"/>
              </w:rPr>
              <w:t>：</w:t>
            </w:r>
            <w:r w:rsidRPr="008C3F5B">
              <w:rPr>
                <w:rFonts w:ascii="宋体" w:eastAsia="宋体" w:hAnsi="宋体"/>
                <w:bCs/>
                <w:color w:val="000000" w:themeColor="text1"/>
                <w:szCs w:val="21"/>
              </w:rPr>
              <w:t>在用户向测评机构申请测评后，安全顾问需根据测评要求，协助补充和准备测评所需的文档资料，如机房安全管理制度及相关记录、安全职责书说明、安全漏洞检测和系统升级管理制度及相关记录、权限管理制度及相关记录、备份制度及相关记录、防病毒管理制度和记录、第三方人员管理制度、安全事件报告制度、应急管理制度和应用预案等，确保符合国家等级保护测评需要。</w:t>
            </w:r>
          </w:p>
        </w:tc>
        <w:tc>
          <w:tcPr>
            <w:tcW w:w="692" w:type="pct"/>
            <w:tcBorders>
              <w:top w:val="nil"/>
              <w:left w:val="nil"/>
              <w:bottom w:val="single" w:sz="4" w:space="0" w:color="auto"/>
              <w:right w:val="single" w:sz="4" w:space="0" w:color="auto"/>
            </w:tcBorders>
            <w:shd w:val="clear" w:color="auto" w:fill="auto"/>
            <w:vAlign w:val="center"/>
          </w:tcPr>
          <w:p w14:paraId="71BBB501" w14:textId="77777777" w:rsidR="00FF1274" w:rsidRPr="008C01A9" w:rsidRDefault="00FF1274">
            <w:pPr>
              <w:widowControl/>
              <w:spacing w:line="240" w:lineRule="auto"/>
              <w:rPr>
                <w:rFonts w:ascii="仿宋_GB2312" w:eastAsia="仿宋_GB2312" w:hAnsi="等线" w:cs="宋体"/>
                <w:b/>
                <w:bCs/>
                <w:color w:val="000000"/>
                <w:kern w:val="0"/>
                <w:sz w:val="18"/>
                <w:szCs w:val="18"/>
              </w:rPr>
            </w:pPr>
          </w:p>
        </w:tc>
        <w:tc>
          <w:tcPr>
            <w:tcW w:w="616" w:type="pct"/>
            <w:tcBorders>
              <w:top w:val="nil"/>
              <w:left w:val="nil"/>
              <w:bottom w:val="single" w:sz="4" w:space="0" w:color="auto"/>
              <w:right w:val="single" w:sz="4" w:space="0" w:color="auto"/>
            </w:tcBorders>
          </w:tcPr>
          <w:p w14:paraId="491BE757" w14:textId="77777777" w:rsidR="00FF1274" w:rsidRPr="008C01A9" w:rsidRDefault="00FF1274">
            <w:pPr>
              <w:widowControl/>
              <w:spacing w:line="240" w:lineRule="auto"/>
              <w:rPr>
                <w:rFonts w:ascii="仿宋_GB2312" w:eastAsia="仿宋_GB2312" w:hAnsi="等线" w:cs="宋体"/>
                <w:b/>
                <w:bCs/>
                <w:color w:val="000000"/>
                <w:kern w:val="0"/>
                <w:sz w:val="18"/>
                <w:szCs w:val="18"/>
              </w:rPr>
            </w:pPr>
          </w:p>
        </w:tc>
      </w:tr>
      <w:tr w:rsidR="00FF1274" w:rsidRPr="008C01A9" w14:paraId="1600E489" w14:textId="77777777" w:rsidTr="008C01A9">
        <w:trPr>
          <w:trHeight w:val="936"/>
        </w:trPr>
        <w:tc>
          <w:tcPr>
            <w:tcW w:w="308" w:type="pct"/>
            <w:vMerge/>
            <w:tcBorders>
              <w:left w:val="single" w:sz="4" w:space="0" w:color="auto"/>
              <w:right w:val="single" w:sz="4" w:space="0" w:color="auto"/>
            </w:tcBorders>
            <w:shd w:val="clear" w:color="auto" w:fill="auto"/>
            <w:vAlign w:val="center"/>
          </w:tcPr>
          <w:p w14:paraId="260F2D0D" w14:textId="19C84D44" w:rsidR="00FF1274" w:rsidRPr="008C3F5B" w:rsidRDefault="00FF1274" w:rsidP="00D00BC3">
            <w:pPr>
              <w:spacing w:line="240" w:lineRule="auto"/>
              <w:jc w:val="left"/>
              <w:rPr>
                <w:rFonts w:ascii="宋体" w:eastAsia="宋体" w:hAnsi="宋体" w:cs="宋体"/>
                <w:b/>
                <w:bCs/>
                <w:color w:val="000000"/>
                <w:kern w:val="0"/>
                <w:szCs w:val="21"/>
              </w:rPr>
            </w:pPr>
          </w:p>
        </w:tc>
        <w:tc>
          <w:tcPr>
            <w:tcW w:w="462" w:type="pct"/>
            <w:vMerge/>
            <w:tcBorders>
              <w:left w:val="nil"/>
              <w:right w:val="single" w:sz="4" w:space="0" w:color="auto"/>
            </w:tcBorders>
            <w:shd w:val="clear" w:color="auto" w:fill="auto"/>
            <w:vAlign w:val="center"/>
          </w:tcPr>
          <w:p w14:paraId="2F4018D3" w14:textId="77777777" w:rsidR="00FF1274" w:rsidRPr="008C3F5B" w:rsidRDefault="00FF1274">
            <w:pPr>
              <w:widowControl/>
              <w:spacing w:line="240" w:lineRule="auto"/>
              <w:jc w:val="left"/>
              <w:rPr>
                <w:rFonts w:ascii="宋体" w:eastAsia="宋体" w:hAnsi="宋体" w:cs="宋体"/>
                <w:b/>
                <w:bCs/>
                <w:color w:val="000000"/>
                <w:kern w:val="0"/>
                <w:szCs w:val="21"/>
              </w:rPr>
            </w:pPr>
          </w:p>
        </w:tc>
        <w:tc>
          <w:tcPr>
            <w:tcW w:w="2922" w:type="pct"/>
            <w:tcBorders>
              <w:top w:val="nil"/>
              <w:left w:val="nil"/>
              <w:bottom w:val="single" w:sz="4" w:space="0" w:color="auto"/>
              <w:right w:val="single" w:sz="4" w:space="0" w:color="auto"/>
            </w:tcBorders>
            <w:shd w:val="clear" w:color="auto" w:fill="auto"/>
            <w:vAlign w:val="center"/>
          </w:tcPr>
          <w:p w14:paraId="49052CF8" w14:textId="602E796D" w:rsidR="00FF1274" w:rsidRPr="008C3F5B" w:rsidRDefault="00FF1274" w:rsidP="00346356">
            <w:pPr>
              <w:shd w:val="clear" w:color="auto" w:fill="FFFFFF"/>
              <w:spacing w:line="240" w:lineRule="auto"/>
              <w:rPr>
                <w:rFonts w:ascii="宋体" w:eastAsia="宋体" w:hAnsi="宋体"/>
                <w:bCs/>
                <w:color w:val="000000" w:themeColor="text1"/>
                <w:szCs w:val="21"/>
              </w:rPr>
            </w:pPr>
            <w:r w:rsidRPr="008C3F5B">
              <w:rPr>
                <w:rFonts w:ascii="宋体" w:eastAsia="宋体" w:hAnsi="宋体" w:hint="eastAsia"/>
                <w:bCs/>
                <w:color w:val="000000" w:themeColor="text1"/>
                <w:szCs w:val="21"/>
              </w:rPr>
              <w:t>3、</w:t>
            </w:r>
            <w:r w:rsidRPr="008C3F5B">
              <w:rPr>
                <w:rFonts w:ascii="宋体" w:eastAsia="宋体" w:hAnsi="宋体"/>
                <w:bCs/>
                <w:color w:val="000000" w:themeColor="text1"/>
                <w:szCs w:val="21"/>
              </w:rPr>
              <w:t>测评问题单整改</w:t>
            </w:r>
            <w:r w:rsidRPr="008C3F5B">
              <w:rPr>
                <w:rFonts w:ascii="宋体" w:eastAsia="宋体" w:hAnsi="宋体" w:hint="eastAsia"/>
                <w:bCs/>
                <w:color w:val="000000" w:themeColor="text1"/>
                <w:szCs w:val="21"/>
              </w:rPr>
              <w:t>：供应</w:t>
            </w:r>
            <w:r w:rsidRPr="008C3F5B">
              <w:rPr>
                <w:rFonts w:ascii="宋体" w:eastAsia="宋体" w:hAnsi="宋体"/>
                <w:bCs/>
                <w:color w:val="000000" w:themeColor="text1"/>
                <w:szCs w:val="21"/>
              </w:rPr>
              <w:t>商根据测评机构提出的不符合项问题单进行梳理，提供技术服务并落实安全设备对医院的信息系统实施整改工作使之符合测评要求。</w:t>
            </w:r>
          </w:p>
        </w:tc>
        <w:tc>
          <w:tcPr>
            <w:tcW w:w="692" w:type="pct"/>
            <w:tcBorders>
              <w:top w:val="nil"/>
              <w:left w:val="nil"/>
              <w:bottom w:val="single" w:sz="4" w:space="0" w:color="auto"/>
              <w:right w:val="single" w:sz="4" w:space="0" w:color="auto"/>
            </w:tcBorders>
            <w:shd w:val="clear" w:color="auto" w:fill="auto"/>
            <w:vAlign w:val="center"/>
          </w:tcPr>
          <w:p w14:paraId="669B0986" w14:textId="77777777" w:rsidR="00FF1274" w:rsidRPr="008C01A9" w:rsidRDefault="00FF1274">
            <w:pPr>
              <w:widowControl/>
              <w:spacing w:line="240" w:lineRule="auto"/>
              <w:rPr>
                <w:rFonts w:ascii="仿宋_GB2312" w:eastAsia="仿宋_GB2312" w:hAnsi="等线" w:cs="宋体"/>
                <w:b/>
                <w:bCs/>
                <w:color w:val="000000"/>
                <w:kern w:val="0"/>
                <w:sz w:val="18"/>
                <w:szCs w:val="18"/>
              </w:rPr>
            </w:pPr>
            <w:r w:rsidRPr="008C01A9">
              <w:rPr>
                <w:rFonts w:ascii="仿宋_GB2312" w:eastAsia="仿宋_GB2312" w:hAnsi="等线" w:cs="宋体" w:hint="eastAsia"/>
                <w:b/>
                <w:bCs/>
                <w:color w:val="000000"/>
                <w:kern w:val="0"/>
                <w:sz w:val="18"/>
                <w:szCs w:val="18"/>
              </w:rPr>
              <w:t xml:space="preserve">　</w:t>
            </w:r>
          </w:p>
        </w:tc>
        <w:tc>
          <w:tcPr>
            <w:tcW w:w="616" w:type="pct"/>
            <w:tcBorders>
              <w:top w:val="nil"/>
              <w:left w:val="nil"/>
              <w:bottom w:val="single" w:sz="4" w:space="0" w:color="auto"/>
              <w:right w:val="single" w:sz="4" w:space="0" w:color="auto"/>
            </w:tcBorders>
          </w:tcPr>
          <w:p w14:paraId="64C934F1" w14:textId="77777777" w:rsidR="00FF1274" w:rsidRPr="008C01A9" w:rsidRDefault="00FF1274">
            <w:pPr>
              <w:widowControl/>
              <w:spacing w:line="240" w:lineRule="auto"/>
              <w:rPr>
                <w:rFonts w:ascii="仿宋_GB2312" w:eastAsia="仿宋_GB2312" w:hAnsi="等线" w:cs="宋体"/>
                <w:b/>
                <w:bCs/>
                <w:color w:val="000000"/>
                <w:kern w:val="0"/>
                <w:sz w:val="18"/>
                <w:szCs w:val="18"/>
              </w:rPr>
            </w:pPr>
          </w:p>
        </w:tc>
      </w:tr>
      <w:tr w:rsidR="00FF1274" w:rsidRPr="008C01A9" w14:paraId="338E1BA3" w14:textId="77777777" w:rsidTr="008C01A9">
        <w:trPr>
          <w:trHeight w:val="936"/>
        </w:trPr>
        <w:tc>
          <w:tcPr>
            <w:tcW w:w="308" w:type="pct"/>
            <w:vMerge/>
            <w:tcBorders>
              <w:left w:val="single" w:sz="4" w:space="0" w:color="auto"/>
              <w:right w:val="single" w:sz="4" w:space="0" w:color="auto"/>
            </w:tcBorders>
            <w:shd w:val="clear" w:color="auto" w:fill="auto"/>
            <w:vAlign w:val="center"/>
          </w:tcPr>
          <w:p w14:paraId="3B4C0D39" w14:textId="7E778445" w:rsidR="00FF1274" w:rsidRPr="008C3F5B" w:rsidRDefault="00FF1274">
            <w:pPr>
              <w:widowControl/>
              <w:spacing w:line="240" w:lineRule="auto"/>
              <w:jc w:val="left"/>
              <w:rPr>
                <w:rFonts w:ascii="宋体" w:eastAsia="宋体" w:hAnsi="宋体" w:cs="宋体"/>
                <w:b/>
                <w:bCs/>
                <w:color w:val="000000"/>
                <w:kern w:val="0"/>
                <w:szCs w:val="21"/>
              </w:rPr>
            </w:pPr>
          </w:p>
        </w:tc>
        <w:tc>
          <w:tcPr>
            <w:tcW w:w="462" w:type="pct"/>
            <w:vMerge/>
            <w:tcBorders>
              <w:left w:val="nil"/>
              <w:right w:val="single" w:sz="4" w:space="0" w:color="auto"/>
            </w:tcBorders>
            <w:shd w:val="clear" w:color="auto" w:fill="auto"/>
            <w:vAlign w:val="center"/>
          </w:tcPr>
          <w:p w14:paraId="6FA4190C" w14:textId="77777777" w:rsidR="00FF1274" w:rsidRPr="008C3F5B" w:rsidRDefault="00FF1274">
            <w:pPr>
              <w:widowControl/>
              <w:spacing w:line="240" w:lineRule="auto"/>
              <w:jc w:val="left"/>
              <w:rPr>
                <w:rFonts w:ascii="宋体" w:eastAsia="宋体" w:hAnsi="宋体" w:cs="宋体"/>
                <w:b/>
                <w:bCs/>
                <w:color w:val="000000"/>
                <w:kern w:val="0"/>
                <w:szCs w:val="21"/>
              </w:rPr>
            </w:pPr>
          </w:p>
        </w:tc>
        <w:tc>
          <w:tcPr>
            <w:tcW w:w="2922" w:type="pct"/>
            <w:tcBorders>
              <w:top w:val="nil"/>
              <w:left w:val="nil"/>
              <w:bottom w:val="single" w:sz="4" w:space="0" w:color="auto"/>
              <w:right w:val="single" w:sz="4" w:space="0" w:color="auto"/>
            </w:tcBorders>
            <w:shd w:val="clear" w:color="auto" w:fill="auto"/>
            <w:vAlign w:val="center"/>
          </w:tcPr>
          <w:p w14:paraId="0561DD4B" w14:textId="6628ED7D" w:rsidR="00FF1274" w:rsidRPr="008C3F5B" w:rsidRDefault="00FF1274" w:rsidP="00895F4B">
            <w:pPr>
              <w:shd w:val="clear" w:color="auto" w:fill="FFFFFF"/>
              <w:spacing w:line="240" w:lineRule="auto"/>
              <w:rPr>
                <w:rFonts w:ascii="宋体" w:eastAsia="宋体" w:hAnsi="宋体"/>
                <w:bCs/>
                <w:color w:val="000000" w:themeColor="text1"/>
                <w:szCs w:val="21"/>
              </w:rPr>
            </w:pPr>
            <w:r w:rsidRPr="008C3F5B">
              <w:rPr>
                <w:rFonts w:ascii="宋体" w:eastAsia="宋体" w:hAnsi="宋体" w:cs="宋体"/>
                <w:kern w:val="0"/>
                <w:szCs w:val="21"/>
              </w:rPr>
              <w:t>4</w:t>
            </w:r>
            <w:r w:rsidRPr="008C3F5B">
              <w:rPr>
                <w:rFonts w:ascii="宋体" w:eastAsia="宋体" w:hAnsi="宋体" w:cs="宋体" w:hint="eastAsia"/>
                <w:kern w:val="0"/>
                <w:szCs w:val="21"/>
              </w:rPr>
              <w:t>、</w:t>
            </w:r>
            <w:r w:rsidRPr="008C3F5B">
              <w:rPr>
                <w:rFonts w:ascii="宋体" w:eastAsia="宋体" w:hAnsi="宋体"/>
                <w:bCs/>
                <w:color w:val="000000" w:themeColor="text1"/>
                <w:szCs w:val="21"/>
              </w:rPr>
              <w:t>问题整改确认</w:t>
            </w:r>
            <w:r w:rsidRPr="008C3F5B">
              <w:rPr>
                <w:rFonts w:ascii="宋体" w:eastAsia="宋体" w:hAnsi="宋体" w:hint="eastAsia"/>
                <w:bCs/>
                <w:color w:val="000000" w:themeColor="text1"/>
                <w:szCs w:val="21"/>
              </w:rPr>
              <w:t>：供应</w:t>
            </w:r>
            <w:r w:rsidRPr="008C3F5B">
              <w:rPr>
                <w:rFonts w:ascii="宋体" w:eastAsia="宋体" w:hAnsi="宋体"/>
                <w:bCs/>
                <w:color w:val="000000" w:themeColor="text1"/>
                <w:szCs w:val="21"/>
              </w:rPr>
              <w:t>商在根据医院信息系统的测评不符合项逐一整改完成后，提供整改确认服务，具体至少包含：安全漏洞扫描、安全基线核查、渗透测试复查和再次测试、安全管理体系落地性审核、</w:t>
            </w:r>
            <w:proofErr w:type="gramStart"/>
            <w:r w:rsidRPr="008C3F5B">
              <w:rPr>
                <w:rFonts w:ascii="宋体" w:eastAsia="宋体" w:hAnsi="宋体"/>
                <w:bCs/>
                <w:color w:val="000000" w:themeColor="text1"/>
                <w:szCs w:val="21"/>
              </w:rPr>
              <w:t>非应用</w:t>
            </w:r>
            <w:proofErr w:type="gramEnd"/>
            <w:r w:rsidRPr="008C3F5B">
              <w:rPr>
                <w:rFonts w:ascii="宋体" w:eastAsia="宋体" w:hAnsi="宋体"/>
                <w:bCs/>
                <w:color w:val="000000" w:themeColor="text1"/>
                <w:szCs w:val="21"/>
              </w:rPr>
              <w:t>系统的整改包括但不限于操作系统补丁、数据库补丁等（若涉及停机</w:t>
            </w:r>
            <w:proofErr w:type="gramStart"/>
            <w:r w:rsidRPr="008C3F5B">
              <w:rPr>
                <w:rFonts w:ascii="宋体" w:eastAsia="宋体" w:hAnsi="宋体"/>
                <w:bCs/>
                <w:color w:val="000000" w:themeColor="text1"/>
                <w:szCs w:val="21"/>
              </w:rPr>
              <w:t>则医院</w:t>
            </w:r>
            <w:proofErr w:type="gramEnd"/>
            <w:r w:rsidRPr="008C3F5B">
              <w:rPr>
                <w:rFonts w:ascii="宋体" w:eastAsia="宋体" w:hAnsi="宋体"/>
                <w:bCs/>
                <w:color w:val="000000" w:themeColor="text1"/>
                <w:szCs w:val="21"/>
              </w:rPr>
              <w:t>协调停机时间）。整改确认过程中所需使用的工具由</w:t>
            </w:r>
            <w:r w:rsidRPr="008C3F5B">
              <w:rPr>
                <w:rFonts w:ascii="宋体" w:eastAsia="宋体" w:hAnsi="宋体" w:hint="eastAsia"/>
                <w:bCs/>
                <w:color w:val="000000" w:themeColor="text1"/>
                <w:szCs w:val="21"/>
              </w:rPr>
              <w:t>供</w:t>
            </w:r>
            <w:r w:rsidRPr="008C3F5B">
              <w:rPr>
                <w:rFonts w:ascii="宋体" w:eastAsia="宋体" w:hAnsi="宋体"/>
                <w:bCs/>
                <w:color w:val="000000" w:themeColor="text1"/>
                <w:szCs w:val="21"/>
              </w:rPr>
              <w:t>商提供并出具购买证明或远程授权证明，避免实施过程产生的授权纠纷。</w:t>
            </w:r>
          </w:p>
        </w:tc>
        <w:tc>
          <w:tcPr>
            <w:tcW w:w="692" w:type="pct"/>
            <w:tcBorders>
              <w:top w:val="nil"/>
              <w:left w:val="nil"/>
              <w:bottom w:val="single" w:sz="4" w:space="0" w:color="auto"/>
              <w:right w:val="single" w:sz="4" w:space="0" w:color="auto"/>
            </w:tcBorders>
            <w:shd w:val="clear" w:color="auto" w:fill="auto"/>
          </w:tcPr>
          <w:p w14:paraId="16734A82" w14:textId="77777777" w:rsidR="00FF1274" w:rsidRPr="008C01A9" w:rsidRDefault="00FF1274">
            <w:pPr>
              <w:widowControl/>
              <w:spacing w:line="240" w:lineRule="auto"/>
              <w:rPr>
                <w:rFonts w:ascii="仿宋_GB2312" w:eastAsia="仿宋_GB2312" w:hAnsi="等线" w:cs="宋体"/>
                <w:b/>
                <w:bCs/>
                <w:color w:val="FF0000"/>
                <w:kern w:val="0"/>
                <w:sz w:val="18"/>
                <w:szCs w:val="18"/>
                <w:highlight w:val="yellow"/>
              </w:rPr>
            </w:pPr>
          </w:p>
        </w:tc>
        <w:tc>
          <w:tcPr>
            <w:tcW w:w="616" w:type="pct"/>
            <w:tcBorders>
              <w:top w:val="nil"/>
              <w:left w:val="nil"/>
              <w:bottom w:val="single" w:sz="4" w:space="0" w:color="auto"/>
              <w:right w:val="single" w:sz="4" w:space="0" w:color="auto"/>
            </w:tcBorders>
          </w:tcPr>
          <w:p w14:paraId="5FFE22E9" w14:textId="77777777" w:rsidR="00FF1274" w:rsidRPr="008C01A9" w:rsidRDefault="00FF1274">
            <w:pPr>
              <w:widowControl/>
              <w:spacing w:line="240" w:lineRule="auto"/>
              <w:rPr>
                <w:rFonts w:ascii="仿宋_GB2312" w:eastAsia="仿宋_GB2312" w:hAnsi="等线" w:cs="宋体"/>
                <w:b/>
                <w:bCs/>
                <w:color w:val="000000"/>
                <w:kern w:val="0"/>
                <w:sz w:val="18"/>
                <w:szCs w:val="18"/>
              </w:rPr>
            </w:pPr>
          </w:p>
        </w:tc>
      </w:tr>
      <w:tr w:rsidR="00FF1274" w:rsidRPr="008C01A9" w14:paraId="121C8CB1" w14:textId="77777777" w:rsidTr="008C01A9">
        <w:trPr>
          <w:trHeight w:val="624"/>
        </w:trPr>
        <w:tc>
          <w:tcPr>
            <w:tcW w:w="308" w:type="pct"/>
            <w:vMerge/>
            <w:tcBorders>
              <w:left w:val="single" w:sz="4" w:space="0" w:color="auto"/>
              <w:bottom w:val="single" w:sz="4" w:space="0" w:color="auto"/>
              <w:right w:val="single" w:sz="4" w:space="0" w:color="auto"/>
            </w:tcBorders>
            <w:shd w:val="clear" w:color="auto" w:fill="auto"/>
            <w:vAlign w:val="center"/>
          </w:tcPr>
          <w:p w14:paraId="6DC711A1" w14:textId="77777777" w:rsidR="00FF1274" w:rsidRPr="008C3F5B" w:rsidRDefault="00FF1274">
            <w:pPr>
              <w:widowControl/>
              <w:spacing w:line="240" w:lineRule="auto"/>
              <w:jc w:val="left"/>
              <w:rPr>
                <w:rFonts w:ascii="宋体" w:eastAsia="宋体" w:hAnsi="宋体" w:cs="宋体"/>
                <w:b/>
                <w:bCs/>
                <w:color w:val="000000"/>
                <w:kern w:val="0"/>
                <w:szCs w:val="21"/>
              </w:rPr>
            </w:pPr>
          </w:p>
        </w:tc>
        <w:tc>
          <w:tcPr>
            <w:tcW w:w="462" w:type="pct"/>
            <w:vMerge/>
            <w:tcBorders>
              <w:left w:val="nil"/>
              <w:bottom w:val="single" w:sz="4" w:space="0" w:color="auto"/>
              <w:right w:val="single" w:sz="4" w:space="0" w:color="auto"/>
            </w:tcBorders>
            <w:shd w:val="clear" w:color="auto" w:fill="auto"/>
            <w:vAlign w:val="center"/>
          </w:tcPr>
          <w:p w14:paraId="08FC5064" w14:textId="77777777" w:rsidR="00FF1274" w:rsidRPr="008C3F5B" w:rsidRDefault="00FF1274">
            <w:pPr>
              <w:widowControl/>
              <w:spacing w:line="240" w:lineRule="auto"/>
              <w:jc w:val="left"/>
              <w:rPr>
                <w:rFonts w:ascii="宋体" w:eastAsia="宋体" w:hAnsi="宋体" w:cs="宋体"/>
                <w:b/>
                <w:bCs/>
                <w:color w:val="000000"/>
                <w:kern w:val="0"/>
                <w:szCs w:val="21"/>
              </w:rPr>
            </w:pPr>
          </w:p>
        </w:tc>
        <w:tc>
          <w:tcPr>
            <w:tcW w:w="2922" w:type="pct"/>
            <w:tcBorders>
              <w:top w:val="nil"/>
              <w:left w:val="nil"/>
              <w:bottom w:val="single" w:sz="4" w:space="0" w:color="auto"/>
              <w:right w:val="single" w:sz="4" w:space="0" w:color="auto"/>
            </w:tcBorders>
            <w:shd w:val="clear" w:color="auto" w:fill="auto"/>
            <w:vAlign w:val="center"/>
          </w:tcPr>
          <w:p w14:paraId="52A4CC64" w14:textId="29AE0A50" w:rsidR="00FF1274" w:rsidRPr="008C3F5B" w:rsidRDefault="00FF1274" w:rsidP="00894BBD">
            <w:pPr>
              <w:shd w:val="clear" w:color="auto" w:fill="FFFFFF"/>
              <w:spacing w:line="240" w:lineRule="auto"/>
              <w:rPr>
                <w:rFonts w:ascii="宋体" w:eastAsia="宋体" w:hAnsi="宋体"/>
                <w:bCs/>
                <w:color w:val="000000" w:themeColor="text1"/>
                <w:szCs w:val="21"/>
              </w:rPr>
            </w:pPr>
            <w:r w:rsidRPr="008C3F5B">
              <w:rPr>
                <w:rFonts w:ascii="宋体" w:eastAsia="宋体" w:hAnsi="宋体" w:hint="eastAsia"/>
                <w:bCs/>
                <w:color w:val="000000" w:themeColor="text1"/>
                <w:szCs w:val="21"/>
              </w:rPr>
              <w:t>5、</w:t>
            </w:r>
            <w:r w:rsidRPr="008C3F5B">
              <w:rPr>
                <w:rFonts w:ascii="宋体" w:eastAsia="宋体" w:hAnsi="宋体"/>
                <w:bCs/>
                <w:color w:val="000000" w:themeColor="text1"/>
                <w:szCs w:val="21"/>
              </w:rPr>
              <w:t>现场协助</w:t>
            </w:r>
            <w:r w:rsidRPr="008C3F5B">
              <w:rPr>
                <w:rFonts w:ascii="宋体" w:eastAsia="宋体" w:hAnsi="宋体" w:hint="eastAsia"/>
                <w:bCs/>
                <w:color w:val="000000" w:themeColor="text1"/>
                <w:szCs w:val="21"/>
              </w:rPr>
              <w:t>：</w:t>
            </w:r>
            <w:r w:rsidRPr="008C3F5B">
              <w:rPr>
                <w:rFonts w:ascii="宋体" w:eastAsia="宋体" w:hAnsi="宋体"/>
                <w:bCs/>
                <w:color w:val="000000" w:themeColor="text1"/>
                <w:szCs w:val="21"/>
              </w:rPr>
              <w:t>安全顾问需陪同医院技术人员配合现场测评工作，协助回答测评人员问题，协助医院完成主要信息系统通过国家等级保护的相应测评。</w:t>
            </w:r>
          </w:p>
        </w:tc>
        <w:tc>
          <w:tcPr>
            <w:tcW w:w="692" w:type="pct"/>
            <w:tcBorders>
              <w:top w:val="nil"/>
              <w:left w:val="nil"/>
              <w:bottom w:val="single" w:sz="4" w:space="0" w:color="auto"/>
              <w:right w:val="single" w:sz="4" w:space="0" w:color="auto"/>
            </w:tcBorders>
            <w:shd w:val="clear" w:color="auto" w:fill="auto"/>
            <w:vAlign w:val="center"/>
          </w:tcPr>
          <w:p w14:paraId="1741FDC9" w14:textId="77777777" w:rsidR="00FF1274" w:rsidRPr="008C01A9" w:rsidRDefault="00FF1274">
            <w:pPr>
              <w:widowControl/>
              <w:spacing w:line="240" w:lineRule="auto"/>
              <w:rPr>
                <w:rFonts w:ascii="仿宋_GB2312" w:eastAsia="仿宋_GB2312" w:hAnsi="等线" w:cs="宋体"/>
                <w:b/>
                <w:bCs/>
                <w:color w:val="000000"/>
                <w:kern w:val="0"/>
                <w:sz w:val="18"/>
                <w:szCs w:val="18"/>
              </w:rPr>
            </w:pPr>
          </w:p>
        </w:tc>
        <w:tc>
          <w:tcPr>
            <w:tcW w:w="616" w:type="pct"/>
            <w:tcBorders>
              <w:top w:val="nil"/>
              <w:left w:val="nil"/>
              <w:bottom w:val="single" w:sz="4" w:space="0" w:color="auto"/>
              <w:right w:val="single" w:sz="4" w:space="0" w:color="auto"/>
            </w:tcBorders>
          </w:tcPr>
          <w:p w14:paraId="59B1B93F" w14:textId="77777777" w:rsidR="00FF1274" w:rsidRPr="008C01A9" w:rsidRDefault="00FF1274">
            <w:pPr>
              <w:widowControl/>
              <w:spacing w:line="240" w:lineRule="auto"/>
              <w:rPr>
                <w:rFonts w:ascii="仿宋_GB2312" w:eastAsia="仿宋_GB2312" w:hAnsi="等线" w:cs="宋体"/>
                <w:b/>
                <w:bCs/>
                <w:color w:val="000000"/>
                <w:kern w:val="0"/>
                <w:sz w:val="18"/>
                <w:szCs w:val="18"/>
              </w:rPr>
            </w:pPr>
          </w:p>
        </w:tc>
      </w:tr>
    </w:tbl>
    <w:p w14:paraId="2D1175E6" w14:textId="77777777" w:rsidR="006A0267" w:rsidRPr="008C01A9" w:rsidRDefault="006A0267" w:rsidP="006A0267">
      <w:pPr>
        <w:shd w:val="clear" w:color="auto" w:fill="FFFFFF"/>
        <w:spacing w:line="240" w:lineRule="auto"/>
        <w:rPr>
          <w:rFonts w:ascii="仿宋_GB2312" w:eastAsia="仿宋_GB2312" w:hAnsiTheme="minorEastAsia"/>
          <w:b/>
          <w:szCs w:val="21"/>
        </w:rPr>
      </w:pPr>
      <w:r w:rsidRPr="008C01A9">
        <w:rPr>
          <w:rFonts w:ascii="仿宋_GB2312" w:eastAsia="仿宋_GB2312" w:hAnsiTheme="minorEastAsia" w:hint="eastAsia"/>
          <w:b/>
          <w:szCs w:val="21"/>
        </w:rPr>
        <w:t>2、硬件设备清单参数要求</w:t>
      </w:r>
    </w:p>
    <w:p w14:paraId="0F8A981A" w14:textId="0EADE94E" w:rsidR="00AB510A" w:rsidRPr="008C01A9" w:rsidRDefault="006A0267" w:rsidP="006A0267">
      <w:pPr>
        <w:shd w:val="clear" w:color="auto" w:fill="FFFFFF"/>
        <w:spacing w:line="240" w:lineRule="auto"/>
        <w:rPr>
          <w:rFonts w:ascii="仿宋_GB2312" w:eastAsia="仿宋_GB2312" w:hAnsiTheme="minorEastAsia"/>
          <w:b/>
          <w:szCs w:val="21"/>
        </w:rPr>
      </w:pPr>
      <w:r w:rsidRPr="008C01A9">
        <w:rPr>
          <w:rFonts w:ascii="仿宋_GB2312" w:eastAsia="仿宋_GB2312" w:hAnsiTheme="minorEastAsia" w:hint="eastAsia"/>
          <w:b/>
          <w:szCs w:val="21"/>
        </w:rPr>
        <w:t>1）下一代防火墙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5387"/>
        <w:gridCol w:w="1276"/>
        <w:gridCol w:w="1134"/>
      </w:tblGrid>
      <w:tr w:rsidR="006C182D" w14:paraId="6817A49F" w14:textId="77777777" w:rsidTr="008C01A9">
        <w:trPr>
          <w:trHeight w:val="280"/>
          <w:jc w:val="center"/>
        </w:trPr>
        <w:tc>
          <w:tcPr>
            <w:tcW w:w="709" w:type="dxa"/>
            <w:vMerge w:val="restart"/>
            <w:tcBorders>
              <w:top w:val="single" w:sz="4" w:space="0" w:color="auto"/>
              <w:left w:val="single" w:sz="4" w:space="0" w:color="auto"/>
            </w:tcBorders>
          </w:tcPr>
          <w:p w14:paraId="75C4A4A2" w14:textId="77777777" w:rsidR="006C182D" w:rsidRDefault="006C182D" w:rsidP="00FF1274">
            <w:pPr>
              <w:jc w:val="center"/>
              <w:rPr>
                <w:rFonts w:ascii="宋体" w:eastAsia="宋体" w:hAnsi="宋体" w:cs="宋体"/>
                <w:b/>
                <w:bCs/>
              </w:rPr>
            </w:pPr>
            <w:r>
              <w:rPr>
                <w:rFonts w:ascii="宋体" w:eastAsia="宋体" w:hAnsi="宋体" w:cs="宋体" w:hint="eastAsia"/>
                <w:b/>
                <w:bCs/>
              </w:rPr>
              <w:t>序号</w:t>
            </w:r>
          </w:p>
        </w:tc>
        <w:tc>
          <w:tcPr>
            <w:tcW w:w="6237" w:type="dxa"/>
            <w:gridSpan w:val="2"/>
            <w:tcBorders>
              <w:top w:val="single" w:sz="4" w:space="0" w:color="auto"/>
              <w:left w:val="single" w:sz="4" w:space="0" w:color="auto"/>
              <w:bottom w:val="single" w:sz="4" w:space="0" w:color="auto"/>
              <w:right w:val="single" w:sz="4" w:space="0" w:color="auto"/>
            </w:tcBorders>
          </w:tcPr>
          <w:p w14:paraId="4BA05356" w14:textId="30D75CCB" w:rsidR="006C182D" w:rsidRDefault="006C182D" w:rsidP="007F4811">
            <w:pPr>
              <w:jc w:val="center"/>
              <w:rPr>
                <w:rFonts w:ascii="宋体" w:eastAsia="宋体" w:hAnsi="宋体" w:cs="宋体"/>
                <w:b/>
                <w:bCs/>
              </w:rPr>
            </w:pPr>
            <w:r>
              <w:rPr>
                <w:rFonts w:ascii="宋体" w:eastAsia="宋体" w:hAnsi="宋体" w:cs="宋体" w:hint="eastAsia"/>
                <w:b/>
                <w:bCs/>
              </w:rPr>
              <w:t>采购文件要求</w:t>
            </w:r>
          </w:p>
        </w:tc>
        <w:tc>
          <w:tcPr>
            <w:tcW w:w="1276" w:type="dxa"/>
            <w:vMerge w:val="restart"/>
            <w:tcBorders>
              <w:top w:val="single" w:sz="4" w:space="0" w:color="auto"/>
              <w:right w:val="single" w:sz="4" w:space="0" w:color="auto"/>
            </w:tcBorders>
          </w:tcPr>
          <w:p w14:paraId="60A9F876" w14:textId="5FF8F8A3" w:rsidR="006C182D" w:rsidRPr="00F4568E" w:rsidRDefault="006C182D" w:rsidP="007F4811">
            <w:pPr>
              <w:jc w:val="center"/>
              <w:rPr>
                <w:rFonts w:ascii="宋体" w:eastAsia="宋体" w:hAnsi="宋体" w:cs="宋体"/>
                <w:b/>
                <w:bCs/>
                <w:szCs w:val="21"/>
              </w:rPr>
            </w:pPr>
            <w:r w:rsidRPr="00F4568E">
              <w:rPr>
                <w:rFonts w:ascii="仿宋_GB2312" w:eastAsia="仿宋_GB2312" w:hAnsi="等线" w:cs="宋体" w:hint="eastAsia"/>
                <w:b/>
                <w:bCs/>
                <w:color w:val="000000"/>
                <w:kern w:val="0"/>
                <w:szCs w:val="21"/>
              </w:rPr>
              <w:t>技术参数（是否响应</w:t>
            </w:r>
            <w:r w:rsidR="00F4568E" w:rsidRPr="00F4568E">
              <w:rPr>
                <w:rFonts w:ascii="仿宋_GB2312" w:eastAsia="仿宋_GB2312" w:hAnsi="等线" w:cs="宋体" w:hint="eastAsia"/>
                <w:b/>
                <w:bCs/>
                <w:color w:val="000000"/>
                <w:kern w:val="0"/>
                <w:szCs w:val="21"/>
              </w:rPr>
              <w:t>）</w:t>
            </w:r>
          </w:p>
        </w:tc>
        <w:tc>
          <w:tcPr>
            <w:tcW w:w="1134" w:type="dxa"/>
            <w:vMerge w:val="restart"/>
            <w:tcBorders>
              <w:top w:val="single" w:sz="4" w:space="0" w:color="auto"/>
              <w:right w:val="single" w:sz="4" w:space="0" w:color="auto"/>
            </w:tcBorders>
          </w:tcPr>
          <w:p w14:paraId="73ADA81F" w14:textId="25B6CCCB" w:rsidR="006C182D" w:rsidRDefault="006C182D" w:rsidP="007F4811">
            <w:pPr>
              <w:jc w:val="center"/>
              <w:rPr>
                <w:rFonts w:ascii="宋体" w:eastAsia="宋体" w:hAnsi="宋体" w:cs="宋体"/>
                <w:b/>
                <w:bCs/>
              </w:rPr>
            </w:pPr>
            <w:r>
              <w:rPr>
                <w:rFonts w:ascii="宋体" w:eastAsia="宋体" w:hAnsi="宋体" w:cs="宋体" w:hint="eastAsia"/>
                <w:b/>
                <w:bCs/>
              </w:rPr>
              <w:t>备注</w:t>
            </w:r>
          </w:p>
        </w:tc>
      </w:tr>
      <w:tr w:rsidR="008C01A9" w14:paraId="35E40D26" w14:textId="648AA7DE" w:rsidTr="008C01A9">
        <w:trPr>
          <w:trHeight w:val="280"/>
          <w:jc w:val="center"/>
        </w:trPr>
        <w:tc>
          <w:tcPr>
            <w:tcW w:w="709" w:type="dxa"/>
            <w:vMerge/>
            <w:tcBorders>
              <w:left w:val="single" w:sz="4" w:space="0" w:color="auto"/>
              <w:bottom w:val="single" w:sz="4" w:space="0" w:color="auto"/>
            </w:tcBorders>
          </w:tcPr>
          <w:p w14:paraId="4BC060F8" w14:textId="7190A34D" w:rsidR="006C182D" w:rsidRDefault="006C182D" w:rsidP="007F4811">
            <w:pPr>
              <w:jc w:val="center"/>
              <w:rPr>
                <w:rFonts w:ascii="宋体" w:eastAsia="宋体" w:hAnsi="宋体" w:cs="宋体"/>
                <w:b/>
                <w:bCs/>
              </w:rPr>
            </w:pPr>
          </w:p>
        </w:tc>
        <w:tc>
          <w:tcPr>
            <w:tcW w:w="850" w:type="dxa"/>
            <w:tcBorders>
              <w:top w:val="single" w:sz="4" w:space="0" w:color="auto"/>
              <w:left w:val="single" w:sz="4" w:space="0" w:color="auto"/>
              <w:bottom w:val="single" w:sz="4" w:space="0" w:color="auto"/>
            </w:tcBorders>
            <w:shd w:val="clear" w:color="auto" w:fill="auto"/>
            <w:vAlign w:val="center"/>
          </w:tcPr>
          <w:p w14:paraId="6D050C5D" w14:textId="70BADD15" w:rsidR="006C182D" w:rsidRDefault="006C182D" w:rsidP="007F4811">
            <w:pPr>
              <w:jc w:val="center"/>
              <w:rPr>
                <w:rFonts w:ascii="宋体" w:eastAsia="宋体" w:hAnsi="宋体" w:cs="宋体"/>
                <w:b/>
                <w:bCs/>
              </w:rPr>
            </w:pPr>
            <w:r>
              <w:rPr>
                <w:rFonts w:ascii="宋体" w:eastAsia="宋体" w:hAnsi="宋体" w:cs="宋体" w:hint="eastAsia"/>
                <w:b/>
                <w:bCs/>
              </w:rPr>
              <w:t>技术指标</w:t>
            </w:r>
          </w:p>
        </w:tc>
        <w:tc>
          <w:tcPr>
            <w:tcW w:w="5387" w:type="dxa"/>
            <w:tcBorders>
              <w:top w:val="single" w:sz="4" w:space="0" w:color="auto"/>
              <w:bottom w:val="single" w:sz="4" w:space="0" w:color="auto"/>
              <w:right w:val="single" w:sz="4" w:space="0" w:color="auto"/>
            </w:tcBorders>
            <w:shd w:val="clear" w:color="auto" w:fill="auto"/>
            <w:vAlign w:val="center"/>
          </w:tcPr>
          <w:p w14:paraId="75B82EB0" w14:textId="77777777" w:rsidR="006C182D" w:rsidRDefault="006C182D" w:rsidP="007F4811">
            <w:pPr>
              <w:jc w:val="center"/>
              <w:rPr>
                <w:rFonts w:ascii="宋体" w:eastAsia="宋体" w:hAnsi="宋体" w:cs="宋体"/>
                <w:b/>
                <w:bCs/>
              </w:rPr>
            </w:pPr>
            <w:r>
              <w:rPr>
                <w:rFonts w:ascii="宋体" w:eastAsia="宋体" w:hAnsi="宋体" w:cs="宋体" w:hint="eastAsia"/>
                <w:b/>
                <w:bCs/>
              </w:rPr>
              <w:t>指标项</w:t>
            </w:r>
          </w:p>
        </w:tc>
        <w:tc>
          <w:tcPr>
            <w:tcW w:w="1276" w:type="dxa"/>
            <w:vMerge/>
            <w:tcBorders>
              <w:bottom w:val="single" w:sz="4" w:space="0" w:color="auto"/>
              <w:right w:val="single" w:sz="4" w:space="0" w:color="auto"/>
            </w:tcBorders>
          </w:tcPr>
          <w:p w14:paraId="206FA6DE" w14:textId="77777777" w:rsidR="006C182D" w:rsidRDefault="006C182D" w:rsidP="007F4811">
            <w:pPr>
              <w:jc w:val="center"/>
              <w:rPr>
                <w:rFonts w:ascii="宋体" w:eastAsia="宋体" w:hAnsi="宋体" w:cs="宋体"/>
                <w:b/>
                <w:bCs/>
              </w:rPr>
            </w:pPr>
          </w:p>
        </w:tc>
        <w:tc>
          <w:tcPr>
            <w:tcW w:w="1134" w:type="dxa"/>
            <w:vMerge/>
            <w:tcBorders>
              <w:bottom w:val="single" w:sz="4" w:space="0" w:color="auto"/>
              <w:right w:val="single" w:sz="4" w:space="0" w:color="auto"/>
            </w:tcBorders>
          </w:tcPr>
          <w:p w14:paraId="3656EA75" w14:textId="77777777" w:rsidR="006C182D" w:rsidRDefault="006C182D" w:rsidP="007F4811">
            <w:pPr>
              <w:jc w:val="center"/>
              <w:rPr>
                <w:rFonts w:ascii="宋体" w:eastAsia="宋体" w:hAnsi="宋体" w:cs="宋体"/>
                <w:b/>
                <w:bCs/>
              </w:rPr>
            </w:pPr>
          </w:p>
        </w:tc>
      </w:tr>
      <w:tr w:rsidR="008C01A9" w14:paraId="02DA3A04" w14:textId="3F6D592E" w:rsidTr="00976847">
        <w:trPr>
          <w:trHeight w:val="2108"/>
          <w:jc w:val="center"/>
        </w:trPr>
        <w:tc>
          <w:tcPr>
            <w:tcW w:w="709" w:type="dxa"/>
            <w:vMerge w:val="restart"/>
            <w:tcBorders>
              <w:top w:val="single" w:sz="4" w:space="0" w:color="auto"/>
            </w:tcBorders>
            <w:vAlign w:val="center"/>
          </w:tcPr>
          <w:p w14:paraId="0ACD0D16" w14:textId="2DACF63C" w:rsidR="004E0581" w:rsidRDefault="00976847" w:rsidP="007F4811">
            <w:pPr>
              <w:rPr>
                <w:rFonts w:ascii="宋体" w:eastAsia="宋体" w:hAnsi="宋体" w:cs="宋体"/>
              </w:rPr>
            </w:pPr>
            <w:r>
              <w:rPr>
                <w:rFonts w:ascii="宋体" w:eastAsia="宋体" w:hAnsi="宋体" w:cs="宋体" w:hint="eastAsia"/>
              </w:rPr>
              <w:t>2</w:t>
            </w:r>
          </w:p>
        </w:tc>
        <w:tc>
          <w:tcPr>
            <w:tcW w:w="850" w:type="dxa"/>
            <w:vMerge w:val="restart"/>
            <w:tcBorders>
              <w:top w:val="single" w:sz="4" w:space="0" w:color="auto"/>
            </w:tcBorders>
            <w:vAlign w:val="center"/>
          </w:tcPr>
          <w:p w14:paraId="08D94459" w14:textId="0F9AC0E7" w:rsidR="004E0581" w:rsidRDefault="004E0581" w:rsidP="007F4811">
            <w:pPr>
              <w:rPr>
                <w:rFonts w:ascii="宋体" w:eastAsia="宋体" w:hAnsi="宋体" w:cs="宋体"/>
              </w:rPr>
            </w:pPr>
            <w:r>
              <w:rPr>
                <w:rFonts w:ascii="宋体" w:eastAsia="宋体" w:hAnsi="宋体" w:cs="宋体" w:hint="eastAsia"/>
              </w:rPr>
              <w:t>硬件和性能要求</w:t>
            </w:r>
          </w:p>
        </w:tc>
        <w:tc>
          <w:tcPr>
            <w:tcW w:w="5387" w:type="dxa"/>
            <w:tcBorders>
              <w:top w:val="single" w:sz="4" w:space="0" w:color="auto"/>
            </w:tcBorders>
            <w:vAlign w:val="center"/>
          </w:tcPr>
          <w:p w14:paraId="671A9BDC" w14:textId="165990F5" w:rsidR="004E0581" w:rsidRDefault="004E0581" w:rsidP="007F4811">
            <w:pPr>
              <w:rPr>
                <w:rFonts w:ascii="宋体" w:eastAsia="宋体" w:hAnsi="宋体" w:cs="宋体"/>
                <w:szCs w:val="21"/>
              </w:rPr>
            </w:pPr>
            <w:r>
              <w:rPr>
                <w:rFonts w:ascii="宋体" w:eastAsia="宋体" w:hAnsi="宋体" w:cs="宋体" w:hint="eastAsia"/>
                <w:szCs w:val="21"/>
              </w:rPr>
              <w:t>6、</w:t>
            </w:r>
            <w:r w:rsidR="004F17D6">
              <w:rPr>
                <w:rFonts w:ascii="宋体" w:eastAsia="宋体" w:hAnsi="宋体" w:cs="宋体" w:hint="eastAsia"/>
              </w:rPr>
              <w:t>▲</w:t>
            </w:r>
            <w:r>
              <w:rPr>
                <w:rFonts w:ascii="宋体" w:eastAsia="宋体" w:hAnsi="宋体" w:cs="宋体" w:hint="eastAsia"/>
                <w:szCs w:val="21"/>
              </w:rPr>
              <w:t>标准架式设备，</w:t>
            </w:r>
            <w:r>
              <w:rPr>
                <w:rFonts w:ascii="宋体" w:eastAsia="宋体" w:hAnsi="宋体" w:cs="宋体" w:hint="eastAsia"/>
              </w:rPr>
              <w:t>网络吞吐率≥20Gbps，</w:t>
            </w:r>
            <w:r>
              <w:rPr>
                <w:rFonts w:ascii="宋体" w:eastAsia="宋体" w:hAnsi="宋体" w:cs="宋体" w:hint="eastAsia"/>
                <w:szCs w:val="21"/>
              </w:rPr>
              <w:t>IPS入侵防御吞吐量≧10Gbps；防病毒吞吐≧5Gbps；最大并发连接数≧300万；每秒新建会话数≥16万</w:t>
            </w:r>
            <w:r>
              <w:rPr>
                <w:rFonts w:ascii="宋体" w:eastAsia="宋体" w:hAnsi="宋体" w:cs="宋体" w:hint="eastAsia"/>
                <w:lang w:eastAsia="zh-Hans"/>
              </w:rPr>
              <w:t>，</w:t>
            </w:r>
            <w:r>
              <w:rPr>
                <w:rFonts w:ascii="宋体" w:eastAsia="宋体" w:hAnsi="宋体" w:cs="宋体" w:hint="eastAsia"/>
                <w:szCs w:val="21"/>
              </w:rPr>
              <w:t>配置业务端口≥8个</w:t>
            </w:r>
            <w:proofErr w:type="gramStart"/>
            <w:r>
              <w:rPr>
                <w:rFonts w:ascii="宋体" w:eastAsia="宋体" w:hAnsi="宋体" w:cs="宋体" w:hint="eastAsia"/>
                <w:szCs w:val="21"/>
              </w:rPr>
              <w:t>千兆电口</w:t>
            </w:r>
            <w:proofErr w:type="gramEnd"/>
            <w:r>
              <w:rPr>
                <w:rFonts w:ascii="宋体" w:eastAsia="宋体" w:hAnsi="宋体" w:cs="宋体" w:hint="eastAsia"/>
                <w:szCs w:val="21"/>
              </w:rPr>
              <w:t>，≥4个</w:t>
            </w:r>
            <w:proofErr w:type="gramStart"/>
            <w:r>
              <w:rPr>
                <w:rFonts w:ascii="宋体" w:eastAsia="宋体" w:hAnsi="宋体" w:cs="宋体" w:hint="eastAsia"/>
                <w:szCs w:val="21"/>
              </w:rPr>
              <w:t>千兆光口</w:t>
            </w:r>
            <w:proofErr w:type="gramEnd"/>
            <w:r>
              <w:rPr>
                <w:rFonts w:ascii="宋体" w:eastAsia="宋体" w:hAnsi="宋体" w:cs="宋体" w:hint="eastAsia"/>
                <w:szCs w:val="21"/>
              </w:rPr>
              <w:t>，≥8个万兆光口，1</w:t>
            </w:r>
            <w:r>
              <w:rPr>
                <w:rFonts w:ascii="宋体" w:eastAsia="宋体" w:hAnsi="宋体" w:cs="宋体" w:hint="eastAsia"/>
              </w:rPr>
              <w:t>个</w:t>
            </w:r>
            <w:r>
              <w:rPr>
                <w:rFonts w:ascii="宋体" w:eastAsia="宋体" w:hAnsi="宋体" w:cs="宋体" w:hint="eastAsia"/>
                <w:lang w:eastAsia="zh-Hans"/>
              </w:rPr>
              <w:t>空置</w:t>
            </w:r>
            <w:r>
              <w:rPr>
                <w:rFonts w:ascii="宋体" w:eastAsia="宋体" w:hAnsi="宋体" w:cs="宋体" w:hint="eastAsia"/>
              </w:rPr>
              <w:t>扩展槽</w:t>
            </w:r>
            <w:r>
              <w:rPr>
                <w:rFonts w:ascii="宋体" w:eastAsia="宋体" w:hAnsi="宋体" w:cs="宋体" w:hint="eastAsia"/>
                <w:szCs w:val="21"/>
              </w:rPr>
              <w:t>，1个console口，配置≥4T 硬盘</w:t>
            </w:r>
            <w:r>
              <w:rPr>
                <w:rFonts w:ascii="宋体" w:eastAsia="宋体" w:hAnsi="宋体" w:cs="宋体" w:hint="eastAsia"/>
                <w:szCs w:val="21"/>
                <w:lang w:eastAsia="zh-Hans"/>
              </w:rPr>
              <w:t>，</w:t>
            </w:r>
            <w:proofErr w:type="gramStart"/>
            <w:r>
              <w:rPr>
                <w:rFonts w:ascii="宋体" w:eastAsia="宋体" w:hAnsi="宋体" w:cs="宋体" w:hint="eastAsia"/>
                <w:szCs w:val="21"/>
              </w:rPr>
              <w:t>标配冗余</w:t>
            </w:r>
            <w:proofErr w:type="gramEnd"/>
            <w:r>
              <w:rPr>
                <w:rFonts w:ascii="宋体" w:eastAsia="宋体" w:hAnsi="宋体" w:cs="宋体" w:hint="eastAsia"/>
                <w:szCs w:val="21"/>
              </w:rPr>
              <w:t>电源。</w:t>
            </w:r>
            <w:r w:rsidR="000231FF" w:rsidRPr="006C182D">
              <w:rPr>
                <w:rFonts w:ascii="宋体" w:eastAsia="宋体" w:hAnsi="宋体" w:cs="宋体" w:hint="eastAsia"/>
                <w:b/>
                <w:bCs/>
                <w:szCs w:val="21"/>
              </w:rPr>
              <w:t>（请提供截图证明）</w:t>
            </w:r>
          </w:p>
        </w:tc>
        <w:tc>
          <w:tcPr>
            <w:tcW w:w="1276" w:type="dxa"/>
            <w:tcBorders>
              <w:top w:val="single" w:sz="4" w:space="0" w:color="auto"/>
            </w:tcBorders>
          </w:tcPr>
          <w:p w14:paraId="0FD42862" w14:textId="77777777" w:rsidR="004E0581" w:rsidRDefault="004E0581" w:rsidP="007F4811">
            <w:pPr>
              <w:rPr>
                <w:rFonts w:ascii="宋体" w:eastAsia="宋体" w:hAnsi="宋体" w:cs="宋体"/>
                <w:szCs w:val="21"/>
              </w:rPr>
            </w:pPr>
          </w:p>
        </w:tc>
        <w:tc>
          <w:tcPr>
            <w:tcW w:w="1134" w:type="dxa"/>
            <w:tcBorders>
              <w:top w:val="single" w:sz="4" w:space="0" w:color="auto"/>
            </w:tcBorders>
          </w:tcPr>
          <w:p w14:paraId="610308E9" w14:textId="0A890C7B" w:rsidR="004E0581" w:rsidRPr="00600F7C" w:rsidRDefault="00600F7C" w:rsidP="007F4811">
            <w:pPr>
              <w:rPr>
                <w:rFonts w:ascii="宋体" w:eastAsia="宋体" w:hAnsi="宋体" w:cs="宋体"/>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8C01A9" w14:paraId="3ECC607B" w14:textId="77777777" w:rsidTr="00976847">
        <w:trPr>
          <w:trHeight w:val="1260"/>
          <w:jc w:val="center"/>
        </w:trPr>
        <w:tc>
          <w:tcPr>
            <w:tcW w:w="709" w:type="dxa"/>
            <w:vMerge/>
            <w:vAlign w:val="center"/>
          </w:tcPr>
          <w:p w14:paraId="5AC21EE2" w14:textId="77777777" w:rsidR="004E0581" w:rsidRDefault="004E0581" w:rsidP="007F4811">
            <w:pPr>
              <w:rPr>
                <w:rFonts w:ascii="宋体" w:eastAsia="宋体" w:hAnsi="宋体" w:cs="宋体"/>
              </w:rPr>
            </w:pPr>
          </w:p>
        </w:tc>
        <w:tc>
          <w:tcPr>
            <w:tcW w:w="850" w:type="dxa"/>
            <w:vMerge/>
            <w:vAlign w:val="center"/>
          </w:tcPr>
          <w:p w14:paraId="6427A296" w14:textId="77777777" w:rsidR="004E0581" w:rsidRDefault="004E0581" w:rsidP="007F4811">
            <w:pPr>
              <w:rPr>
                <w:rFonts w:ascii="宋体" w:eastAsia="宋体" w:hAnsi="宋体" w:cs="宋体"/>
              </w:rPr>
            </w:pPr>
          </w:p>
        </w:tc>
        <w:tc>
          <w:tcPr>
            <w:tcW w:w="5387" w:type="dxa"/>
            <w:tcBorders>
              <w:top w:val="single" w:sz="4" w:space="0" w:color="auto"/>
            </w:tcBorders>
            <w:vAlign w:val="center"/>
          </w:tcPr>
          <w:p w14:paraId="5F953034" w14:textId="051ACD4A" w:rsidR="004E0581" w:rsidRDefault="004E0581" w:rsidP="007F4811">
            <w:pPr>
              <w:rPr>
                <w:rFonts w:ascii="宋体" w:eastAsia="宋体" w:hAnsi="宋体" w:cs="宋体"/>
                <w:szCs w:val="21"/>
              </w:rPr>
            </w:pPr>
            <w:r>
              <w:rPr>
                <w:rFonts w:ascii="宋体" w:eastAsia="宋体" w:hAnsi="宋体" w:cs="宋体" w:hint="eastAsia"/>
                <w:szCs w:val="21"/>
              </w:rPr>
              <w:t>7、</w:t>
            </w:r>
            <w:r w:rsidR="004F17D6">
              <w:rPr>
                <w:rFonts w:ascii="宋体" w:eastAsia="宋体" w:hAnsi="宋体" w:cs="宋体" w:hint="eastAsia"/>
              </w:rPr>
              <w:t>▲</w:t>
            </w:r>
            <w:r>
              <w:rPr>
                <w:rFonts w:ascii="宋体" w:eastAsia="宋体" w:hAnsi="宋体" w:cs="宋体" w:hint="eastAsia"/>
                <w:szCs w:val="21"/>
              </w:rPr>
              <w:t>本次配置需</w:t>
            </w:r>
            <w:proofErr w:type="gramStart"/>
            <w:r>
              <w:rPr>
                <w:rFonts w:ascii="宋体" w:eastAsia="宋体" w:hAnsi="宋体" w:cs="宋体" w:hint="eastAsia"/>
                <w:szCs w:val="21"/>
              </w:rPr>
              <w:t>开通≥</w:t>
            </w:r>
            <w:proofErr w:type="gramEnd"/>
            <w:r>
              <w:rPr>
                <w:rFonts w:ascii="宋体" w:eastAsia="宋体" w:hAnsi="宋体" w:cs="宋体" w:hint="eastAsia"/>
                <w:szCs w:val="21"/>
              </w:rPr>
              <w:t>3年病毒防护特征库、入侵防御特征库、URL分类特征库、应用识别库等升级服务，</w:t>
            </w:r>
            <w:proofErr w:type="spellStart"/>
            <w:r>
              <w:rPr>
                <w:rFonts w:ascii="宋体" w:eastAsia="宋体" w:hAnsi="宋体" w:cs="宋体" w:hint="eastAsia"/>
                <w:szCs w:val="21"/>
              </w:rPr>
              <w:t>IPSec</w:t>
            </w:r>
            <w:proofErr w:type="spellEnd"/>
            <w:r>
              <w:rPr>
                <w:rFonts w:ascii="宋体" w:eastAsia="宋体" w:hAnsi="宋体" w:cs="宋体" w:hint="eastAsia"/>
                <w:szCs w:val="21"/>
              </w:rPr>
              <w:t xml:space="preserve"> VPN（并发隧道数）≥25个，SSL VPN（并发用户数）≥25个</w:t>
            </w:r>
            <w:r w:rsidR="000231FF" w:rsidRPr="006C182D">
              <w:rPr>
                <w:rFonts w:ascii="宋体" w:eastAsia="宋体" w:hAnsi="宋体" w:cs="宋体" w:hint="eastAsia"/>
                <w:b/>
                <w:bCs/>
                <w:szCs w:val="21"/>
              </w:rPr>
              <w:t>（请提供截图证明）</w:t>
            </w:r>
          </w:p>
        </w:tc>
        <w:tc>
          <w:tcPr>
            <w:tcW w:w="1276" w:type="dxa"/>
            <w:tcBorders>
              <w:top w:val="single" w:sz="4" w:space="0" w:color="auto"/>
            </w:tcBorders>
          </w:tcPr>
          <w:p w14:paraId="79672150" w14:textId="77777777" w:rsidR="004E0581" w:rsidRDefault="004E0581" w:rsidP="007F4811">
            <w:pPr>
              <w:rPr>
                <w:rFonts w:ascii="宋体" w:eastAsia="宋体" w:hAnsi="宋体" w:cs="宋体"/>
                <w:szCs w:val="21"/>
              </w:rPr>
            </w:pPr>
          </w:p>
        </w:tc>
        <w:tc>
          <w:tcPr>
            <w:tcW w:w="1134" w:type="dxa"/>
          </w:tcPr>
          <w:p w14:paraId="047605E2" w14:textId="46B083B4" w:rsidR="004E0581" w:rsidRDefault="008C01A9" w:rsidP="007F4811">
            <w:pPr>
              <w:rPr>
                <w:rFonts w:ascii="宋体" w:eastAsia="宋体" w:hAnsi="宋体" w:cs="宋体"/>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8C01A9" w14:paraId="4A36E2BC" w14:textId="4C79AC42" w:rsidTr="00976847">
        <w:trPr>
          <w:trHeight w:val="280"/>
          <w:jc w:val="center"/>
        </w:trPr>
        <w:tc>
          <w:tcPr>
            <w:tcW w:w="709" w:type="dxa"/>
            <w:vAlign w:val="center"/>
          </w:tcPr>
          <w:p w14:paraId="5E837ABB" w14:textId="5F6F2F31" w:rsidR="00FF1274" w:rsidRDefault="00976847" w:rsidP="007F4811">
            <w:pPr>
              <w:rPr>
                <w:rFonts w:ascii="宋体" w:eastAsia="宋体" w:hAnsi="宋体" w:cs="宋体"/>
              </w:rPr>
            </w:pPr>
            <w:r>
              <w:rPr>
                <w:rFonts w:ascii="宋体" w:eastAsia="宋体" w:hAnsi="宋体" w:cs="宋体" w:hint="eastAsia"/>
              </w:rPr>
              <w:t>3</w:t>
            </w:r>
          </w:p>
        </w:tc>
        <w:tc>
          <w:tcPr>
            <w:tcW w:w="850" w:type="dxa"/>
            <w:vAlign w:val="center"/>
          </w:tcPr>
          <w:p w14:paraId="08F05EEF" w14:textId="777BAC07" w:rsidR="00FF1274" w:rsidRDefault="00FF1274" w:rsidP="007F4811">
            <w:pPr>
              <w:rPr>
                <w:rFonts w:ascii="宋体" w:eastAsia="宋体" w:hAnsi="宋体" w:cs="宋体"/>
              </w:rPr>
            </w:pPr>
            <w:r>
              <w:rPr>
                <w:rFonts w:ascii="宋体" w:eastAsia="宋体" w:hAnsi="宋体" w:cs="宋体" w:hint="eastAsia"/>
              </w:rPr>
              <w:t>部署模式</w:t>
            </w:r>
          </w:p>
        </w:tc>
        <w:tc>
          <w:tcPr>
            <w:tcW w:w="5387" w:type="dxa"/>
          </w:tcPr>
          <w:p w14:paraId="0876A224" w14:textId="7CCFFB89" w:rsidR="00FF1274" w:rsidRDefault="004E0581" w:rsidP="007F4811">
            <w:pPr>
              <w:rPr>
                <w:rFonts w:ascii="宋体" w:eastAsia="宋体" w:hAnsi="宋体" w:cs="宋体"/>
              </w:rPr>
            </w:pPr>
            <w:r>
              <w:rPr>
                <w:rFonts w:ascii="宋体" w:eastAsia="宋体" w:hAnsi="宋体" w:cs="宋体" w:hint="eastAsia"/>
              </w:rPr>
              <w:t>8、</w:t>
            </w:r>
            <w:r w:rsidR="00FF1274">
              <w:rPr>
                <w:rFonts w:ascii="宋体" w:eastAsia="宋体" w:hAnsi="宋体" w:cs="宋体" w:hint="eastAsia"/>
              </w:rPr>
              <w:t>支持路由模式、透明（网桥）模式、混合模式、旁路模式；</w:t>
            </w:r>
          </w:p>
        </w:tc>
        <w:tc>
          <w:tcPr>
            <w:tcW w:w="1276" w:type="dxa"/>
          </w:tcPr>
          <w:p w14:paraId="6BB930F8" w14:textId="77777777" w:rsidR="00FF1274" w:rsidRDefault="00FF1274" w:rsidP="007F4811">
            <w:pPr>
              <w:rPr>
                <w:rFonts w:ascii="宋体" w:eastAsia="宋体" w:hAnsi="宋体" w:cs="宋体"/>
              </w:rPr>
            </w:pPr>
          </w:p>
        </w:tc>
        <w:tc>
          <w:tcPr>
            <w:tcW w:w="1134" w:type="dxa"/>
          </w:tcPr>
          <w:p w14:paraId="72D2431B" w14:textId="77777777" w:rsidR="00FF1274" w:rsidRDefault="00FF1274" w:rsidP="007F4811">
            <w:pPr>
              <w:rPr>
                <w:rFonts w:ascii="宋体" w:eastAsia="宋体" w:hAnsi="宋体" w:cs="宋体"/>
              </w:rPr>
            </w:pPr>
          </w:p>
        </w:tc>
      </w:tr>
      <w:tr w:rsidR="008C01A9" w14:paraId="41799F8C" w14:textId="07654891" w:rsidTr="00976847">
        <w:trPr>
          <w:trHeight w:val="540"/>
          <w:jc w:val="center"/>
        </w:trPr>
        <w:tc>
          <w:tcPr>
            <w:tcW w:w="709" w:type="dxa"/>
            <w:vAlign w:val="center"/>
          </w:tcPr>
          <w:p w14:paraId="5B219449" w14:textId="06B46E43" w:rsidR="00FF1274" w:rsidRDefault="00976847" w:rsidP="007F4811">
            <w:pPr>
              <w:spacing w:line="240" w:lineRule="auto"/>
              <w:rPr>
                <w:rFonts w:ascii="宋体" w:eastAsia="宋体" w:hAnsi="宋体" w:cs="宋体"/>
                <w:szCs w:val="21"/>
              </w:rPr>
            </w:pPr>
            <w:r>
              <w:rPr>
                <w:rFonts w:ascii="宋体" w:eastAsia="宋体" w:hAnsi="宋体" w:cs="宋体" w:hint="eastAsia"/>
                <w:szCs w:val="21"/>
              </w:rPr>
              <w:t>4</w:t>
            </w:r>
          </w:p>
        </w:tc>
        <w:tc>
          <w:tcPr>
            <w:tcW w:w="850" w:type="dxa"/>
            <w:vAlign w:val="center"/>
          </w:tcPr>
          <w:p w14:paraId="36A52290" w14:textId="3EE70DAF" w:rsidR="00FF1274" w:rsidRDefault="00FF1274" w:rsidP="007F4811">
            <w:pPr>
              <w:spacing w:line="240" w:lineRule="auto"/>
              <w:rPr>
                <w:rFonts w:ascii="宋体" w:eastAsia="宋体" w:hAnsi="宋体" w:cs="宋体"/>
                <w:szCs w:val="21"/>
              </w:rPr>
            </w:pPr>
            <w:r>
              <w:rPr>
                <w:rFonts w:ascii="宋体" w:eastAsia="宋体" w:hAnsi="宋体" w:cs="宋体" w:hint="eastAsia"/>
                <w:szCs w:val="21"/>
              </w:rPr>
              <w:t>智能链路负载均衡</w:t>
            </w:r>
          </w:p>
        </w:tc>
        <w:tc>
          <w:tcPr>
            <w:tcW w:w="5387" w:type="dxa"/>
            <w:vAlign w:val="center"/>
          </w:tcPr>
          <w:p w14:paraId="782BC035" w14:textId="3B4C9901" w:rsidR="00FF1274" w:rsidRDefault="004E0581" w:rsidP="007F4811">
            <w:pPr>
              <w:spacing w:line="240" w:lineRule="auto"/>
              <w:rPr>
                <w:rFonts w:ascii="宋体" w:eastAsia="宋体" w:hAnsi="宋体" w:cs="宋体"/>
                <w:szCs w:val="21"/>
              </w:rPr>
            </w:pPr>
            <w:r>
              <w:rPr>
                <w:rFonts w:ascii="宋体" w:eastAsia="宋体" w:hAnsi="宋体" w:cs="宋体" w:hint="eastAsia"/>
                <w:szCs w:val="21"/>
              </w:rPr>
              <w:t>9、</w:t>
            </w:r>
            <w:r w:rsidR="004F17D6">
              <w:rPr>
                <w:rFonts w:ascii="宋体" w:eastAsia="宋体" w:hAnsi="宋体" w:cs="宋体" w:hint="eastAsia"/>
              </w:rPr>
              <w:t>▲</w:t>
            </w:r>
            <w:r w:rsidR="00FF1274">
              <w:rPr>
                <w:rFonts w:ascii="宋体" w:eastAsia="宋体" w:hAnsi="宋体" w:cs="宋体" w:hint="eastAsia"/>
                <w:szCs w:val="21"/>
              </w:rPr>
              <w:t>必须支持智能链路负载均衡技术，可动态探测链路响应速度并选择最优链路进行转发；必须支持智能DNS提供入站负载均衡；必须支持基于源、</w:t>
            </w:r>
            <w:proofErr w:type="gramStart"/>
            <w:r w:rsidR="00FF1274">
              <w:rPr>
                <w:rFonts w:ascii="宋体" w:eastAsia="宋体" w:hAnsi="宋体" w:cs="宋体" w:hint="eastAsia"/>
                <w:szCs w:val="21"/>
              </w:rPr>
              <w:t>基于源</w:t>
            </w:r>
            <w:proofErr w:type="gramEnd"/>
            <w:r w:rsidR="00FF1274">
              <w:rPr>
                <w:rFonts w:ascii="宋体" w:eastAsia="宋体" w:hAnsi="宋体" w:cs="宋体" w:hint="eastAsia"/>
                <w:szCs w:val="21"/>
              </w:rPr>
              <w:t>和目的、基于会话等多种负载均衡模式</w:t>
            </w:r>
            <w:r w:rsidR="000231FF">
              <w:rPr>
                <w:rFonts w:ascii="宋体" w:eastAsia="宋体" w:hAnsi="宋体" w:cs="宋体" w:hint="eastAsia"/>
                <w:szCs w:val="21"/>
              </w:rPr>
              <w:t>。</w:t>
            </w:r>
            <w:r w:rsidR="000231FF" w:rsidRPr="006C182D">
              <w:rPr>
                <w:rFonts w:ascii="宋体" w:eastAsia="宋体" w:hAnsi="宋体" w:cs="宋体" w:hint="eastAsia"/>
                <w:b/>
                <w:bCs/>
                <w:szCs w:val="21"/>
              </w:rPr>
              <w:t>（请提供截图证明）</w:t>
            </w:r>
          </w:p>
        </w:tc>
        <w:tc>
          <w:tcPr>
            <w:tcW w:w="1276" w:type="dxa"/>
          </w:tcPr>
          <w:p w14:paraId="0A83F172" w14:textId="77777777" w:rsidR="00FF1274" w:rsidRDefault="00FF1274" w:rsidP="007F4811">
            <w:pPr>
              <w:spacing w:line="240" w:lineRule="auto"/>
              <w:rPr>
                <w:rFonts w:ascii="宋体" w:eastAsia="宋体" w:hAnsi="宋体" w:cs="宋体"/>
                <w:szCs w:val="21"/>
              </w:rPr>
            </w:pPr>
          </w:p>
        </w:tc>
        <w:tc>
          <w:tcPr>
            <w:tcW w:w="1134" w:type="dxa"/>
          </w:tcPr>
          <w:p w14:paraId="539D8990" w14:textId="7CB972FE" w:rsidR="00FF1274" w:rsidRDefault="008C01A9" w:rsidP="007F4811">
            <w:pPr>
              <w:spacing w:line="240" w:lineRule="auto"/>
              <w:rPr>
                <w:rFonts w:ascii="宋体" w:eastAsia="宋体" w:hAnsi="宋体" w:cs="宋体"/>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5B613A93" w14:textId="5DB33D91" w:rsidTr="00976847">
        <w:trPr>
          <w:trHeight w:val="540"/>
          <w:jc w:val="center"/>
        </w:trPr>
        <w:tc>
          <w:tcPr>
            <w:tcW w:w="709" w:type="dxa"/>
            <w:vMerge w:val="restart"/>
            <w:vAlign w:val="center"/>
          </w:tcPr>
          <w:p w14:paraId="3DA4395F" w14:textId="5C8B5409" w:rsidR="00976847" w:rsidRDefault="00976847" w:rsidP="007F4811">
            <w:pPr>
              <w:rPr>
                <w:rFonts w:ascii="宋体" w:eastAsia="宋体" w:hAnsi="宋体" w:cs="宋体"/>
              </w:rPr>
            </w:pPr>
            <w:r>
              <w:rPr>
                <w:rFonts w:ascii="宋体" w:eastAsia="宋体" w:hAnsi="宋体" w:cs="宋体" w:hint="eastAsia"/>
              </w:rPr>
              <w:t>5</w:t>
            </w:r>
          </w:p>
        </w:tc>
        <w:tc>
          <w:tcPr>
            <w:tcW w:w="850" w:type="dxa"/>
            <w:vMerge w:val="restart"/>
            <w:vAlign w:val="center"/>
          </w:tcPr>
          <w:p w14:paraId="71EAA615" w14:textId="32428990" w:rsidR="00976847" w:rsidRDefault="00976847" w:rsidP="007F4811">
            <w:pPr>
              <w:rPr>
                <w:rFonts w:ascii="宋体" w:eastAsia="宋体" w:hAnsi="宋体" w:cs="宋体"/>
              </w:rPr>
            </w:pPr>
            <w:r>
              <w:rPr>
                <w:rFonts w:ascii="宋体" w:eastAsia="宋体" w:hAnsi="宋体" w:cs="宋体" w:hint="eastAsia"/>
              </w:rPr>
              <w:t>IPv6支持</w:t>
            </w:r>
          </w:p>
        </w:tc>
        <w:tc>
          <w:tcPr>
            <w:tcW w:w="5387" w:type="dxa"/>
          </w:tcPr>
          <w:p w14:paraId="51F266DE" w14:textId="10878FB7" w:rsidR="00976847" w:rsidRDefault="00976847" w:rsidP="007F4811">
            <w:pPr>
              <w:rPr>
                <w:rFonts w:ascii="宋体" w:eastAsia="宋体" w:hAnsi="宋体" w:cs="宋体"/>
              </w:rPr>
            </w:pPr>
            <w:r>
              <w:rPr>
                <w:rFonts w:ascii="宋体" w:eastAsia="宋体" w:hAnsi="宋体" w:cs="宋体"/>
              </w:rPr>
              <w:t>10</w:t>
            </w:r>
            <w:r>
              <w:rPr>
                <w:rFonts w:ascii="宋体" w:eastAsia="宋体" w:hAnsi="宋体" w:cs="宋体" w:hint="eastAsia"/>
              </w:rPr>
              <w:t>、设备接口支持配置IPv6地址，并可使用IPv6地址管理设备；支持IPv6手动及自动的IP/MAC探测及绑定；</w:t>
            </w:r>
          </w:p>
        </w:tc>
        <w:tc>
          <w:tcPr>
            <w:tcW w:w="1276" w:type="dxa"/>
          </w:tcPr>
          <w:p w14:paraId="5D5D9928" w14:textId="77777777" w:rsidR="00976847" w:rsidRDefault="00976847" w:rsidP="007F4811">
            <w:pPr>
              <w:rPr>
                <w:rFonts w:ascii="宋体" w:eastAsia="宋体" w:hAnsi="宋体" w:cs="宋体"/>
              </w:rPr>
            </w:pPr>
          </w:p>
        </w:tc>
        <w:tc>
          <w:tcPr>
            <w:tcW w:w="1134" w:type="dxa"/>
          </w:tcPr>
          <w:p w14:paraId="404DBEDD" w14:textId="77777777" w:rsidR="00976847" w:rsidRDefault="00976847" w:rsidP="007F4811">
            <w:pPr>
              <w:rPr>
                <w:rFonts w:ascii="宋体" w:eastAsia="宋体" w:hAnsi="宋体" w:cs="宋体"/>
              </w:rPr>
            </w:pPr>
          </w:p>
        </w:tc>
      </w:tr>
      <w:tr w:rsidR="00976847" w14:paraId="7CE6A829" w14:textId="01A0004D" w:rsidTr="00976847">
        <w:trPr>
          <w:trHeight w:val="540"/>
          <w:jc w:val="center"/>
        </w:trPr>
        <w:tc>
          <w:tcPr>
            <w:tcW w:w="709" w:type="dxa"/>
            <w:vMerge/>
            <w:vAlign w:val="center"/>
          </w:tcPr>
          <w:p w14:paraId="2371D66C" w14:textId="77777777" w:rsidR="00976847" w:rsidRDefault="00976847" w:rsidP="007F4811">
            <w:pPr>
              <w:rPr>
                <w:rFonts w:ascii="宋体" w:eastAsia="宋体" w:hAnsi="宋体" w:cs="宋体"/>
              </w:rPr>
            </w:pPr>
          </w:p>
        </w:tc>
        <w:tc>
          <w:tcPr>
            <w:tcW w:w="850" w:type="dxa"/>
            <w:vMerge/>
            <w:vAlign w:val="center"/>
          </w:tcPr>
          <w:p w14:paraId="3C10F0C5" w14:textId="6039C61B" w:rsidR="00976847" w:rsidRDefault="00976847" w:rsidP="007F4811">
            <w:pPr>
              <w:rPr>
                <w:rFonts w:ascii="宋体" w:eastAsia="宋体" w:hAnsi="宋体" w:cs="宋体"/>
              </w:rPr>
            </w:pPr>
          </w:p>
        </w:tc>
        <w:tc>
          <w:tcPr>
            <w:tcW w:w="5387" w:type="dxa"/>
          </w:tcPr>
          <w:p w14:paraId="70F18776" w14:textId="023B6E85" w:rsidR="00976847" w:rsidRDefault="00976847" w:rsidP="007F4811">
            <w:pPr>
              <w:rPr>
                <w:rFonts w:ascii="宋体" w:eastAsia="宋体" w:hAnsi="宋体" w:cs="宋体"/>
              </w:rPr>
            </w:pPr>
            <w:r>
              <w:rPr>
                <w:rFonts w:ascii="宋体" w:eastAsia="宋体" w:hAnsi="宋体" w:cs="宋体" w:hint="eastAsia"/>
              </w:rPr>
              <w:t>1</w:t>
            </w:r>
            <w:r>
              <w:rPr>
                <w:rFonts w:ascii="宋体" w:eastAsia="宋体" w:hAnsi="宋体" w:cs="宋体"/>
              </w:rPr>
              <w:t>1</w:t>
            </w:r>
            <w:r>
              <w:rPr>
                <w:rFonts w:ascii="宋体" w:eastAsia="宋体" w:hAnsi="宋体" w:cs="宋体" w:hint="eastAsia"/>
              </w:rPr>
              <w:t>、支持配置基于IPv6地址的安全策略，并在一条策略中可同时启用入侵防御、反病毒、URL过滤、应用识别、反间谍软件等安全功能</w:t>
            </w:r>
          </w:p>
        </w:tc>
        <w:tc>
          <w:tcPr>
            <w:tcW w:w="1276" w:type="dxa"/>
          </w:tcPr>
          <w:p w14:paraId="51132908" w14:textId="77777777" w:rsidR="00976847" w:rsidRDefault="00976847" w:rsidP="007F4811">
            <w:pPr>
              <w:rPr>
                <w:rFonts w:ascii="宋体" w:eastAsia="宋体" w:hAnsi="宋体" w:cs="宋体"/>
              </w:rPr>
            </w:pPr>
          </w:p>
        </w:tc>
        <w:tc>
          <w:tcPr>
            <w:tcW w:w="1134" w:type="dxa"/>
          </w:tcPr>
          <w:p w14:paraId="72383F8B" w14:textId="77777777" w:rsidR="00976847" w:rsidRDefault="00976847" w:rsidP="007F4811">
            <w:pPr>
              <w:rPr>
                <w:rFonts w:ascii="宋体" w:eastAsia="宋体" w:hAnsi="宋体" w:cs="宋体"/>
              </w:rPr>
            </w:pPr>
          </w:p>
        </w:tc>
      </w:tr>
      <w:tr w:rsidR="008C01A9" w14:paraId="28A6ED5D" w14:textId="72EAB2D4" w:rsidTr="00976847">
        <w:trPr>
          <w:trHeight w:val="564"/>
          <w:jc w:val="center"/>
        </w:trPr>
        <w:tc>
          <w:tcPr>
            <w:tcW w:w="709" w:type="dxa"/>
            <w:vAlign w:val="center"/>
          </w:tcPr>
          <w:p w14:paraId="4A7C962A" w14:textId="16AE9C62" w:rsidR="00FF1274" w:rsidRDefault="00976847" w:rsidP="007F4811">
            <w:pPr>
              <w:spacing w:line="240" w:lineRule="auto"/>
              <w:rPr>
                <w:rFonts w:ascii="宋体" w:eastAsia="宋体" w:hAnsi="宋体" w:cs="宋体"/>
                <w:szCs w:val="21"/>
              </w:rPr>
            </w:pPr>
            <w:r>
              <w:rPr>
                <w:rFonts w:ascii="宋体" w:eastAsia="宋体" w:hAnsi="宋体" w:cs="宋体" w:hint="eastAsia"/>
                <w:szCs w:val="21"/>
              </w:rPr>
              <w:t>6</w:t>
            </w:r>
          </w:p>
        </w:tc>
        <w:tc>
          <w:tcPr>
            <w:tcW w:w="850" w:type="dxa"/>
            <w:vAlign w:val="center"/>
          </w:tcPr>
          <w:p w14:paraId="37CE151F" w14:textId="613BB431" w:rsidR="00FF1274" w:rsidRDefault="00FF1274" w:rsidP="007F4811">
            <w:pPr>
              <w:spacing w:line="240" w:lineRule="auto"/>
              <w:rPr>
                <w:rFonts w:ascii="宋体" w:eastAsia="宋体" w:hAnsi="宋体" w:cs="宋体"/>
              </w:rPr>
            </w:pPr>
            <w:r>
              <w:rPr>
                <w:rFonts w:ascii="宋体" w:eastAsia="宋体" w:hAnsi="宋体" w:cs="宋体" w:hint="eastAsia"/>
                <w:szCs w:val="21"/>
              </w:rPr>
              <w:t>VPN</w:t>
            </w:r>
          </w:p>
        </w:tc>
        <w:tc>
          <w:tcPr>
            <w:tcW w:w="5387" w:type="dxa"/>
            <w:vAlign w:val="center"/>
          </w:tcPr>
          <w:p w14:paraId="780D1336" w14:textId="5932B409" w:rsidR="00FF1274" w:rsidRDefault="004E0581" w:rsidP="007F4811">
            <w:pPr>
              <w:spacing w:line="240" w:lineRule="auto"/>
              <w:rPr>
                <w:rFonts w:ascii="宋体" w:eastAsia="宋体" w:hAnsi="宋体" w:cs="宋体"/>
              </w:rPr>
            </w:pPr>
            <w:r>
              <w:rPr>
                <w:rFonts w:ascii="宋体" w:eastAsia="宋体" w:hAnsi="宋体" w:cs="宋体"/>
                <w:szCs w:val="21"/>
              </w:rPr>
              <w:t>12</w:t>
            </w:r>
            <w:r>
              <w:rPr>
                <w:rFonts w:ascii="宋体" w:eastAsia="宋体" w:hAnsi="宋体" w:cs="宋体" w:hint="eastAsia"/>
                <w:szCs w:val="21"/>
              </w:rPr>
              <w:t>、</w:t>
            </w:r>
            <w:r w:rsidR="00FF1274">
              <w:rPr>
                <w:rFonts w:ascii="宋体" w:eastAsia="宋体" w:hAnsi="宋体" w:cs="宋体" w:hint="eastAsia"/>
                <w:szCs w:val="21"/>
              </w:rPr>
              <w:t>SSLVPN支持安卓、IOS、MAC OS、windows、</w:t>
            </w:r>
            <w:proofErr w:type="spellStart"/>
            <w:r w:rsidR="00FF1274">
              <w:rPr>
                <w:rFonts w:ascii="宋体" w:eastAsia="宋体" w:hAnsi="宋体" w:cs="宋体" w:hint="eastAsia"/>
                <w:szCs w:val="21"/>
              </w:rPr>
              <w:t>linux</w:t>
            </w:r>
            <w:proofErr w:type="spellEnd"/>
            <w:r w:rsidR="00FF1274">
              <w:rPr>
                <w:rFonts w:ascii="宋体" w:eastAsia="宋体" w:hAnsi="宋体" w:cs="宋体" w:hint="eastAsia"/>
                <w:szCs w:val="21"/>
              </w:rPr>
              <w:t>等平台的客户端</w:t>
            </w:r>
          </w:p>
        </w:tc>
        <w:tc>
          <w:tcPr>
            <w:tcW w:w="1276" w:type="dxa"/>
          </w:tcPr>
          <w:p w14:paraId="6CD15639" w14:textId="77777777" w:rsidR="00FF1274" w:rsidRDefault="00FF1274" w:rsidP="007F4811">
            <w:pPr>
              <w:spacing w:line="240" w:lineRule="auto"/>
              <w:rPr>
                <w:rFonts w:ascii="宋体" w:eastAsia="宋体" w:hAnsi="宋体" w:cs="宋体"/>
                <w:szCs w:val="21"/>
              </w:rPr>
            </w:pPr>
          </w:p>
        </w:tc>
        <w:tc>
          <w:tcPr>
            <w:tcW w:w="1134" w:type="dxa"/>
          </w:tcPr>
          <w:p w14:paraId="30DB53A5" w14:textId="77777777" w:rsidR="00FF1274" w:rsidRDefault="00FF1274" w:rsidP="007F4811">
            <w:pPr>
              <w:spacing w:line="240" w:lineRule="auto"/>
              <w:rPr>
                <w:rFonts w:ascii="宋体" w:eastAsia="宋体" w:hAnsi="宋体" w:cs="宋体"/>
                <w:szCs w:val="21"/>
              </w:rPr>
            </w:pPr>
          </w:p>
        </w:tc>
      </w:tr>
      <w:tr w:rsidR="008C01A9" w14:paraId="19302CA8" w14:textId="351546F8" w:rsidTr="00976847">
        <w:trPr>
          <w:trHeight w:val="793"/>
          <w:jc w:val="center"/>
        </w:trPr>
        <w:tc>
          <w:tcPr>
            <w:tcW w:w="709" w:type="dxa"/>
            <w:vAlign w:val="center"/>
          </w:tcPr>
          <w:p w14:paraId="2525592C" w14:textId="7335C1B6" w:rsidR="00FF1274" w:rsidRDefault="00EC6328" w:rsidP="007F4811">
            <w:pPr>
              <w:rPr>
                <w:rFonts w:ascii="宋体" w:eastAsia="宋体" w:hAnsi="宋体" w:cs="宋体"/>
              </w:rPr>
            </w:pPr>
            <w:r>
              <w:rPr>
                <w:rFonts w:ascii="宋体" w:eastAsia="宋体" w:hAnsi="宋体" w:cs="宋体"/>
              </w:rPr>
              <w:t>7</w:t>
            </w:r>
          </w:p>
        </w:tc>
        <w:tc>
          <w:tcPr>
            <w:tcW w:w="850" w:type="dxa"/>
            <w:vAlign w:val="center"/>
          </w:tcPr>
          <w:p w14:paraId="72A57192" w14:textId="3CC67939" w:rsidR="00FF1274" w:rsidRDefault="00FF1274" w:rsidP="007F4811">
            <w:pPr>
              <w:rPr>
                <w:rFonts w:ascii="宋体" w:eastAsia="宋体" w:hAnsi="宋体" w:cs="宋体"/>
              </w:rPr>
            </w:pPr>
            <w:r>
              <w:rPr>
                <w:rFonts w:ascii="宋体" w:eastAsia="宋体" w:hAnsi="宋体" w:cs="宋体" w:hint="eastAsia"/>
              </w:rPr>
              <w:t>入侵防御</w:t>
            </w:r>
          </w:p>
        </w:tc>
        <w:tc>
          <w:tcPr>
            <w:tcW w:w="5387" w:type="dxa"/>
          </w:tcPr>
          <w:p w14:paraId="5002DEF5" w14:textId="70554D83" w:rsidR="00FF1274" w:rsidRDefault="00CB7BDF" w:rsidP="007F4811">
            <w:pPr>
              <w:rPr>
                <w:rFonts w:ascii="宋体" w:eastAsia="宋体" w:hAnsi="宋体" w:cs="宋体"/>
              </w:rPr>
            </w:pPr>
            <w:r>
              <w:rPr>
                <w:rFonts w:ascii="宋体" w:eastAsia="宋体" w:hAnsi="宋体" w:cs="宋体"/>
              </w:rPr>
              <w:t>13</w:t>
            </w:r>
            <w:r w:rsidR="004E0581">
              <w:rPr>
                <w:rFonts w:ascii="宋体" w:eastAsia="宋体" w:hAnsi="宋体" w:cs="宋体" w:hint="eastAsia"/>
              </w:rPr>
              <w:t>、</w:t>
            </w:r>
            <w:r w:rsidR="00FF1274">
              <w:rPr>
                <w:rFonts w:ascii="宋体" w:eastAsia="宋体" w:hAnsi="宋体" w:cs="宋体" w:hint="eastAsia"/>
              </w:rPr>
              <w:t>支持漏洞防护功能，并且漏洞</w:t>
            </w:r>
            <w:proofErr w:type="gramStart"/>
            <w:r w:rsidR="00FF1274">
              <w:rPr>
                <w:rFonts w:ascii="宋体" w:eastAsia="宋体" w:hAnsi="宋体" w:cs="宋体" w:hint="eastAsia"/>
              </w:rPr>
              <w:t>特征库能细化</w:t>
            </w:r>
            <w:proofErr w:type="gramEnd"/>
            <w:r w:rsidR="00FF1274">
              <w:rPr>
                <w:rFonts w:ascii="宋体" w:eastAsia="宋体" w:hAnsi="宋体" w:cs="宋体" w:hint="eastAsia"/>
              </w:rPr>
              <w:t>分类，例如</w:t>
            </w:r>
            <w:proofErr w:type="gramStart"/>
            <w:r w:rsidR="00FF1274">
              <w:rPr>
                <w:rFonts w:ascii="宋体" w:eastAsia="宋体" w:hAnsi="宋体" w:cs="宋体" w:hint="eastAsia"/>
              </w:rPr>
              <w:t>跨站脚本</w:t>
            </w:r>
            <w:proofErr w:type="gramEnd"/>
            <w:r w:rsidR="00FF1274">
              <w:rPr>
                <w:rFonts w:ascii="宋体" w:eastAsia="宋体" w:hAnsi="宋体" w:cs="宋体" w:hint="eastAsia"/>
              </w:rPr>
              <w:t>、SQL注入等，其中漏洞特征库可以至少查看攻击名称、CWEID、类型以及对应解决方案建议等信息，以及能针对发现的入侵行为至少满足记录日志、阻断、放行、重置等行为。</w:t>
            </w:r>
          </w:p>
        </w:tc>
        <w:tc>
          <w:tcPr>
            <w:tcW w:w="1276" w:type="dxa"/>
          </w:tcPr>
          <w:p w14:paraId="3609EFE7" w14:textId="77777777" w:rsidR="00FF1274" w:rsidRDefault="00FF1274" w:rsidP="007F4811">
            <w:pPr>
              <w:rPr>
                <w:rFonts w:ascii="宋体" w:eastAsia="宋体" w:hAnsi="宋体" w:cs="宋体"/>
              </w:rPr>
            </w:pPr>
          </w:p>
        </w:tc>
        <w:tc>
          <w:tcPr>
            <w:tcW w:w="1134" w:type="dxa"/>
          </w:tcPr>
          <w:p w14:paraId="0C505BD5" w14:textId="77777777" w:rsidR="00FF1274" w:rsidRDefault="00FF1274" w:rsidP="007F4811">
            <w:pPr>
              <w:rPr>
                <w:rFonts w:ascii="宋体" w:eastAsia="宋体" w:hAnsi="宋体" w:cs="宋体"/>
              </w:rPr>
            </w:pPr>
          </w:p>
        </w:tc>
      </w:tr>
      <w:tr w:rsidR="008C01A9" w14:paraId="1274723F" w14:textId="01DFB5A7" w:rsidTr="00976847">
        <w:trPr>
          <w:trHeight w:val="495"/>
          <w:jc w:val="center"/>
        </w:trPr>
        <w:tc>
          <w:tcPr>
            <w:tcW w:w="709" w:type="dxa"/>
            <w:vAlign w:val="center"/>
          </w:tcPr>
          <w:p w14:paraId="77582657" w14:textId="138B9819" w:rsidR="00FF1274" w:rsidRDefault="00EC6328" w:rsidP="007F4811">
            <w:pPr>
              <w:rPr>
                <w:rFonts w:ascii="宋体" w:eastAsia="宋体" w:hAnsi="宋体" w:cs="宋体"/>
              </w:rPr>
            </w:pPr>
            <w:r>
              <w:rPr>
                <w:rFonts w:ascii="宋体" w:eastAsia="宋体" w:hAnsi="宋体" w:cs="宋体"/>
              </w:rPr>
              <w:t>8</w:t>
            </w:r>
          </w:p>
        </w:tc>
        <w:tc>
          <w:tcPr>
            <w:tcW w:w="850" w:type="dxa"/>
            <w:vAlign w:val="center"/>
          </w:tcPr>
          <w:p w14:paraId="682DDFBA" w14:textId="24DAC22E" w:rsidR="00FF1274" w:rsidRDefault="00FF1274" w:rsidP="007F4811">
            <w:pPr>
              <w:rPr>
                <w:rFonts w:ascii="宋体" w:eastAsia="宋体" w:hAnsi="宋体" w:cs="宋体"/>
              </w:rPr>
            </w:pPr>
            <w:r>
              <w:rPr>
                <w:rFonts w:ascii="宋体" w:eastAsia="宋体" w:hAnsi="宋体" w:cs="宋体" w:hint="eastAsia"/>
              </w:rPr>
              <w:t>Web防护</w:t>
            </w:r>
          </w:p>
        </w:tc>
        <w:tc>
          <w:tcPr>
            <w:tcW w:w="5387" w:type="dxa"/>
          </w:tcPr>
          <w:p w14:paraId="42ECD356" w14:textId="3249F112" w:rsidR="00FF1274" w:rsidRDefault="00CB7BDF" w:rsidP="007F4811">
            <w:pPr>
              <w:rPr>
                <w:rFonts w:ascii="宋体" w:eastAsia="宋体" w:hAnsi="宋体" w:cs="宋体"/>
              </w:rPr>
            </w:pPr>
            <w:r>
              <w:rPr>
                <w:rFonts w:ascii="宋体" w:eastAsia="宋体" w:hAnsi="宋体" w:cs="宋体" w:hint="eastAsia"/>
              </w:rPr>
              <w:t>1</w:t>
            </w:r>
            <w:r>
              <w:rPr>
                <w:rFonts w:ascii="宋体" w:eastAsia="宋体" w:hAnsi="宋体" w:cs="宋体"/>
              </w:rPr>
              <w:t>4</w:t>
            </w:r>
            <w:r w:rsidR="004E0581">
              <w:rPr>
                <w:rFonts w:ascii="宋体" w:eastAsia="宋体" w:hAnsi="宋体" w:cs="宋体" w:hint="eastAsia"/>
              </w:rPr>
              <w:t>、</w:t>
            </w:r>
            <w:r w:rsidR="00FF1274">
              <w:rPr>
                <w:rFonts w:ascii="宋体" w:eastAsia="宋体" w:hAnsi="宋体" w:cs="宋体" w:hint="eastAsia"/>
              </w:rPr>
              <w:t>所投产品必须支持web防护功能，同时将漏洞防护特征库分类，至少包括缓冲区溢出、</w:t>
            </w:r>
            <w:proofErr w:type="gramStart"/>
            <w:r w:rsidR="00FF1274">
              <w:rPr>
                <w:rFonts w:ascii="宋体" w:eastAsia="宋体" w:hAnsi="宋体" w:cs="宋体" w:hint="eastAsia"/>
              </w:rPr>
              <w:t>跨站脚本</w:t>
            </w:r>
            <w:proofErr w:type="gramEnd"/>
            <w:r w:rsidR="00FF1274">
              <w:rPr>
                <w:rFonts w:ascii="宋体" w:eastAsia="宋体" w:hAnsi="宋体" w:cs="宋体" w:hint="eastAsia"/>
              </w:rPr>
              <w:t xml:space="preserve">、拒绝服务、恶意扫描、SQL注入、WEB攻击等六种分类； </w:t>
            </w:r>
          </w:p>
        </w:tc>
        <w:tc>
          <w:tcPr>
            <w:tcW w:w="1276" w:type="dxa"/>
          </w:tcPr>
          <w:p w14:paraId="1CA7D6C3" w14:textId="77777777" w:rsidR="00FF1274" w:rsidRDefault="00FF1274" w:rsidP="007F4811">
            <w:pPr>
              <w:rPr>
                <w:rFonts w:ascii="宋体" w:eastAsia="宋体" w:hAnsi="宋体" w:cs="宋体"/>
              </w:rPr>
            </w:pPr>
          </w:p>
        </w:tc>
        <w:tc>
          <w:tcPr>
            <w:tcW w:w="1134" w:type="dxa"/>
          </w:tcPr>
          <w:p w14:paraId="7E486EC7" w14:textId="77777777" w:rsidR="00FF1274" w:rsidRDefault="00FF1274" w:rsidP="007F4811">
            <w:pPr>
              <w:rPr>
                <w:rFonts w:ascii="宋体" w:eastAsia="宋体" w:hAnsi="宋体" w:cs="宋体"/>
              </w:rPr>
            </w:pPr>
          </w:p>
        </w:tc>
      </w:tr>
      <w:tr w:rsidR="008C01A9" w14:paraId="0949CE56" w14:textId="3BCEC174" w:rsidTr="00976847">
        <w:trPr>
          <w:trHeight w:val="540"/>
          <w:jc w:val="center"/>
        </w:trPr>
        <w:tc>
          <w:tcPr>
            <w:tcW w:w="709" w:type="dxa"/>
            <w:vAlign w:val="center"/>
          </w:tcPr>
          <w:p w14:paraId="71358939" w14:textId="1C292217" w:rsidR="00FF1274" w:rsidRDefault="00EC6328" w:rsidP="007F4811">
            <w:pPr>
              <w:rPr>
                <w:rFonts w:ascii="宋体" w:eastAsia="宋体" w:hAnsi="宋体" w:cs="宋体"/>
              </w:rPr>
            </w:pPr>
            <w:r>
              <w:rPr>
                <w:rFonts w:ascii="宋体" w:eastAsia="宋体" w:hAnsi="宋体" w:cs="宋体"/>
              </w:rPr>
              <w:t>9</w:t>
            </w:r>
          </w:p>
        </w:tc>
        <w:tc>
          <w:tcPr>
            <w:tcW w:w="850" w:type="dxa"/>
            <w:vAlign w:val="center"/>
          </w:tcPr>
          <w:p w14:paraId="184F92DC" w14:textId="0BC3CA53" w:rsidR="00FF1274" w:rsidRDefault="00FF1274" w:rsidP="007F4811">
            <w:pPr>
              <w:rPr>
                <w:rFonts w:ascii="宋体" w:eastAsia="宋体" w:hAnsi="宋体" w:cs="宋体"/>
              </w:rPr>
            </w:pPr>
            <w:r>
              <w:rPr>
                <w:rFonts w:ascii="宋体" w:eastAsia="宋体" w:hAnsi="宋体" w:cs="宋体" w:hint="eastAsia"/>
              </w:rPr>
              <w:t>病毒防护</w:t>
            </w:r>
          </w:p>
        </w:tc>
        <w:tc>
          <w:tcPr>
            <w:tcW w:w="5387" w:type="dxa"/>
          </w:tcPr>
          <w:p w14:paraId="3FC1CFB3" w14:textId="710D9974" w:rsidR="00FF1274" w:rsidRDefault="00CB7BDF" w:rsidP="007F4811">
            <w:pPr>
              <w:rPr>
                <w:rFonts w:ascii="宋体" w:eastAsia="宋体" w:hAnsi="宋体" w:cs="宋体"/>
              </w:rPr>
            </w:pPr>
            <w:r>
              <w:rPr>
                <w:rFonts w:ascii="宋体" w:eastAsia="宋体" w:hAnsi="宋体" w:cs="宋体"/>
              </w:rPr>
              <w:t>15</w:t>
            </w:r>
            <w:r w:rsidR="004E0581">
              <w:rPr>
                <w:rFonts w:ascii="宋体" w:eastAsia="宋体" w:hAnsi="宋体" w:cs="宋体" w:hint="eastAsia"/>
              </w:rPr>
              <w:t>、</w:t>
            </w:r>
            <w:r w:rsidR="00FF1274">
              <w:rPr>
                <w:rFonts w:ascii="宋体" w:eastAsia="宋体" w:hAnsi="宋体" w:cs="宋体" w:hint="eastAsia"/>
              </w:rPr>
              <w:t>支持对HTTP、HTTPS、FTP、SMB、SMTP、POP3、IMAP协议进行病毒检测和查杀，支持压缩文件查杀，支持设置例外特征，对特定的病毒特征不进行查杀。</w:t>
            </w:r>
          </w:p>
        </w:tc>
        <w:tc>
          <w:tcPr>
            <w:tcW w:w="1276" w:type="dxa"/>
          </w:tcPr>
          <w:p w14:paraId="464E8985" w14:textId="77777777" w:rsidR="00FF1274" w:rsidRDefault="00FF1274" w:rsidP="007F4811">
            <w:pPr>
              <w:rPr>
                <w:rFonts w:ascii="宋体" w:eastAsia="宋体" w:hAnsi="宋体" w:cs="宋体"/>
              </w:rPr>
            </w:pPr>
          </w:p>
        </w:tc>
        <w:tc>
          <w:tcPr>
            <w:tcW w:w="1134" w:type="dxa"/>
          </w:tcPr>
          <w:p w14:paraId="05E064F9" w14:textId="77777777" w:rsidR="00FF1274" w:rsidRDefault="00FF1274" w:rsidP="007F4811">
            <w:pPr>
              <w:rPr>
                <w:rFonts w:ascii="宋体" w:eastAsia="宋体" w:hAnsi="宋体" w:cs="宋体"/>
              </w:rPr>
            </w:pPr>
          </w:p>
        </w:tc>
      </w:tr>
      <w:tr w:rsidR="008C01A9" w14:paraId="7ED87F4F" w14:textId="0C8E522B" w:rsidTr="00640850">
        <w:trPr>
          <w:trHeight w:val="1066"/>
          <w:jc w:val="center"/>
        </w:trPr>
        <w:tc>
          <w:tcPr>
            <w:tcW w:w="709" w:type="dxa"/>
            <w:vMerge w:val="restart"/>
            <w:vAlign w:val="center"/>
          </w:tcPr>
          <w:p w14:paraId="41D53030" w14:textId="31C4F3D3" w:rsidR="004E0581" w:rsidRDefault="00EC6328" w:rsidP="007F4811">
            <w:pPr>
              <w:spacing w:line="240" w:lineRule="auto"/>
              <w:rPr>
                <w:rFonts w:ascii="宋体" w:eastAsia="宋体" w:hAnsi="宋体" w:cs="宋体"/>
                <w:szCs w:val="21"/>
              </w:rPr>
            </w:pPr>
            <w:r>
              <w:rPr>
                <w:rFonts w:ascii="宋体" w:eastAsia="宋体" w:hAnsi="宋体" w:cs="宋体"/>
                <w:szCs w:val="21"/>
              </w:rPr>
              <w:t>10</w:t>
            </w:r>
          </w:p>
        </w:tc>
        <w:tc>
          <w:tcPr>
            <w:tcW w:w="850" w:type="dxa"/>
            <w:vMerge w:val="restart"/>
            <w:vAlign w:val="center"/>
          </w:tcPr>
          <w:p w14:paraId="6F7D7794" w14:textId="2DDE3CF4" w:rsidR="004E0581" w:rsidRDefault="004E0581" w:rsidP="007F4811">
            <w:pPr>
              <w:spacing w:line="240" w:lineRule="auto"/>
              <w:rPr>
                <w:rFonts w:ascii="宋体" w:eastAsia="宋体" w:hAnsi="宋体" w:cs="宋体"/>
              </w:rPr>
            </w:pPr>
            <w:r>
              <w:rPr>
                <w:rFonts w:ascii="宋体" w:eastAsia="宋体" w:hAnsi="宋体" w:cs="宋体" w:hint="eastAsia"/>
                <w:szCs w:val="21"/>
              </w:rPr>
              <w:t>数据包路径检测</w:t>
            </w:r>
          </w:p>
        </w:tc>
        <w:tc>
          <w:tcPr>
            <w:tcW w:w="5387" w:type="dxa"/>
          </w:tcPr>
          <w:p w14:paraId="1A746878" w14:textId="57D1481B" w:rsidR="004E0581" w:rsidRPr="004E0581" w:rsidRDefault="00CB7BDF" w:rsidP="007F4811">
            <w:pPr>
              <w:spacing w:line="24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6</w:t>
            </w:r>
            <w:r w:rsidR="004E0581">
              <w:rPr>
                <w:rFonts w:ascii="宋体" w:eastAsia="宋体" w:hAnsi="宋体" w:cs="宋体" w:hint="eastAsia"/>
                <w:szCs w:val="21"/>
              </w:rPr>
              <w:t>、防火墙支持数据包路径检测，可模拟数据包穿越设备，对设备的各个功能模块进行有效性检测，非传统意义的debug功能。</w:t>
            </w:r>
          </w:p>
        </w:tc>
        <w:tc>
          <w:tcPr>
            <w:tcW w:w="1276" w:type="dxa"/>
          </w:tcPr>
          <w:p w14:paraId="37D09C58" w14:textId="77777777" w:rsidR="004E0581" w:rsidRDefault="004E0581" w:rsidP="007F4811">
            <w:pPr>
              <w:spacing w:line="240" w:lineRule="auto"/>
              <w:rPr>
                <w:rFonts w:ascii="宋体" w:eastAsia="宋体" w:hAnsi="宋体" w:cs="宋体"/>
                <w:szCs w:val="21"/>
              </w:rPr>
            </w:pPr>
          </w:p>
        </w:tc>
        <w:tc>
          <w:tcPr>
            <w:tcW w:w="1134" w:type="dxa"/>
          </w:tcPr>
          <w:p w14:paraId="4AF2E774" w14:textId="77777777" w:rsidR="004E0581" w:rsidRDefault="004E0581" w:rsidP="007F4811">
            <w:pPr>
              <w:spacing w:line="240" w:lineRule="auto"/>
              <w:rPr>
                <w:rFonts w:ascii="宋体" w:eastAsia="宋体" w:hAnsi="宋体" w:cs="宋体"/>
                <w:szCs w:val="21"/>
              </w:rPr>
            </w:pPr>
          </w:p>
        </w:tc>
      </w:tr>
      <w:tr w:rsidR="008C01A9" w14:paraId="3A227C39" w14:textId="77777777" w:rsidTr="00640850">
        <w:trPr>
          <w:trHeight w:val="556"/>
          <w:jc w:val="center"/>
        </w:trPr>
        <w:tc>
          <w:tcPr>
            <w:tcW w:w="709" w:type="dxa"/>
            <w:vMerge/>
            <w:vAlign w:val="center"/>
          </w:tcPr>
          <w:p w14:paraId="61531FE6" w14:textId="77777777" w:rsidR="004E0581" w:rsidRDefault="004E0581" w:rsidP="007F4811">
            <w:pPr>
              <w:spacing w:line="240" w:lineRule="auto"/>
              <w:rPr>
                <w:rFonts w:ascii="宋体" w:eastAsia="宋体" w:hAnsi="宋体" w:cs="宋体"/>
                <w:szCs w:val="21"/>
              </w:rPr>
            </w:pPr>
          </w:p>
        </w:tc>
        <w:tc>
          <w:tcPr>
            <w:tcW w:w="850" w:type="dxa"/>
            <w:vMerge/>
            <w:vAlign w:val="center"/>
          </w:tcPr>
          <w:p w14:paraId="4CFBB523" w14:textId="77777777" w:rsidR="004E0581" w:rsidRDefault="004E0581" w:rsidP="007F4811">
            <w:pPr>
              <w:spacing w:line="240" w:lineRule="auto"/>
              <w:rPr>
                <w:rFonts w:ascii="宋体" w:eastAsia="宋体" w:hAnsi="宋体" w:cs="宋体"/>
                <w:szCs w:val="21"/>
              </w:rPr>
            </w:pPr>
          </w:p>
        </w:tc>
        <w:tc>
          <w:tcPr>
            <w:tcW w:w="5387" w:type="dxa"/>
          </w:tcPr>
          <w:p w14:paraId="6F60DFD8" w14:textId="12C816F1" w:rsidR="004E0581" w:rsidRDefault="00CB7BDF" w:rsidP="007F4811">
            <w:pPr>
              <w:spacing w:line="240" w:lineRule="auto"/>
              <w:rPr>
                <w:rFonts w:ascii="宋体" w:eastAsia="宋体" w:hAnsi="宋体" w:cs="宋体"/>
                <w:szCs w:val="21"/>
              </w:rPr>
            </w:pPr>
            <w:r>
              <w:rPr>
                <w:rFonts w:ascii="宋体" w:eastAsia="宋体" w:hAnsi="宋体" w:cs="宋体"/>
                <w:szCs w:val="21"/>
              </w:rPr>
              <w:t>17</w:t>
            </w:r>
            <w:r w:rsidR="004E0581">
              <w:rPr>
                <w:rFonts w:ascii="宋体" w:eastAsia="宋体" w:hAnsi="宋体" w:cs="宋体" w:hint="eastAsia"/>
                <w:szCs w:val="21"/>
              </w:rPr>
              <w:t>、兼容并通过图形化以及文字描述的方式将检测过程及检测结果呈现给用户，以便快速的进行故障定位。</w:t>
            </w:r>
          </w:p>
        </w:tc>
        <w:tc>
          <w:tcPr>
            <w:tcW w:w="1276" w:type="dxa"/>
          </w:tcPr>
          <w:p w14:paraId="72786364" w14:textId="77777777" w:rsidR="004E0581" w:rsidRDefault="004E0581" w:rsidP="007F4811">
            <w:pPr>
              <w:spacing w:line="240" w:lineRule="auto"/>
              <w:rPr>
                <w:rFonts w:ascii="宋体" w:eastAsia="宋体" w:hAnsi="宋体" w:cs="宋体"/>
                <w:szCs w:val="21"/>
              </w:rPr>
            </w:pPr>
          </w:p>
        </w:tc>
        <w:tc>
          <w:tcPr>
            <w:tcW w:w="1134" w:type="dxa"/>
          </w:tcPr>
          <w:p w14:paraId="0F89F256" w14:textId="77777777" w:rsidR="004E0581" w:rsidRDefault="004E0581" w:rsidP="007F4811">
            <w:pPr>
              <w:spacing w:line="240" w:lineRule="auto"/>
              <w:rPr>
                <w:rFonts w:ascii="宋体" w:eastAsia="宋体" w:hAnsi="宋体" w:cs="宋体"/>
                <w:szCs w:val="21"/>
              </w:rPr>
            </w:pPr>
          </w:p>
        </w:tc>
      </w:tr>
      <w:tr w:rsidR="008C01A9" w14:paraId="23C4CEC9" w14:textId="77777777" w:rsidTr="00640850">
        <w:trPr>
          <w:trHeight w:val="637"/>
          <w:jc w:val="center"/>
        </w:trPr>
        <w:tc>
          <w:tcPr>
            <w:tcW w:w="709" w:type="dxa"/>
            <w:vMerge/>
            <w:vAlign w:val="center"/>
          </w:tcPr>
          <w:p w14:paraId="37A8AB70" w14:textId="77777777" w:rsidR="004E0581" w:rsidRDefault="004E0581" w:rsidP="007F4811">
            <w:pPr>
              <w:spacing w:line="240" w:lineRule="auto"/>
              <w:rPr>
                <w:rFonts w:ascii="宋体" w:eastAsia="宋体" w:hAnsi="宋体" w:cs="宋体"/>
                <w:szCs w:val="21"/>
              </w:rPr>
            </w:pPr>
          </w:p>
        </w:tc>
        <w:tc>
          <w:tcPr>
            <w:tcW w:w="850" w:type="dxa"/>
            <w:vMerge/>
            <w:vAlign w:val="center"/>
          </w:tcPr>
          <w:p w14:paraId="5CC5B071" w14:textId="77777777" w:rsidR="004E0581" w:rsidRDefault="004E0581" w:rsidP="007F4811">
            <w:pPr>
              <w:spacing w:line="240" w:lineRule="auto"/>
              <w:rPr>
                <w:rFonts w:ascii="宋体" w:eastAsia="宋体" w:hAnsi="宋体" w:cs="宋体"/>
                <w:szCs w:val="21"/>
              </w:rPr>
            </w:pPr>
          </w:p>
        </w:tc>
        <w:tc>
          <w:tcPr>
            <w:tcW w:w="5387" w:type="dxa"/>
          </w:tcPr>
          <w:p w14:paraId="270EC734" w14:textId="1DF01CA8" w:rsidR="004E0581" w:rsidRDefault="00CB7BDF" w:rsidP="007F4811">
            <w:pPr>
              <w:spacing w:line="24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8</w:t>
            </w:r>
            <w:r w:rsidR="004E0581">
              <w:rPr>
                <w:rFonts w:ascii="宋体" w:eastAsia="宋体" w:hAnsi="宋体" w:cs="宋体" w:hint="eastAsia"/>
                <w:szCs w:val="21"/>
              </w:rPr>
              <w:t>、可检测的数据包来源包含模拟数据包、实时在线数据包。支持对检测结果以报告的形式导出，供管理员分析。</w:t>
            </w:r>
          </w:p>
        </w:tc>
        <w:tc>
          <w:tcPr>
            <w:tcW w:w="1276" w:type="dxa"/>
          </w:tcPr>
          <w:p w14:paraId="7CFCDBCC" w14:textId="77777777" w:rsidR="004E0581" w:rsidRDefault="004E0581" w:rsidP="007F4811">
            <w:pPr>
              <w:spacing w:line="240" w:lineRule="auto"/>
              <w:rPr>
                <w:rFonts w:ascii="宋体" w:eastAsia="宋体" w:hAnsi="宋体" w:cs="宋体"/>
                <w:szCs w:val="21"/>
              </w:rPr>
            </w:pPr>
          </w:p>
        </w:tc>
        <w:tc>
          <w:tcPr>
            <w:tcW w:w="1134" w:type="dxa"/>
          </w:tcPr>
          <w:p w14:paraId="0B890D02" w14:textId="77777777" w:rsidR="004E0581" w:rsidRDefault="004E0581" w:rsidP="007F4811">
            <w:pPr>
              <w:spacing w:line="240" w:lineRule="auto"/>
              <w:rPr>
                <w:rFonts w:ascii="宋体" w:eastAsia="宋体" w:hAnsi="宋体" w:cs="宋体"/>
                <w:szCs w:val="21"/>
              </w:rPr>
            </w:pPr>
          </w:p>
        </w:tc>
      </w:tr>
      <w:tr w:rsidR="008C01A9" w14:paraId="06F9D9FF" w14:textId="04EA7A69" w:rsidTr="00976847">
        <w:trPr>
          <w:trHeight w:val="540"/>
          <w:jc w:val="center"/>
        </w:trPr>
        <w:tc>
          <w:tcPr>
            <w:tcW w:w="709" w:type="dxa"/>
            <w:vAlign w:val="center"/>
          </w:tcPr>
          <w:p w14:paraId="106A9B20" w14:textId="2B4C21B0" w:rsidR="00FF1274" w:rsidRDefault="00EC6328" w:rsidP="007F4811">
            <w:pPr>
              <w:rPr>
                <w:rFonts w:ascii="宋体" w:eastAsia="宋体" w:hAnsi="宋体" w:cs="宋体"/>
              </w:rPr>
            </w:pPr>
            <w:r>
              <w:rPr>
                <w:rFonts w:ascii="宋体" w:eastAsia="宋体" w:hAnsi="宋体" w:cs="宋体" w:hint="eastAsia"/>
              </w:rPr>
              <w:t>1</w:t>
            </w:r>
            <w:r>
              <w:rPr>
                <w:rFonts w:ascii="宋体" w:eastAsia="宋体" w:hAnsi="宋体" w:cs="宋体"/>
              </w:rPr>
              <w:t>1</w:t>
            </w:r>
          </w:p>
        </w:tc>
        <w:tc>
          <w:tcPr>
            <w:tcW w:w="850" w:type="dxa"/>
            <w:vAlign w:val="center"/>
          </w:tcPr>
          <w:p w14:paraId="3B524CFC" w14:textId="483E12F8" w:rsidR="00FF1274" w:rsidRDefault="00FF1274" w:rsidP="007F4811">
            <w:pPr>
              <w:rPr>
                <w:rFonts w:ascii="宋体" w:eastAsia="宋体" w:hAnsi="宋体" w:cs="宋体"/>
              </w:rPr>
            </w:pPr>
            <w:r>
              <w:rPr>
                <w:rFonts w:ascii="宋体" w:eastAsia="宋体" w:hAnsi="宋体" w:cs="宋体" w:hint="eastAsia"/>
              </w:rPr>
              <w:t>云端智能威胁检测</w:t>
            </w:r>
          </w:p>
        </w:tc>
        <w:tc>
          <w:tcPr>
            <w:tcW w:w="5387" w:type="dxa"/>
          </w:tcPr>
          <w:p w14:paraId="5F602860" w14:textId="18127ADF" w:rsidR="00FF1274" w:rsidRDefault="00CB7BDF" w:rsidP="007F4811">
            <w:pPr>
              <w:rPr>
                <w:rFonts w:ascii="宋体" w:eastAsia="宋体" w:hAnsi="宋体" w:cs="宋体"/>
              </w:rPr>
            </w:pPr>
            <w:r>
              <w:rPr>
                <w:rFonts w:ascii="宋体" w:eastAsia="宋体" w:hAnsi="宋体" w:cs="宋体"/>
              </w:rPr>
              <w:t>19</w:t>
            </w:r>
            <w:r w:rsidR="004E0581">
              <w:rPr>
                <w:rFonts w:ascii="宋体" w:eastAsia="宋体" w:hAnsi="宋体" w:cs="宋体" w:hint="eastAsia"/>
              </w:rPr>
              <w:t>、</w:t>
            </w:r>
            <w:r w:rsidR="00FF1274">
              <w:rPr>
                <w:rFonts w:ascii="宋体" w:eastAsia="宋体" w:hAnsi="宋体" w:cs="宋体" w:hint="eastAsia"/>
              </w:rPr>
              <w:t>具有已知以及未知威胁的检测能力，支持与云端联动，至少实现</w:t>
            </w:r>
            <w:proofErr w:type="gramStart"/>
            <w:r w:rsidR="00FF1274">
              <w:rPr>
                <w:rFonts w:ascii="宋体" w:eastAsia="宋体" w:hAnsi="宋体" w:cs="宋体" w:hint="eastAsia"/>
              </w:rPr>
              <w:t>病毒云查杀</w:t>
            </w:r>
            <w:proofErr w:type="gramEnd"/>
            <w:r w:rsidR="00FF1274">
              <w:rPr>
                <w:rFonts w:ascii="宋体" w:eastAsia="宋体" w:hAnsi="宋体" w:cs="宋体" w:hint="eastAsia"/>
              </w:rPr>
              <w:t>、URL云识别、应用云识别、</w:t>
            </w:r>
            <w:proofErr w:type="gramStart"/>
            <w:r w:rsidR="00FF1274">
              <w:rPr>
                <w:rFonts w:ascii="宋体" w:eastAsia="宋体" w:hAnsi="宋体" w:cs="宋体" w:hint="eastAsia"/>
              </w:rPr>
              <w:t>云沙箱</w:t>
            </w:r>
            <w:proofErr w:type="gramEnd"/>
            <w:r w:rsidR="00FF1274">
              <w:rPr>
                <w:rFonts w:ascii="宋体" w:eastAsia="宋体" w:hAnsi="宋体" w:cs="宋体" w:hint="eastAsia"/>
              </w:rPr>
              <w:t>、威胁情报云检测等功能。</w:t>
            </w:r>
          </w:p>
        </w:tc>
        <w:tc>
          <w:tcPr>
            <w:tcW w:w="1276" w:type="dxa"/>
          </w:tcPr>
          <w:p w14:paraId="3FBF54E2" w14:textId="77777777" w:rsidR="00FF1274" w:rsidRDefault="00FF1274" w:rsidP="007F4811">
            <w:pPr>
              <w:rPr>
                <w:rFonts w:ascii="宋体" w:eastAsia="宋体" w:hAnsi="宋体" w:cs="宋体"/>
              </w:rPr>
            </w:pPr>
          </w:p>
        </w:tc>
        <w:tc>
          <w:tcPr>
            <w:tcW w:w="1134" w:type="dxa"/>
          </w:tcPr>
          <w:p w14:paraId="3266C19F" w14:textId="77777777" w:rsidR="00FF1274" w:rsidRDefault="00FF1274" w:rsidP="007F4811">
            <w:pPr>
              <w:rPr>
                <w:rFonts w:ascii="宋体" w:eastAsia="宋体" w:hAnsi="宋体" w:cs="宋体"/>
              </w:rPr>
            </w:pPr>
          </w:p>
        </w:tc>
      </w:tr>
      <w:tr w:rsidR="008C01A9" w14:paraId="7A3B04C2" w14:textId="2B1EC26F" w:rsidTr="00976847">
        <w:trPr>
          <w:trHeight w:val="1058"/>
          <w:jc w:val="center"/>
        </w:trPr>
        <w:tc>
          <w:tcPr>
            <w:tcW w:w="709" w:type="dxa"/>
            <w:vAlign w:val="center"/>
          </w:tcPr>
          <w:p w14:paraId="45013D48" w14:textId="655DEC45" w:rsidR="00FF1274" w:rsidRDefault="00EC6328" w:rsidP="007F4811">
            <w:pPr>
              <w:rPr>
                <w:rFonts w:ascii="宋体" w:eastAsia="宋体" w:hAnsi="宋体" w:cs="宋体"/>
              </w:rPr>
            </w:pPr>
            <w:r>
              <w:rPr>
                <w:rFonts w:ascii="宋体" w:eastAsia="宋体" w:hAnsi="宋体" w:cs="宋体" w:hint="eastAsia"/>
              </w:rPr>
              <w:t>1</w:t>
            </w:r>
            <w:r>
              <w:rPr>
                <w:rFonts w:ascii="宋体" w:eastAsia="宋体" w:hAnsi="宋体" w:cs="宋体"/>
              </w:rPr>
              <w:t>2</w:t>
            </w:r>
          </w:p>
        </w:tc>
        <w:tc>
          <w:tcPr>
            <w:tcW w:w="850" w:type="dxa"/>
            <w:vAlign w:val="center"/>
          </w:tcPr>
          <w:p w14:paraId="3A2CCD6D" w14:textId="64CDC4BC" w:rsidR="00FF1274" w:rsidRDefault="00FF1274" w:rsidP="007F4811">
            <w:pPr>
              <w:rPr>
                <w:rFonts w:ascii="宋体" w:eastAsia="宋体" w:hAnsi="宋体" w:cs="宋体"/>
              </w:rPr>
            </w:pPr>
            <w:r>
              <w:rPr>
                <w:rFonts w:ascii="宋体" w:eastAsia="宋体" w:hAnsi="宋体" w:cs="宋体" w:hint="eastAsia"/>
              </w:rPr>
              <w:t>SSL解密</w:t>
            </w:r>
          </w:p>
        </w:tc>
        <w:tc>
          <w:tcPr>
            <w:tcW w:w="5387" w:type="dxa"/>
          </w:tcPr>
          <w:p w14:paraId="63D19481" w14:textId="5F3DEDCE" w:rsidR="00FF1274" w:rsidRDefault="00CB7BDF" w:rsidP="007F4811">
            <w:pPr>
              <w:rPr>
                <w:rFonts w:ascii="宋体" w:eastAsia="宋体" w:hAnsi="宋体" w:cs="宋体"/>
              </w:rPr>
            </w:pPr>
            <w:r>
              <w:rPr>
                <w:rFonts w:ascii="宋体" w:eastAsia="宋体" w:hAnsi="宋体" w:cs="宋体"/>
              </w:rPr>
              <w:t>20</w:t>
            </w:r>
            <w:r w:rsidR="004E0581">
              <w:rPr>
                <w:rFonts w:ascii="宋体" w:eastAsia="宋体" w:hAnsi="宋体" w:cs="宋体" w:hint="eastAsia"/>
              </w:rPr>
              <w:t>、</w:t>
            </w:r>
            <w:r w:rsidR="00FF1274">
              <w:rPr>
                <w:rFonts w:ascii="宋体" w:eastAsia="宋体" w:hAnsi="宋体" w:cs="宋体" w:hint="eastAsia"/>
              </w:rPr>
              <w:t>所投产品必须支持IPv4和IPv6流量的HTTPS、POP3S、SMTPS、IMAPS协议进行解密，支持配置</w:t>
            </w:r>
            <w:proofErr w:type="gramStart"/>
            <w:r w:rsidR="00FF1274">
              <w:rPr>
                <w:rFonts w:ascii="宋体" w:eastAsia="宋体" w:hAnsi="宋体" w:cs="宋体" w:hint="eastAsia"/>
              </w:rPr>
              <w:t>基于源安</w:t>
            </w:r>
            <w:proofErr w:type="gramEnd"/>
            <w:r w:rsidR="00FF1274">
              <w:rPr>
                <w:rFonts w:ascii="宋体" w:eastAsia="宋体" w:hAnsi="宋体" w:cs="宋体" w:hint="eastAsia"/>
              </w:rPr>
              <w:t>全域、目的安全域、源地址、目的地址、SSL协议服务的解密策略，动作可以设置解密或</w:t>
            </w:r>
            <w:proofErr w:type="gramStart"/>
            <w:r w:rsidR="00FF1274">
              <w:rPr>
                <w:rFonts w:ascii="宋体" w:eastAsia="宋体" w:hAnsi="宋体" w:cs="宋体" w:hint="eastAsia"/>
              </w:rPr>
              <w:t>不</w:t>
            </w:r>
            <w:proofErr w:type="gramEnd"/>
            <w:r w:rsidR="00FF1274">
              <w:rPr>
                <w:rFonts w:ascii="宋体" w:eastAsia="宋体" w:hAnsi="宋体" w:cs="宋体" w:hint="eastAsia"/>
              </w:rPr>
              <w:t>解密，并可基于安全域、IPv4和IPv6地址进行例外设置，同时支持将解密后流量镜像到其他设备进行分析统计</w:t>
            </w:r>
          </w:p>
        </w:tc>
        <w:tc>
          <w:tcPr>
            <w:tcW w:w="1276" w:type="dxa"/>
          </w:tcPr>
          <w:p w14:paraId="64512111" w14:textId="77777777" w:rsidR="00FF1274" w:rsidRDefault="00FF1274" w:rsidP="007F4811">
            <w:pPr>
              <w:rPr>
                <w:rFonts w:ascii="宋体" w:eastAsia="宋体" w:hAnsi="宋体" w:cs="宋体"/>
              </w:rPr>
            </w:pPr>
          </w:p>
        </w:tc>
        <w:tc>
          <w:tcPr>
            <w:tcW w:w="1134" w:type="dxa"/>
          </w:tcPr>
          <w:p w14:paraId="5615F5B6" w14:textId="77777777" w:rsidR="00FF1274" w:rsidRDefault="00FF1274" w:rsidP="007F4811">
            <w:pPr>
              <w:rPr>
                <w:rFonts w:ascii="宋体" w:eastAsia="宋体" w:hAnsi="宋体" w:cs="宋体"/>
              </w:rPr>
            </w:pPr>
          </w:p>
        </w:tc>
      </w:tr>
      <w:tr w:rsidR="008C01A9" w14:paraId="5C26F9DA" w14:textId="23803BB5" w:rsidTr="00976847">
        <w:trPr>
          <w:trHeight w:val="540"/>
          <w:jc w:val="center"/>
        </w:trPr>
        <w:tc>
          <w:tcPr>
            <w:tcW w:w="709" w:type="dxa"/>
            <w:vAlign w:val="center"/>
          </w:tcPr>
          <w:p w14:paraId="126168C4" w14:textId="49BFCDB8" w:rsidR="00FF1274" w:rsidRDefault="00EC6328" w:rsidP="007F4811">
            <w:pPr>
              <w:rPr>
                <w:rFonts w:ascii="宋体" w:eastAsia="宋体" w:hAnsi="宋体" w:cs="宋体"/>
              </w:rPr>
            </w:pPr>
            <w:r>
              <w:rPr>
                <w:rFonts w:ascii="宋体" w:eastAsia="宋体" w:hAnsi="宋体" w:cs="宋体" w:hint="eastAsia"/>
              </w:rPr>
              <w:lastRenderedPageBreak/>
              <w:t>1</w:t>
            </w:r>
            <w:r>
              <w:rPr>
                <w:rFonts w:ascii="宋体" w:eastAsia="宋体" w:hAnsi="宋体" w:cs="宋体"/>
              </w:rPr>
              <w:t>3</w:t>
            </w:r>
          </w:p>
        </w:tc>
        <w:tc>
          <w:tcPr>
            <w:tcW w:w="850" w:type="dxa"/>
            <w:vAlign w:val="center"/>
          </w:tcPr>
          <w:p w14:paraId="453275E5" w14:textId="5B98DCF4" w:rsidR="00FF1274" w:rsidRDefault="00FF1274" w:rsidP="007F4811">
            <w:pPr>
              <w:rPr>
                <w:rFonts w:ascii="宋体" w:eastAsia="宋体" w:hAnsi="宋体" w:cs="宋体"/>
              </w:rPr>
            </w:pPr>
            <w:r>
              <w:rPr>
                <w:rFonts w:ascii="宋体" w:eastAsia="宋体" w:hAnsi="宋体" w:cs="宋体" w:hint="eastAsia"/>
              </w:rPr>
              <w:t>高可用</w:t>
            </w:r>
          </w:p>
        </w:tc>
        <w:tc>
          <w:tcPr>
            <w:tcW w:w="5387" w:type="dxa"/>
          </w:tcPr>
          <w:p w14:paraId="3BE1AFED" w14:textId="6CBE2888" w:rsidR="00FF1274" w:rsidRDefault="00CB7BDF" w:rsidP="007F4811">
            <w:pPr>
              <w:rPr>
                <w:rFonts w:ascii="宋体" w:eastAsia="宋体" w:hAnsi="宋体" w:cs="宋体"/>
              </w:rPr>
            </w:pPr>
            <w:r>
              <w:rPr>
                <w:rFonts w:ascii="宋体" w:eastAsia="宋体" w:hAnsi="宋体" w:cs="宋体" w:hint="eastAsia"/>
                <w:szCs w:val="21"/>
              </w:rPr>
              <w:t>2</w:t>
            </w:r>
            <w:r>
              <w:rPr>
                <w:rFonts w:ascii="宋体" w:eastAsia="宋体" w:hAnsi="宋体" w:cs="宋体"/>
                <w:szCs w:val="21"/>
              </w:rPr>
              <w:t>1</w:t>
            </w:r>
            <w:r w:rsidR="004E0581">
              <w:rPr>
                <w:rFonts w:ascii="宋体" w:eastAsia="宋体" w:hAnsi="宋体" w:cs="宋体" w:hint="eastAsia"/>
                <w:szCs w:val="21"/>
              </w:rPr>
              <w:t>、</w:t>
            </w:r>
            <w:r w:rsidR="00FF1274">
              <w:rPr>
                <w:rFonts w:ascii="宋体" w:eastAsia="宋体" w:hAnsi="宋体" w:cs="宋体" w:hint="eastAsia"/>
                <w:szCs w:val="21"/>
              </w:rPr>
              <w:t>支持A-S模式，A-A模式；支持NAT场景的非对称流量，同时支持BFD for static，</w:t>
            </w:r>
            <w:proofErr w:type="spellStart"/>
            <w:r w:rsidR="00FF1274">
              <w:rPr>
                <w:rFonts w:ascii="宋体" w:eastAsia="宋体" w:hAnsi="宋体" w:cs="宋体" w:hint="eastAsia"/>
                <w:szCs w:val="21"/>
              </w:rPr>
              <w:t>ospf</w:t>
            </w:r>
            <w:proofErr w:type="spellEnd"/>
            <w:r w:rsidR="00FF1274">
              <w:rPr>
                <w:rFonts w:ascii="宋体" w:eastAsia="宋体" w:hAnsi="宋体" w:cs="宋体" w:hint="eastAsia"/>
                <w:szCs w:val="21"/>
              </w:rPr>
              <w:t>，BGP，保证网络的快速收敛</w:t>
            </w:r>
          </w:p>
        </w:tc>
        <w:tc>
          <w:tcPr>
            <w:tcW w:w="1276" w:type="dxa"/>
          </w:tcPr>
          <w:p w14:paraId="02DECADA" w14:textId="77777777" w:rsidR="00FF1274" w:rsidRDefault="00FF1274" w:rsidP="007F4811">
            <w:pPr>
              <w:rPr>
                <w:rFonts w:ascii="宋体" w:eastAsia="宋体" w:hAnsi="宋体" w:cs="宋体"/>
                <w:szCs w:val="21"/>
              </w:rPr>
            </w:pPr>
          </w:p>
        </w:tc>
        <w:tc>
          <w:tcPr>
            <w:tcW w:w="1134" w:type="dxa"/>
          </w:tcPr>
          <w:p w14:paraId="097F5A83" w14:textId="77777777" w:rsidR="00FF1274" w:rsidRDefault="00FF1274" w:rsidP="007F4811">
            <w:pPr>
              <w:rPr>
                <w:rFonts w:ascii="宋体" w:eastAsia="宋体" w:hAnsi="宋体" w:cs="宋体"/>
                <w:szCs w:val="21"/>
              </w:rPr>
            </w:pPr>
          </w:p>
        </w:tc>
      </w:tr>
      <w:tr w:rsidR="00976847" w14:paraId="6D74B86A" w14:textId="75BFF933" w:rsidTr="00976847">
        <w:trPr>
          <w:trHeight w:val="416"/>
          <w:jc w:val="center"/>
        </w:trPr>
        <w:tc>
          <w:tcPr>
            <w:tcW w:w="709" w:type="dxa"/>
            <w:vMerge w:val="restart"/>
            <w:vAlign w:val="center"/>
          </w:tcPr>
          <w:p w14:paraId="28FC2FC6" w14:textId="02DCACE9" w:rsidR="00976847" w:rsidRDefault="00EC6328" w:rsidP="007F4811">
            <w:pP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4</w:t>
            </w:r>
          </w:p>
        </w:tc>
        <w:tc>
          <w:tcPr>
            <w:tcW w:w="850" w:type="dxa"/>
            <w:vMerge w:val="restart"/>
            <w:vAlign w:val="center"/>
          </w:tcPr>
          <w:p w14:paraId="5E4C0978" w14:textId="4104D7C4" w:rsidR="00976847" w:rsidRDefault="00976847" w:rsidP="007F4811">
            <w:pPr>
              <w:rPr>
                <w:rFonts w:ascii="宋体" w:eastAsia="宋体" w:hAnsi="宋体" w:cs="宋体"/>
              </w:rPr>
            </w:pPr>
            <w:r>
              <w:rPr>
                <w:rFonts w:ascii="宋体" w:eastAsia="宋体" w:hAnsi="宋体" w:cs="宋体" w:hint="eastAsia"/>
              </w:rPr>
              <w:t>运</w:t>
            </w:r>
            <w:proofErr w:type="gramStart"/>
            <w:r>
              <w:rPr>
                <w:rFonts w:ascii="宋体" w:eastAsia="宋体" w:hAnsi="宋体" w:cs="宋体" w:hint="eastAsia"/>
              </w:rPr>
              <w:t>维管理</w:t>
            </w:r>
            <w:proofErr w:type="gramEnd"/>
          </w:p>
        </w:tc>
        <w:tc>
          <w:tcPr>
            <w:tcW w:w="5387" w:type="dxa"/>
            <w:vAlign w:val="center"/>
          </w:tcPr>
          <w:p w14:paraId="2614224D" w14:textId="66E20F41" w:rsidR="00976847" w:rsidRDefault="00CB7BDF" w:rsidP="007F4811">
            <w:pPr>
              <w:rPr>
                <w:rFonts w:ascii="宋体" w:eastAsia="宋体" w:hAnsi="宋体" w:cs="宋体"/>
              </w:rPr>
            </w:pPr>
            <w:r>
              <w:rPr>
                <w:rFonts w:ascii="宋体" w:eastAsia="宋体" w:hAnsi="宋体" w:cs="宋体"/>
              </w:rPr>
              <w:t>22</w:t>
            </w:r>
            <w:r w:rsidR="00976847">
              <w:rPr>
                <w:rFonts w:ascii="宋体" w:eastAsia="宋体" w:hAnsi="宋体" w:cs="宋体" w:hint="eastAsia"/>
              </w:rPr>
              <w:t>、▲支持将告警信息以SNMP Trap、邮件、声音、短信、</w:t>
            </w:r>
            <w:proofErr w:type="gramStart"/>
            <w:r w:rsidR="00976847">
              <w:rPr>
                <w:rFonts w:ascii="宋体" w:eastAsia="宋体" w:hAnsi="宋体" w:cs="宋体" w:hint="eastAsia"/>
              </w:rPr>
              <w:t>安全运</w:t>
            </w:r>
            <w:proofErr w:type="gramEnd"/>
            <w:r w:rsidR="00976847">
              <w:rPr>
                <w:rFonts w:ascii="宋体" w:eastAsia="宋体" w:hAnsi="宋体" w:cs="宋体" w:hint="eastAsia"/>
              </w:rPr>
              <w:t>维APP等形式通知管理员，告警信息的范围不限于配置变更、病毒事件、攻击事件、失陷主机告警、CPU利用率、内存利用率、硬盘利用率等。</w:t>
            </w:r>
            <w:r w:rsidR="00976847" w:rsidRPr="006C182D">
              <w:rPr>
                <w:rFonts w:ascii="宋体" w:eastAsia="宋体" w:hAnsi="宋体" w:cs="宋体" w:hint="eastAsia"/>
                <w:b/>
                <w:bCs/>
                <w:szCs w:val="21"/>
              </w:rPr>
              <w:t>（请提供截图证明）</w:t>
            </w:r>
          </w:p>
        </w:tc>
        <w:tc>
          <w:tcPr>
            <w:tcW w:w="1276" w:type="dxa"/>
          </w:tcPr>
          <w:p w14:paraId="26A4AF2E" w14:textId="77777777" w:rsidR="00976847" w:rsidRDefault="00976847" w:rsidP="007F4811">
            <w:pPr>
              <w:rPr>
                <w:rFonts w:ascii="宋体" w:eastAsia="宋体" w:hAnsi="宋体" w:cs="宋体"/>
              </w:rPr>
            </w:pPr>
          </w:p>
        </w:tc>
        <w:tc>
          <w:tcPr>
            <w:tcW w:w="1134" w:type="dxa"/>
          </w:tcPr>
          <w:p w14:paraId="60C820C5" w14:textId="717D7BF9" w:rsidR="00976847" w:rsidRDefault="00976847" w:rsidP="007F4811">
            <w:pPr>
              <w:rPr>
                <w:rFonts w:ascii="宋体" w:eastAsia="宋体" w:hAnsi="宋体" w:cs="宋体"/>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72BEA1CD" w14:textId="789E2085" w:rsidTr="00640850">
        <w:trPr>
          <w:trHeight w:val="1029"/>
          <w:jc w:val="center"/>
        </w:trPr>
        <w:tc>
          <w:tcPr>
            <w:tcW w:w="709" w:type="dxa"/>
            <w:vMerge/>
            <w:vAlign w:val="center"/>
          </w:tcPr>
          <w:p w14:paraId="31C4AC27" w14:textId="77777777" w:rsidR="00976847" w:rsidRDefault="00976847" w:rsidP="007F4811">
            <w:pPr>
              <w:rPr>
                <w:rFonts w:ascii="宋体" w:eastAsia="宋体" w:hAnsi="宋体" w:cs="宋体"/>
                <w:szCs w:val="21"/>
              </w:rPr>
            </w:pPr>
          </w:p>
        </w:tc>
        <w:tc>
          <w:tcPr>
            <w:tcW w:w="850" w:type="dxa"/>
            <w:vMerge/>
            <w:vAlign w:val="center"/>
          </w:tcPr>
          <w:p w14:paraId="31D3AF8C" w14:textId="6DC1757A" w:rsidR="00976847" w:rsidRDefault="00976847" w:rsidP="007F4811">
            <w:pPr>
              <w:rPr>
                <w:rFonts w:ascii="宋体" w:eastAsia="宋体" w:hAnsi="宋体" w:cs="宋体"/>
                <w:szCs w:val="21"/>
              </w:rPr>
            </w:pPr>
          </w:p>
        </w:tc>
        <w:tc>
          <w:tcPr>
            <w:tcW w:w="5387" w:type="dxa"/>
            <w:vAlign w:val="center"/>
          </w:tcPr>
          <w:p w14:paraId="21025D36" w14:textId="09701BB1" w:rsidR="00976847" w:rsidRDefault="00CB7BDF" w:rsidP="007F4811">
            <w:pPr>
              <w:rPr>
                <w:rFonts w:ascii="宋体" w:eastAsia="宋体" w:hAnsi="宋体" w:cs="宋体"/>
              </w:rPr>
            </w:pPr>
            <w:r>
              <w:rPr>
                <w:rFonts w:ascii="宋体" w:eastAsia="宋体" w:hAnsi="宋体" w:cs="宋体"/>
                <w:szCs w:val="21"/>
              </w:rPr>
              <w:t>23</w:t>
            </w:r>
            <w:r w:rsidR="00976847">
              <w:rPr>
                <w:rFonts w:ascii="宋体" w:eastAsia="宋体" w:hAnsi="宋体" w:cs="宋体" w:hint="eastAsia"/>
                <w:szCs w:val="21"/>
              </w:rPr>
              <w:t>、</w:t>
            </w:r>
            <w:r w:rsidR="00976847">
              <w:rPr>
                <w:rFonts w:ascii="宋体" w:eastAsia="宋体" w:hAnsi="宋体" w:cs="宋体" w:hint="eastAsia"/>
              </w:rPr>
              <w:t>▲</w:t>
            </w:r>
            <w:r w:rsidR="00976847">
              <w:rPr>
                <w:rFonts w:ascii="宋体" w:eastAsia="宋体" w:hAnsi="宋体" w:cs="宋体" w:hint="eastAsia"/>
                <w:szCs w:val="21"/>
              </w:rPr>
              <w:t>支持</w:t>
            </w:r>
            <w:proofErr w:type="gramStart"/>
            <w:r w:rsidR="00976847">
              <w:rPr>
                <w:rFonts w:ascii="宋体" w:eastAsia="宋体" w:hAnsi="宋体" w:cs="宋体" w:hint="eastAsia"/>
                <w:szCs w:val="21"/>
              </w:rPr>
              <w:t>在线抓</w:t>
            </w:r>
            <w:proofErr w:type="gramEnd"/>
            <w:r w:rsidR="00976847">
              <w:rPr>
                <w:rFonts w:ascii="宋体" w:eastAsia="宋体" w:hAnsi="宋体" w:cs="宋体" w:hint="eastAsia"/>
                <w:szCs w:val="21"/>
              </w:rPr>
              <w:t>包功能，可基于源地址、目的地址、协议、应用等参数</w:t>
            </w:r>
            <w:proofErr w:type="gramStart"/>
            <w:r w:rsidR="00976847">
              <w:rPr>
                <w:rFonts w:ascii="宋体" w:eastAsia="宋体" w:hAnsi="宋体" w:cs="宋体" w:hint="eastAsia"/>
                <w:szCs w:val="21"/>
              </w:rPr>
              <w:t>配置抓</w:t>
            </w:r>
            <w:proofErr w:type="gramEnd"/>
            <w:r w:rsidR="00976847">
              <w:rPr>
                <w:rFonts w:ascii="宋体" w:eastAsia="宋体" w:hAnsi="宋体" w:cs="宋体" w:hint="eastAsia"/>
                <w:szCs w:val="21"/>
              </w:rPr>
              <w:t xml:space="preserve">包条件； </w:t>
            </w:r>
            <w:r w:rsidR="00976847" w:rsidRPr="006C182D">
              <w:rPr>
                <w:rFonts w:ascii="宋体" w:eastAsia="宋体" w:hAnsi="宋体" w:cs="宋体" w:hint="eastAsia"/>
                <w:b/>
                <w:bCs/>
                <w:szCs w:val="21"/>
              </w:rPr>
              <w:t>（请提供截图证明）</w:t>
            </w:r>
          </w:p>
        </w:tc>
        <w:tc>
          <w:tcPr>
            <w:tcW w:w="1276" w:type="dxa"/>
          </w:tcPr>
          <w:p w14:paraId="5B56132A" w14:textId="77777777" w:rsidR="00976847" w:rsidRDefault="00976847" w:rsidP="007F4811">
            <w:pPr>
              <w:rPr>
                <w:rFonts w:ascii="宋体" w:eastAsia="宋体" w:hAnsi="宋体" w:cs="宋体"/>
                <w:szCs w:val="21"/>
              </w:rPr>
            </w:pPr>
          </w:p>
        </w:tc>
        <w:tc>
          <w:tcPr>
            <w:tcW w:w="1134" w:type="dxa"/>
          </w:tcPr>
          <w:p w14:paraId="6552914A" w14:textId="7609E97A" w:rsidR="00976847" w:rsidRDefault="00976847" w:rsidP="007F4811">
            <w:pPr>
              <w:rPr>
                <w:rFonts w:ascii="宋体" w:eastAsia="宋体" w:hAnsi="宋体" w:cs="宋体"/>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B170B7" w14:paraId="02F1150D" w14:textId="2B9CB134" w:rsidTr="00B170B7">
        <w:trPr>
          <w:trHeight w:val="1082"/>
          <w:jc w:val="center"/>
        </w:trPr>
        <w:tc>
          <w:tcPr>
            <w:tcW w:w="709" w:type="dxa"/>
            <w:vAlign w:val="center"/>
          </w:tcPr>
          <w:p w14:paraId="4F496FD1" w14:textId="1DC6011B" w:rsidR="00B170B7" w:rsidRDefault="00B170B7" w:rsidP="007F4811">
            <w:pPr>
              <w:rPr>
                <w:rFonts w:ascii="宋体" w:eastAsia="宋体" w:hAnsi="宋体" w:cs="宋体"/>
              </w:rPr>
            </w:pPr>
            <w:r>
              <w:rPr>
                <w:rFonts w:ascii="宋体" w:eastAsia="宋体" w:hAnsi="宋体" w:cs="宋体" w:hint="eastAsia"/>
              </w:rPr>
              <w:t>1</w:t>
            </w:r>
            <w:r>
              <w:rPr>
                <w:rFonts w:ascii="宋体" w:eastAsia="宋体" w:hAnsi="宋体" w:cs="宋体"/>
              </w:rPr>
              <w:t>5</w:t>
            </w:r>
          </w:p>
        </w:tc>
        <w:tc>
          <w:tcPr>
            <w:tcW w:w="850" w:type="dxa"/>
            <w:vAlign w:val="center"/>
          </w:tcPr>
          <w:p w14:paraId="165236BA" w14:textId="412A1D2E" w:rsidR="00B170B7" w:rsidRDefault="00B170B7" w:rsidP="007F4811">
            <w:pPr>
              <w:rPr>
                <w:rFonts w:ascii="宋体" w:eastAsia="宋体" w:hAnsi="宋体" w:cs="宋体"/>
              </w:rPr>
            </w:pPr>
            <w:r>
              <w:rPr>
                <w:rFonts w:ascii="宋体" w:eastAsia="宋体" w:hAnsi="宋体" w:cs="宋体" w:hint="eastAsia"/>
              </w:rPr>
              <w:t>产品资质</w:t>
            </w:r>
          </w:p>
        </w:tc>
        <w:tc>
          <w:tcPr>
            <w:tcW w:w="5387" w:type="dxa"/>
            <w:vAlign w:val="center"/>
          </w:tcPr>
          <w:p w14:paraId="6B0A3DC8" w14:textId="3A873085" w:rsidR="00B170B7" w:rsidRDefault="00B170B7" w:rsidP="007F4811">
            <w:pPr>
              <w:rPr>
                <w:rFonts w:ascii="宋体" w:eastAsia="宋体" w:hAnsi="宋体" w:cs="宋体"/>
              </w:rPr>
            </w:pPr>
            <w:r>
              <w:rPr>
                <w:rFonts w:ascii="宋体" w:eastAsia="宋体" w:hAnsi="宋体" w:cs="宋体" w:hint="eastAsia"/>
              </w:rPr>
              <w:t>2</w:t>
            </w:r>
            <w:r>
              <w:rPr>
                <w:rFonts w:ascii="宋体" w:eastAsia="宋体" w:hAnsi="宋体" w:cs="宋体"/>
              </w:rPr>
              <w:t>4</w:t>
            </w:r>
            <w:r>
              <w:rPr>
                <w:rFonts w:ascii="宋体" w:eastAsia="宋体" w:hAnsi="宋体" w:cs="宋体" w:hint="eastAsia"/>
              </w:rPr>
              <w:t>、要求提供国家信息安全测评中心颁发的《信息技术产品安全测评证书》（EAL4+）资质证书扫描件</w:t>
            </w:r>
          </w:p>
        </w:tc>
        <w:tc>
          <w:tcPr>
            <w:tcW w:w="1276" w:type="dxa"/>
          </w:tcPr>
          <w:p w14:paraId="38164D25" w14:textId="77777777" w:rsidR="00B170B7" w:rsidRDefault="00B170B7" w:rsidP="007F4811">
            <w:pPr>
              <w:rPr>
                <w:rFonts w:ascii="宋体" w:eastAsia="宋体" w:hAnsi="宋体" w:cs="宋体"/>
              </w:rPr>
            </w:pPr>
          </w:p>
        </w:tc>
        <w:tc>
          <w:tcPr>
            <w:tcW w:w="1134" w:type="dxa"/>
          </w:tcPr>
          <w:p w14:paraId="3546F241" w14:textId="6EC203E8" w:rsidR="00B170B7" w:rsidRPr="00CB7BDF" w:rsidRDefault="00B170B7" w:rsidP="007F4811">
            <w:pPr>
              <w:rPr>
                <w:rFonts w:ascii="宋体" w:eastAsia="宋体" w:hAnsi="宋体" w:cs="宋体"/>
              </w:rPr>
            </w:pPr>
            <w:r w:rsidRPr="00600F7C">
              <w:rPr>
                <w:rFonts w:ascii="仿宋_GB2312" w:eastAsia="仿宋_GB2312" w:hAnsi="等线" w:cs="宋体" w:hint="eastAsia"/>
                <w:b/>
                <w:bCs/>
                <w:color w:val="000000"/>
                <w:kern w:val="0"/>
                <w:szCs w:val="21"/>
              </w:rPr>
              <w:t>请提供相应</w:t>
            </w:r>
            <w:r>
              <w:rPr>
                <w:rFonts w:ascii="仿宋_GB2312" w:eastAsia="仿宋_GB2312" w:hAnsi="等线" w:cs="宋体" w:hint="eastAsia"/>
                <w:b/>
                <w:bCs/>
                <w:color w:val="000000"/>
                <w:kern w:val="0"/>
                <w:szCs w:val="21"/>
              </w:rPr>
              <w:t>证书扫描件</w:t>
            </w:r>
            <w:r w:rsidRPr="00600F7C">
              <w:rPr>
                <w:rFonts w:ascii="仿宋_GB2312" w:eastAsia="仿宋_GB2312" w:hAnsi="等线" w:cs="宋体" w:hint="eastAsia"/>
                <w:b/>
                <w:bCs/>
                <w:color w:val="000000"/>
                <w:kern w:val="0"/>
                <w:szCs w:val="21"/>
              </w:rPr>
              <w:t>的页码</w:t>
            </w:r>
          </w:p>
        </w:tc>
      </w:tr>
    </w:tbl>
    <w:p w14:paraId="2AD8B276" w14:textId="5B1E1D94" w:rsidR="006C182D" w:rsidRDefault="006C182D" w:rsidP="006C182D">
      <w:pPr>
        <w:pStyle w:val="a5"/>
        <w:spacing w:after="0" w:line="240" w:lineRule="auto"/>
        <w:rPr>
          <w:rFonts w:ascii="仿宋_GB2312" w:eastAsia="仿宋_GB2312" w:hAnsiTheme="minorEastAsia"/>
          <w:bCs/>
          <w:color w:val="000000" w:themeColor="text1"/>
          <w:sz w:val="28"/>
          <w:szCs w:val="28"/>
        </w:rPr>
      </w:pPr>
      <w:r>
        <w:rPr>
          <w:rFonts w:ascii="仿宋_GB2312" w:eastAsia="仿宋_GB2312" w:hAnsiTheme="minorEastAsia"/>
          <w:bCs/>
          <w:color w:val="000000" w:themeColor="text1"/>
          <w:sz w:val="28"/>
          <w:szCs w:val="28"/>
        </w:rPr>
        <w:t>2</w:t>
      </w:r>
      <w:r>
        <w:rPr>
          <w:rFonts w:ascii="仿宋_GB2312" w:eastAsia="仿宋_GB2312" w:hAnsiTheme="minorEastAsia" w:hint="eastAsia"/>
          <w:bCs/>
          <w:color w:val="000000" w:themeColor="text1"/>
          <w:sz w:val="28"/>
          <w:szCs w:val="28"/>
        </w:rPr>
        <w:t>）Web应用防火墙</w:t>
      </w:r>
    </w:p>
    <w:tbl>
      <w:tblPr>
        <w:tblStyle w:val="af4"/>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5386"/>
        <w:gridCol w:w="1277"/>
        <w:gridCol w:w="1133"/>
      </w:tblGrid>
      <w:tr w:rsidR="00F4568E" w14:paraId="51C02DCD" w14:textId="77777777" w:rsidTr="008C01A9">
        <w:trPr>
          <w:trHeight w:val="285"/>
          <w:jc w:val="center"/>
        </w:trPr>
        <w:tc>
          <w:tcPr>
            <w:tcW w:w="376" w:type="pct"/>
            <w:vMerge w:val="restart"/>
          </w:tcPr>
          <w:p w14:paraId="2DDE2D56" w14:textId="30B9DDFE" w:rsidR="00F4568E" w:rsidRDefault="00F4568E" w:rsidP="007F4811">
            <w:pPr>
              <w:jc w:val="center"/>
              <w:rPr>
                <w:rFonts w:ascii="宋体" w:hAnsi="宋体" w:cs="宋体"/>
                <w:b/>
                <w:bCs/>
                <w:kern w:val="0"/>
                <w:szCs w:val="21"/>
              </w:rPr>
            </w:pPr>
            <w:r>
              <w:rPr>
                <w:rFonts w:ascii="宋体" w:hAnsi="宋体" w:cs="宋体" w:hint="eastAsia"/>
                <w:b/>
                <w:bCs/>
                <w:kern w:val="0"/>
                <w:szCs w:val="21"/>
              </w:rPr>
              <w:t>序号</w:t>
            </w:r>
          </w:p>
        </w:tc>
        <w:tc>
          <w:tcPr>
            <w:tcW w:w="455" w:type="pct"/>
            <w:vAlign w:val="center"/>
          </w:tcPr>
          <w:p w14:paraId="3F7E0A18" w14:textId="77777777" w:rsidR="00F4568E" w:rsidRDefault="00F4568E" w:rsidP="007F4811">
            <w:pPr>
              <w:jc w:val="center"/>
              <w:rPr>
                <w:rFonts w:ascii="宋体" w:hAnsi="宋体" w:cs="宋体"/>
                <w:b/>
                <w:bCs/>
                <w:kern w:val="0"/>
                <w:szCs w:val="21"/>
              </w:rPr>
            </w:pPr>
          </w:p>
        </w:tc>
        <w:tc>
          <w:tcPr>
            <w:tcW w:w="2880" w:type="pct"/>
            <w:vAlign w:val="center"/>
          </w:tcPr>
          <w:p w14:paraId="615609FE" w14:textId="660AEC3C" w:rsidR="00F4568E" w:rsidRDefault="00F4568E" w:rsidP="007F4811">
            <w:pPr>
              <w:jc w:val="center"/>
              <w:rPr>
                <w:rFonts w:ascii="宋体" w:hAnsi="宋体" w:cs="宋体"/>
                <w:b/>
                <w:bCs/>
                <w:kern w:val="0"/>
                <w:szCs w:val="21"/>
              </w:rPr>
            </w:pPr>
            <w:r>
              <w:rPr>
                <w:rFonts w:ascii="宋体" w:hAnsi="宋体" w:cs="宋体" w:hint="eastAsia"/>
                <w:b/>
                <w:bCs/>
              </w:rPr>
              <w:t>采购文件要求</w:t>
            </w:r>
          </w:p>
        </w:tc>
        <w:tc>
          <w:tcPr>
            <w:tcW w:w="683" w:type="pct"/>
            <w:vMerge w:val="restart"/>
          </w:tcPr>
          <w:p w14:paraId="3CCA35DB" w14:textId="3B39646F" w:rsidR="00F4568E" w:rsidRDefault="00F4568E" w:rsidP="007F4811">
            <w:pPr>
              <w:jc w:val="center"/>
              <w:rPr>
                <w:rFonts w:ascii="宋体" w:hAnsi="宋体" w:cs="宋体"/>
                <w:b/>
                <w:bCs/>
                <w:kern w:val="0"/>
                <w:szCs w:val="21"/>
              </w:rPr>
            </w:pPr>
            <w:r>
              <w:rPr>
                <w:rFonts w:ascii="宋体" w:hAnsi="宋体" w:cs="宋体" w:hint="eastAsia"/>
                <w:b/>
                <w:bCs/>
                <w:kern w:val="0"/>
                <w:szCs w:val="21"/>
              </w:rPr>
              <w:t>技术参数（是否响应）</w:t>
            </w:r>
          </w:p>
        </w:tc>
        <w:tc>
          <w:tcPr>
            <w:tcW w:w="606" w:type="pct"/>
            <w:vMerge w:val="restart"/>
          </w:tcPr>
          <w:p w14:paraId="3480F192" w14:textId="4D9B7589" w:rsidR="00F4568E" w:rsidRDefault="00F4568E" w:rsidP="007F4811">
            <w:pPr>
              <w:jc w:val="center"/>
              <w:rPr>
                <w:rFonts w:ascii="宋体" w:hAnsi="宋体" w:cs="宋体"/>
                <w:b/>
                <w:bCs/>
                <w:kern w:val="0"/>
                <w:szCs w:val="21"/>
              </w:rPr>
            </w:pPr>
            <w:r>
              <w:rPr>
                <w:rFonts w:ascii="宋体" w:hAnsi="宋体" w:cs="宋体" w:hint="eastAsia"/>
                <w:b/>
                <w:bCs/>
                <w:kern w:val="0"/>
                <w:szCs w:val="21"/>
              </w:rPr>
              <w:t>备注</w:t>
            </w:r>
          </w:p>
        </w:tc>
      </w:tr>
      <w:tr w:rsidR="00F4568E" w14:paraId="6C548D7D" w14:textId="03F20774" w:rsidTr="008C01A9">
        <w:trPr>
          <w:trHeight w:val="285"/>
          <w:jc w:val="center"/>
        </w:trPr>
        <w:tc>
          <w:tcPr>
            <w:tcW w:w="376" w:type="pct"/>
            <w:vMerge/>
          </w:tcPr>
          <w:p w14:paraId="5D3B09AD" w14:textId="77777777" w:rsidR="00F4568E" w:rsidRDefault="00F4568E" w:rsidP="007F4811">
            <w:pPr>
              <w:jc w:val="center"/>
              <w:rPr>
                <w:rFonts w:ascii="宋体" w:hAnsi="宋体" w:cs="宋体"/>
                <w:b/>
                <w:bCs/>
                <w:kern w:val="0"/>
                <w:szCs w:val="21"/>
              </w:rPr>
            </w:pPr>
          </w:p>
        </w:tc>
        <w:tc>
          <w:tcPr>
            <w:tcW w:w="455" w:type="pct"/>
            <w:vAlign w:val="center"/>
          </w:tcPr>
          <w:p w14:paraId="46BAEE15" w14:textId="3E6C5664" w:rsidR="00F4568E" w:rsidRDefault="00F4568E" w:rsidP="007F4811">
            <w:pPr>
              <w:jc w:val="center"/>
              <w:rPr>
                <w:rFonts w:ascii="宋体" w:hAnsi="宋体" w:cs="宋体"/>
                <w:kern w:val="0"/>
                <w:szCs w:val="21"/>
              </w:rPr>
            </w:pPr>
            <w:r>
              <w:rPr>
                <w:rFonts w:ascii="宋体" w:hAnsi="宋体" w:cs="宋体" w:hint="eastAsia"/>
                <w:b/>
                <w:bCs/>
                <w:kern w:val="0"/>
                <w:szCs w:val="21"/>
              </w:rPr>
              <w:t>技术指标</w:t>
            </w:r>
          </w:p>
        </w:tc>
        <w:tc>
          <w:tcPr>
            <w:tcW w:w="2880" w:type="pct"/>
            <w:vAlign w:val="center"/>
          </w:tcPr>
          <w:p w14:paraId="0C4C75EC" w14:textId="77777777" w:rsidR="00F4568E" w:rsidRDefault="00F4568E" w:rsidP="007F4811">
            <w:pPr>
              <w:jc w:val="center"/>
              <w:rPr>
                <w:rFonts w:ascii="宋体" w:hAnsi="宋体" w:cs="宋体"/>
                <w:kern w:val="0"/>
                <w:szCs w:val="21"/>
              </w:rPr>
            </w:pPr>
            <w:r>
              <w:rPr>
                <w:rFonts w:ascii="宋体" w:hAnsi="宋体" w:cs="宋体" w:hint="eastAsia"/>
                <w:b/>
                <w:bCs/>
                <w:kern w:val="0"/>
                <w:szCs w:val="21"/>
              </w:rPr>
              <w:t>指标项</w:t>
            </w:r>
          </w:p>
        </w:tc>
        <w:tc>
          <w:tcPr>
            <w:tcW w:w="683" w:type="pct"/>
            <w:vMerge/>
          </w:tcPr>
          <w:p w14:paraId="2E7659CD" w14:textId="77777777" w:rsidR="00F4568E" w:rsidRDefault="00F4568E" w:rsidP="007F4811">
            <w:pPr>
              <w:jc w:val="center"/>
              <w:rPr>
                <w:rFonts w:ascii="宋体" w:hAnsi="宋体" w:cs="宋体"/>
                <w:b/>
                <w:bCs/>
                <w:kern w:val="0"/>
                <w:szCs w:val="21"/>
              </w:rPr>
            </w:pPr>
          </w:p>
        </w:tc>
        <w:tc>
          <w:tcPr>
            <w:tcW w:w="606" w:type="pct"/>
            <w:vMerge/>
          </w:tcPr>
          <w:p w14:paraId="7714A69C" w14:textId="77777777" w:rsidR="00F4568E" w:rsidRDefault="00F4568E" w:rsidP="007F4811">
            <w:pPr>
              <w:jc w:val="center"/>
              <w:rPr>
                <w:rFonts w:ascii="宋体" w:hAnsi="宋体" w:cs="宋体"/>
                <w:b/>
                <w:bCs/>
                <w:kern w:val="0"/>
                <w:szCs w:val="21"/>
              </w:rPr>
            </w:pPr>
          </w:p>
        </w:tc>
      </w:tr>
      <w:tr w:rsidR="00976847" w14:paraId="40CB69C1" w14:textId="6E4894B9" w:rsidTr="00640850">
        <w:trPr>
          <w:trHeight w:val="1301"/>
          <w:jc w:val="center"/>
        </w:trPr>
        <w:tc>
          <w:tcPr>
            <w:tcW w:w="376" w:type="pct"/>
            <w:vMerge w:val="restart"/>
            <w:vAlign w:val="center"/>
          </w:tcPr>
          <w:p w14:paraId="3BAE38F1" w14:textId="6D5349A8" w:rsidR="00976847" w:rsidRDefault="00EC6328" w:rsidP="007F4811">
            <w:pPr>
              <w:rPr>
                <w:rFonts w:ascii="宋体" w:hAnsi="宋体" w:cs="宋体"/>
                <w:kern w:val="0"/>
                <w:szCs w:val="21"/>
              </w:rPr>
            </w:pPr>
            <w:r>
              <w:rPr>
                <w:rFonts w:ascii="宋体" w:hAnsi="宋体" w:cs="宋体" w:hint="eastAsia"/>
                <w:kern w:val="0"/>
                <w:szCs w:val="21"/>
              </w:rPr>
              <w:t>1</w:t>
            </w:r>
            <w:r>
              <w:rPr>
                <w:rFonts w:ascii="宋体" w:hAnsi="宋体" w:cs="宋体"/>
                <w:kern w:val="0"/>
                <w:szCs w:val="21"/>
              </w:rPr>
              <w:t>6</w:t>
            </w:r>
          </w:p>
        </w:tc>
        <w:tc>
          <w:tcPr>
            <w:tcW w:w="455" w:type="pct"/>
            <w:vMerge w:val="restart"/>
            <w:vAlign w:val="center"/>
          </w:tcPr>
          <w:p w14:paraId="02C4DB71" w14:textId="71D64C9F" w:rsidR="00976847" w:rsidRDefault="00976847" w:rsidP="007F4811">
            <w:pPr>
              <w:rPr>
                <w:rFonts w:ascii="宋体" w:hAnsi="宋体" w:cs="宋体"/>
                <w:kern w:val="0"/>
                <w:szCs w:val="21"/>
                <w:lang w:eastAsia="zh-Hans"/>
              </w:rPr>
            </w:pPr>
            <w:r>
              <w:rPr>
                <w:rFonts w:ascii="宋体" w:hAnsi="宋体" w:cs="宋体" w:hint="eastAsia"/>
                <w:kern w:val="0"/>
                <w:szCs w:val="21"/>
              </w:rPr>
              <w:t>硬件</w:t>
            </w:r>
            <w:r>
              <w:rPr>
                <w:rFonts w:ascii="宋体" w:hAnsi="宋体" w:cs="宋体" w:hint="eastAsia"/>
                <w:kern w:val="0"/>
                <w:szCs w:val="21"/>
                <w:lang w:eastAsia="zh-Hans"/>
              </w:rPr>
              <w:t>和性能要求</w:t>
            </w:r>
          </w:p>
        </w:tc>
        <w:tc>
          <w:tcPr>
            <w:tcW w:w="2880" w:type="pct"/>
            <w:vAlign w:val="center"/>
          </w:tcPr>
          <w:p w14:paraId="5523283C" w14:textId="68FD66CE" w:rsidR="00976847" w:rsidRDefault="00CB7BDF" w:rsidP="007F4811">
            <w:pPr>
              <w:rPr>
                <w:rFonts w:ascii="宋体" w:hAnsi="宋体" w:cs="宋体"/>
                <w:kern w:val="0"/>
                <w:szCs w:val="21"/>
              </w:rPr>
            </w:pPr>
            <w:r>
              <w:rPr>
                <w:rFonts w:ascii="宋体" w:hAnsi="宋体" w:cs="宋体" w:hint="eastAsia"/>
                <w:kern w:val="0"/>
                <w:szCs w:val="21"/>
              </w:rPr>
              <w:t>2</w:t>
            </w:r>
            <w:r>
              <w:rPr>
                <w:rFonts w:ascii="宋体" w:hAnsi="宋体" w:cs="宋体"/>
                <w:kern w:val="0"/>
                <w:szCs w:val="21"/>
              </w:rPr>
              <w:t>5</w:t>
            </w:r>
            <w:r w:rsidR="00976847">
              <w:rPr>
                <w:rFonts w:ascii="宋体" w:hAnsi="宋体" w:cs="宋体" w:hint="eastAsia"/>
                <w:kern w:val="0"/>
                <w:szCs w:val="21"/>
              </w:rPr>
              <w:t>、▲专用Web硬件防火墙，非防火墙、UTM、IPS设备，具备独立自主知识产权，标准机架式设备。</w:t>
            </w:r>
            <w:r w:rsidR="00976847" w:rsidRPr="006C182D">
              <w:rPr>
                <w:rFonts w:ascii="宋体" w:hAnsi="宋体" w:cs="宋体" w:hint="eastAsia"/>
                <w:b/>
                <w:bCs/>
                <w:szCs w:val="21"/>
              </w:rPr>
              <w:t>（请提供截图证明）</w:t>
            </w:r>
          </w:p>
        </w:tc>
        <w:tc>
          <w:tcPr>
            <w:tcW w:w="683" w:type="pct"/>
          </w:tcPr>
          <w:p w14:paraId="2EE9EB66" w14:textId="77777777" w:rsidR="00976847" w:rsidRPr="00F4568E" w:rsidRDefault="00976847" w:rsidP="007F4811">
            <w:pPr>
              <w:rPr>
                <w:rFonts w:ascii="宋体" w:hAnsi="宋体" w:cs="宋体"/>
                <w:kern w:val="0"/>
                <w:szCs w:val="21"/>
              </w:rPr>
            </w:pPr>
          </w:p>
        </w:tc>
        <w:tc>
          <w:tcPr>
            <w:tcW w:w="606" w:type="pct"/>
          </w:tcPr>
          <w:p w14:paraId="717E6654" w14:textId="754EEE6B" w:rsidR="00976847" w:rsidRDefault="00976847" w:rsidP="007F4811">
            <w:pPr>
              <w:rPr>
                <w:rFonts w:ascii="宋体" w:hAnsi="宋体" w:cs="宋体"/>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5B0DB8D6" w14:textId="19289EBA" w:rsidTr="00976847">
        <w:trPr>
          <w:trHeight w:val="778"/>
          <w:jc w:val="center"/>
        </w:trPr>
        <w:tc>
          <w:tcPr>
            <w:tcW w:w="376" w:type="pct"/>
            <w:vMerge/>
            <w:vAlign w:val="center"/>
          </w:tcPr>
          <w:p w14:paraId="05974B26" w14:textId="77777777" w:rsidR="00976847" w:rsidRDefault="00976847" w:rsidP="007F4811">
            <w:pPr>
              <w:rPr>
                <w:rFonts w:ascii="宋体" w:hAnsi="宋体" w:cs="宋体"/>
                <w:kern w:val="0"/>
                <w:szCs w:val="21"/>
              </w:rPr>
            </w:pPr>
          </w:p>
        </w:tc>
        <w:tc>
          <w:tcPr>
            <w:tcW w:w="455" w:type="pct"/>
            <w:vMerge/>
            <w:vAlign w:val="center"/>
          </w:tcPr>
          <w:p w14:paraId="56A4E76E" w14:textId="25CB5C0E" w:rsidR="00976847" w:rsidRDefault="00976847" w:rsidP="007F4811">
            <w:pPr>
              <w:rPr>
                <w:rFonts w:ascii="宋体" w:hAnsi="宋体" w:cs="宋体"/>
                <w:kern w:val="0"/>
                <w:szCs w:val="21"/>
              </w:rPr>
            </w:pPr>
          </w:p>
        </w:tc>
        <w:tc>
          <w:tcPr>
            <w:tcW w:w="2880" w:type="pct"/>
            <w:vAlign w:val="center"/>
          </w:tcPr>
          <w:p w14:paraId="6FE5B997" w14:textId="5C5DE41F" w:rsidR="00976847" w:rsidRDefault="00CB7BDF" w:rsidP="007F4811">
            <w:pPr>
              <w:rPr>
                <w:rFonts w:ascii="宋体" w:hAnsi="宋体" w:cs="宋体"/>
                <w:kern w:val="0"/>
                <w:szCs w:val="21"/>
              </w:rPr>
            </w:pPr>
            <w:r>
              <w:rPr>
                <w:rFonts w:ascii="宋体" w:hAnsi="宋体" w:cs="宋体"/>
                <w:kern w:val="0"/>
                <w:szCs w:val="21"/>
              </w:rPr>
              <w:t>26</w:t>
            </w:r>
            <w:r w:rsidR="00976847">
              <w:rPr>
                <w:rFonts w:ascii="宋体" w:hAnsi="宋体" w:cs="宋体" w:hint="eastAsia"/>
                <w:kern w:val="0"/>
                <w:szCs w:val="21"/>
              </w:rPr>
              <w:t>、▲管理接口：10/100/1000Mbps RJ45口*1、RJ45 Console*1，USB接口*2,1个HA口</w:t>
            </w:r>
            <w:r w:rsidR="00976847" w:rsidRPr="006C182D">
              <w:rPr>
                <w:rFonts w:ascii="宋体" w:hAnsi="宋体" w:cs="宋体" w:hint="eastAsia"/>
                <w:b/>
                <w:bCs/>
                <w:szCs w:val="21"/>
              </w:rPr>
              <w:t>（请提供截图证明）</w:t>
            </w:r>
          </w:p>
        </w:tc>
        <w:tc>
          <w:tcPr>
            <w:tcW w:w="683" w:type="pct"/>
          </w:tcPr>
          <w:p w14:paraId="7A3AF24C" w14:textId="77777777" w:rsidR="00976847" w:rsidRDefault="00976847" w:rsidP="007F4811">
            <w:pPr>
              <w:rPr>
                <w:rFonts w:ascii="宋体" w:hAnsi="宋体" w:cs="宋体"/>
                <w:kern w:val="0"/>
                <w:szCs w:val="21"/>
              </w:rPr>
            </w:pPr>
          </w:p>
        </w:tc>
        <w:tc>
          <w:tcPr>
            <w:tcW w:w="606" w:type="pct"/>
          </w:tcPr>
          <w:p w14:paraId="465E02F0" w14:textId="701D7DDF" w:rsidR="00976847" w:rsidRDefault="00976847" w:rsidP="007F4811">
            <w:pPr>
              <w:rPr>
                <w:rFonts w:ascii="宋体" w:hAnsi="宋体" w:cs="宋体"/>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7E22A0DD" w14:textId="77777777" w:rsidTr="00976847">
        <w:trPr>
          <w:trHeight w:val="1290"/>
          <w:jc w:val="center"/>
        </w:trPr>
        <w:tc>
          <w:tcPr>
            <w:tcW w:w="376" w:type="pct"/>
            <w:vMerge/>
            <w:vAlign w:val="center"/>
          </w:tcPr>
          <w:p w14:paraId="3280B7CB" w14:textId="77777777" w:rsidR="00976847" w:rsidRDefault="00976847" w:rsidP="007F4811">
            <w:pPr>
              <w:rPr>
                <w:rFonts w:ascii="宋体" w:hAnsi="宋体" w:cs="宋体"/>
                <w:kern w:val="0"/>
                <w:szCs w:val="21"/>
              </w:rPr>
            </w:pPr>
          </w:p>
        </w:tc>
        <w:tc>
          <w:tcPr>
            <w:tcW w:w="455" w:type="pct"/>
            <w:vMerge/>
            <w:vAlign w:val="center"/>
          </w:tcPr>
          <w:p w14:paraId="0F17A829" w14:textId="77777777" w:rsidR="00976847" w:rsidRDefault="00976847" w:rsidP="007F4811">
            <w:pPr>
              <w:rPr>
                <w:rFonts w:ascii="宋体" w:hAnsi="宋体" w:cs="宋体"/>
                <w:kern w:val="0"/>
                <w:szCs w:val="21"/>
              </w:rPr>
            </w:pPr>
          </w:p>
        </w:tc>
        <w:tc>
          <w:tcPr>
            <w:tcW w:w="2880" w:type="pct"/>
            <w:vAlign w:val="center"/>
          </w:tcPr>
          <w:p w14:paraId="199AF654" w14:textId="43CC8C9A" w:rsidR="00976847" w:rsidRDefault="00CB7BDF" w:rsidP="007F4811">
            <w:pPr>
              <w:rPr>
                <w:rFonts w:ascii="宋体" w:hAnsi="宋体" w:cs="宋体"/>
                <w:kern w:val="0"/>
                <w:szCs w:val="21"/>
              </w:rPr>
            </w:pPr>
            <w:r>
              <w:rPr>
                <w:rFonts w:ascii="宋体" w:hAnsi="宋体" w:cs="宋体"/>
                <w:kern w:val="0"/>
                <w:szCs w:val="21"/>
              </w:rPr>
              <w:t>27</w:t>
            </w:r>
            <w:r w:rsidR="00976847">
              <w:rPr>
                <w:rFonts w:ascii="宋体" w:hAnsi="宋体" w:cs="宋体" w:hint="eastAsia"/>
                <w:kern w:val="0"/>
                <w:szCs w:val="21"/>
              </w:rPr>
              <w:t>、▲业务接口：≥2个万兆光；≥8个</w:t>
            </w:r>
            <w:r w:rsidR="00976847">
              <w:rPr>
                <w:rFonts w:ascii="宋体" w:hAnsi="宋体" w:cs="宋体" w:hint="eastAsia"/>
                <w:kern w:val="0"/>
                <w:szCs w:val="21"/>
                <w:lang w:eastAsia="zh-Hans"/>
              </w:rPr>
              <w:t>千</w:t>
            </w:r>
            <w:r w:rsidR="00976847">
              <w:rPr>
                <w:rFonts w:ascii="宋体" w:hAnsi="宋体" w:cs="宋体" w:hint="eastAsia"/>
                <w:kern w:val="0"/>
                <w:szCs w:val="21"/>
              </w:rPr>
              <w:t>兆光；≥1个空闲接口扩展槽位</w:t>
            </w:r>
            <w:r w:rsidR="00976847">
              <w:rPr>
                <w:rFonts w:ascii="宋体" w:hAnsi="宋体" w:cs="宋体" w:hint="eastAsia"/>
                <w:kern w:val="0"/>
                <w:szCs w:val="21"/>
                <w:lang w:eastAsia="zh-Hans"/>
              </w:rPr>
              <w:t>，</w:t>
            </w:r>
            <w:r w:rsidR="00976847">
              <w:rPr>
                <w:rFonts w:ascii="宋体" w:hAnsi="宋体" w:cs="宋体" w:hint="eastAsia"/>
                <w:kern w:val="0"/>
                <w:szCs w:val="21"/>
              </w:rPr>
              <w:t>冗余电源，硬盘配置≥128GB SSD；</w:t>
            </w:r>
            <w:r w:rsidR="00976847" w:rsidRPr="006C182D">
              <w:rPr>
                <w:rFonts w:ascii="宋体" w:hAnsi="宋体" w:cs="宋体" w:hint="eastAsia"/>
                <w:b/>
                <w:bCs/>
                <w:szCs w:val="21"/>
              </w:rPr>
              <w:t>（请提供截图证明）</w:t>
            </w:r>
          </w:p>
        </w:tc>
        <w:tc>
          <w:tcPr>
            <w:tcW w:w="683" w:type="pct"/>
          </w:tcPr>
          <w:p w14:paraId="68E8A84A" w14:textId="77777777" w:rsidR="00976847" w:rsidRDefault="00976847" w:rsidP="007F4811">
            <w:pPr>
              <w:rPr>
                <w:rFonts w:ascii="宋体" w:hAnsi="宋体" w:cs="宋体"/>
                <w:kern w:val="0"/>
                <w:szCs w:val="21"/>
              </w:rPr>
            </w:pPr>
          </w:p>
        </w:tc>
        <w:tc>
          <w:tcPr>
            <w:tcW w:w="606" w:type="pct"/>
          </w:tcPr>
          <w:p w14:paraId="408D0C6E" w14:textId="6D979B7C" w:rsidR="00976847" w:rsidRDefault="00976847" w:rsidP="007F4811">
            <w:pPr>
              <w:rPr>
                <w:rFonts w:ascii="宋体" w:hAnsi="宋体" w:cs="宋体"/>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2364503E" w14:textId="1FA381F6" w:rsidTr="00976847">
        <w:trPr>
          <w:trHeight w:val="538"/>
          <w:jc w:val="center"/>
        </w:trPr>
        <w:tc>
          <w:tcPr>
            <w:tcW w:w="376" w:type="pct"/>
            <w:vMerge/>
            <w:vAlign w:val="center"/>
          </w:tcPr>
          <w:p w14:paraId="35F8DAD2" w14:textId="77777777" w:rsidR="00976847" w:rsidRDefault="00976847" w:rsidP="007F4811">
            <w:pPr>
              <w:rPr>
                <w:rFonts w:ascii="宋体" w:hAnsi="宋体" w:cs="宋体"/>
                <w:kern w:val="0"/>
                <w:szCs w:val="21"/>
              </w:rPr>
            </w:pPr>
          </w:p>
        </w:tc>
        <w:tc>
          <w:tcPr>
            <w:tcW w:w="455" w:type="pct"/>
            <w:vMerge/>
            <w:vAlign w:val="center"/>
          </w:tcPr>
          <w:p w14:paraId="3878C1A2" w14:textId="182A9DEA" w:rsidR="00976847" w:rsidRDefault="00976847" w:rsidP="007F4811">
            <w:pPr>
              <w:rPr>
                <w:rFonts w:ascii="宋体" w:hAnsi="宋体" w:cs="宋体"/>
                <w:kern w:val="0"/>
                <w:szCs w:val="21"/>
              </w:rPr>
            </w:pPr>
          </w:p>
        </w:tc>
        <w:tc>
          <w:tcPr>
            <w:tcW w:w="2880" w:type="pct"/>
            <w:vAlign w:val="center"/>
          </w:tcPr>
          <w:p w14:paraId="0BA9402B" w14:textId="00560A72" w:rsidR="00976847" w:rsidRDefault="00CB7BDF" w:rsidP="007F4811">
            <w:pPr>
              <w:rPr>
                <w:rFonts w:ascii="宋体" w:hAnsi="宋体" w:cs="宋体"/>
                <w:kern w:val="0"/>
                <w:szCs w:val="21"/>
              </w:rPr>
            </w:pPr>
            <w:r>
              <w:rPr>
                <w:rFonts w:ascii="宋体" w:hAnsi="宋体" w:cs="宋体"/>
                <w:kern w:val="0"/>
                <w:szCs w:val="21"/>
              </w:rPr>
              <w:t>28</w:t>
            </w:r>
            <w:r w:rsidR="00976847">
              <w:rPr>
                <w:rFonts w:ascii="宋体" w:hAnsi="宋体" w:cs="宋体" w:hint="eastAsia"/>
                <w:kern w:val="0"/>
                <w:szCs w:val="21"/>
              </w:rPr>
              <w:t>、▲网络层最大吞吐量≥40Gbps；http最大吞吐量≥4.5Gbps；</w:t>
            </w:r>
          </w:p>
          <w:p w14:paraId="770F5CB4" w14:textId="574336B8" w:rsidR="00976847" w:rsidRDefault="00976847" w:rsidP="007F4811">
            <w:pPr>
              <w:rPr>
                <w:rFonts w:ascii="宋体" w:hAnsi="宋体" w:cs="宋体"/>
                <w:kern w:val="0"/>
                <w:szCs w:val="21"/>
              </w:rPr>
            </w:pPr>
            <w:r>
              <w:rPr>
                <w:rFonts w:ascii="宋体" w:hAnsi="宋体" w:cs="宋体" w:hint="eastAsia"/>
                <w:kern w:val="0"/>
                <w:szCs w:val="21"/>
              </w:rPr>
              <w:t>http每秒新建事务数≥95,000；http最大并发连接数≥5000,000。</w:t>
            </w:r>
            <w:r w:rsidRPr="006C182D">
              <w:rPr>
                <w:rFonts w:ascii="宋体" w:hAnsi="宋体" w:cs="宋体" w:hint="eastAsia"/>
                <w:b/>
                <w:bCs/>
                <w:szCs w:val="21"/>
              </w:rPr>
              <w:t>（请提供截图证明）</w:t>
            </w:r>
          </w:p>
        </w:tc>
        <w:tc>
          <w:tcPr>
            <w:tcW w:w="683" w:type="pct"/>
          </w:tcPr>
          <w:p w14:paraId="1BFF7E12" w14:textId="77777777" w:rsidR="00976847" w:rsidRDefault="00976847" w:rsidP="007F4811">
            <w:pPr>
              <w:rPr>
                <w:rFonts w:ascii="宋体" w:hAnsi="宋体" w:cs="宋体"/>
                <w:kern w:val="0"/>
                <w:szCs w:val="21"/>
              </w:rPr>
            </w:pPr>
          </w:p>
        </w:tc>
        <w:tc>
          <w:tcPr>
            <w:tcW w:w="606" w:type="pct"/>
          </w:tcPr>
          <w:p w14:paraId="5EBD8CDD" w14:textId="6C34D57C" w:rsidR="00976847" w:rsidRDefault="00976847" w:rsidP="007F4811">
            <w:pPr>
              <w:rPr>
                <w:rFonts w:ascii="宋体" w:hAnsi="宋体" w:cs="宋体"/>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03618191" w14:textId="28D1D39A" w:rsidTr="00976847">
        <w:trPr>
          <w:trHeight w:val="285"/>
          <w:jc w:val="center"/>
        </w:trPr>
        <w:tc>
          <w:tcPr>
            <w:tcW w:w="376" w:type="pct"/>
            <w:vMerge/>
            <w:vAlign w:val="center"/>
          </w:tcPr>
          <w:p w14:paraId="4E5C0FC5" w14:textId="77777777" w:rsidR="00976847" w:rsidRDefault="00976847" w:rsidP="007F4811">
            <w:pPr>
              <w:rPr>
                <w:rFonts w:ascii="宋体" w:hAnsi="宋体" w:cs="宋体"/>
                <w:kern w:val="0"/>
                <w:szCs w:val="21"/>
              </w:rPr>
            </w:pPr>
          </w:p>
        </w:tc>
        <w:tc>
          <w:tcPr>
            <w:tcW w:w="455" w:type="pct"/>
            <w:vMerge/>
            <w:vAlign w:val="center"/>
          </w:tcPr>
          <w:p w14:paraId="5A670EE6" w14:textId="26EF88B3" w:rsidR="00976847" w:rsidRDefault="00976847" w:rsidP="007F4811">
            <w:pPr>
              <w:rPr>
                <w:rFonts w:ascii="宋体" w:hAnsi="宋体" w:cs="宋体"/>
                <w:kern w:val="0"/>
                <w:szCs w:val="21"/>
              </w:rPr>
            </w:pPr>
          </w:p>
        </w:tc>
        <w:tc>
          <w:tcPr>
            <w:tcW w:w="2880" w:type="pct"/>
            <w:vAlign w:val="center"/>
          </w:tcPr>
          <w:p w14:paraId="3EB3661F" w14:textId="7FDB5D2D" w:rsidR="00976847" w:rsidRDefault="00CB7BDF" w:rsidP="007F4811">
            <w:pPr>
              <w:rPr>
                <w:rFonts w:ascii="宋体" w:hAnsi="宋体" w:cs="宋体"/>
                <w:kern w:val="0"/>
                <w:szCs w:val="21"/>
                <w:lang w:eastAsia="zh-Hans"/>
              </w:rPr>
            </w:pPr>
            <w:r>
              <w:rPr>
                <w:rFonts w:ascii="宋体" w:hAnsi="宋体" w:cs="宋体"/>
                <w:kern w:val="0"/>
                <w:szCs w:val="21"/>
              </w:rPr>
              <w:t>29</w:t>
            </w:r>
            <w:r w:rsidR="00976847">
              <w:rPr>
                <w:rFonts w:ascii="宋体" w:hAnsi="宋体" w:cs="宋体" w:hint="eastAsia"/>
                <w:kern w:val="0"/>
                <w:szCs w:val="21"/>
              </w:rPr>
              <w:t>、▲提供至少三年产品升级维保质保服务</w:t>
            </w:r>
            <w:r w:rsidR="00976847" w:rsidRPr="006C182D">
              <w:rPr>
                <w:rFonts w:ascii="宋体" w:hAnsi="宋体" w:cs="宋体" w:hint="eastAsia"/>
                <w:b/>
                <w:bCs/>
                <w:szCs w:val="21"/>
              </w:rPr>
              <w:t>（请提供截图证明）</w:t>
            </w:r>
          </w:p>
        </w:tc>
        <w:tc>
          <w:tcPr>
            <w:tcW w:w="683" w:type="pct"/>
          </w:tcPr>
          <w:p w14:paraId="59F2DE63" w14:textId="77777777" w:rsidR="00976847" w:rsidRDefault="00976847" w:rsidP="007F4811">
            <w:pPr>
              <w:rPr>
                <w:rFonts w:ascii="宋体" w:hAnsi="宋体" w:cs="宋体"/>
                <w:kern w:val="0"/>
                <w:szCs w:val="21"/>
              </w:rPr>
            </w:pPr>
          </w:p>
        </w:tc>
        <w:tc>
          <w:tcPr>
            <w:tcW w:w="606" w:type="pct"/>
          </w:tcPr>
          <w:p w14:paraId="14AF8235" w14:textId="41EEF68D" w:rsidR="00976847" w:rsidRDefault="00976847" w:rsidP="007F4811">
            <w:pPr>
              <w:rPr>
                <w:rFonts w:ascii="宋体" w:hAnsi="宋体" w:cs="宋体"/>
                <w:kern w:val="0"/>
                <w:szCs w:val="21"/>
              </w:rPr>
            </w:pPr>
            <w:r w:rsidRPr="00600F7C">
              <w:rPr>
                <w:rFonts w:ascii="仿宋_GB2312" w:eastAsia="仿宋_GB2312" w:hAnsi="等线" w:cs="宋体" w:hint="eastAsia"/>
                <w:b/>
                <w:bCs/>
                <w:color w:val="000000"/>
                <w:kern w:val="0"/>
                <w:szCs w:val="21"/>
              </w:rPr>
              <w:t>含有“需提供截图”的条款，请提</w:t>
            </w:r>
            <w:r w:rsidRPr="00600F7C">
              <w:rPr>
                <w:rFonts w:ascii="仿宋_GB2312" w:eastAsia="仿宋_GB2312" w:hAnsi="等线" w:cs="宋体" w:hint="eastAsia"/>
                <w:b/>
                <w:bCs/>
                <w:color w:val="000000"/>
                <w:kern w:val="0"/>
                <w:szCs w:val="21"/>
              </w:rPr>
              <w:lastRenderedPageBreak/>
              <w:t>供相应截图的页码</w:t>
            </w:r>
          </w:p>
        </w:tc>
      </w:tr>
      <w:tr w:rsidR="00976847" w14:paraId="25D70DE2" w14:textId="2C22D4C4" w:rsidTr="00976847">
        <w:trPr>
          <w:trHeight w:val="316"/>
          <w:jc w:val="center"/>
        </w:trPr>
        <w:tc>
          <w:tcPr>
            <w:tcW w:w="376" w:type="pct"/>
            <w:vMerge w:val="restart"/>
            <w:vAlign w:val="center"/>
          </w:tcPr>
          <w:p w14:paraId="7476B49C" w14:textId="16CC2A5D" w:rsidR="00976847" w:rsidRDefault="00EC6328" w:rsidP="007F4811">
            <w:pPr>
              <w:rPr>
                <w:rFonts w:ascii="宋体" w:hAnsi="宋体" w:cs="宋体"/>
                <w:kern w:val="0"/>
                <w:szCs w:val="21"/>
              </w:rPr>
            </w:pPr>
            <w:r>
              <w:rPr>
                <w:rFonts w:ascii="宋体" w:hAnsi="宋体" w:cs="宋体" w:hint="eastAsia"/>
                <w:kern w:val="0"/>
                <w:szCs w:val="21"/>
              </w:rPr>
              <w:lastRenderedPageBreak/>
              <w:t>1</w:t>
            </w:r>
            <w:r>
              <w:rPr>
                <w:rFonts w:ascii="宋体" w:hAnsi="宋体" w:cs="宋体"/>
                <w:kern w:val="0"/>
                <w:szCs w:val="21"/>
              </w:rPr>
              <w:t>7</w:t>
            </w:r>
          </w:p>
        </w:tc>
        <w:tc>
          <w:tcPr>
            <w:tcW w:w="455" w:type="pct"/>
            <w:vMerge w:val="restart"/>
            <w:vAlign w:val="center"/>
          </w:tcPr>
          <w:p w14:paraId="4EB44408" w14:textId="3CD5E31D" w:rsidR="00976847" w:rsidRDefault="00976847" w:rsidP="007F4811">
            <w:pPr>
              <w:rPr>
                <w:rFonts w:ascii="宋体" w:hAnsi="宋体" w:cs="宋体"/>
                <w:kern w:val="0"/>
                <w:szCs w:val="21"/>
              </w:rPr>
            </w:pPr>
            <w:r>
              <w:rPr>
                <w:rFonts w:ascii="宋体" w:hAnsi="宋体" w:cs="宋体" w:hint="eastAsia"/>
                <w:kern w:val="0"/>
                <w:szCs w:val="21"/>
              </w:rPr>
              <w:t>部署要求</w:t>
            </w:r>
          </w:p>
        </w:tc>
        <w:tc>
          <w:tcPr>
            <w:tcW w:w="2880" w:type="pct"/>
          </w:tcPr>
          <w:p w14:paraId="74A2D51F" w14:textId="5F142F35" w:rsidR="00976847" w:rsidRDefault="00CB7BDF" w:rsidP="007F4811">
            <w:pPr>
              <w:rPr>
                <w:rFonts w:ascii="宋体" w:hAnsi="宋体" w:cs="宋体"/>
                <w:kern w:val="0"/>
                <w:szCs w:val="21"/>
              </w:rPr>
            </w:pPr>
            <w:r>
              <w:rPr>
                <w:rFonts w:ascii="宋体" w:hAnsi="宋体" w:cs="宋体" w:hint="eastAsia"/>
                <w:kern w:val="0"/>
                <w:szCs w:val="21"/>
              </w:rPr>
              <w:t>3</w:t>
            </w:r>
            <w:r>
              <w:rPr>
                <w:rFonts w:ascii="宋体" w:hAnsi="宋体" w:cs="宋体"/>
                <w:kern w:val="0"/>
                <w:szCs w:val="21"/>
              </w:rPr>
              <w:t>0</w:t>
            </w:r>
            <w:r w:rsidR="00976847">
              <w:rPr>
                <w:rFonts w:ascii="宋体" w:hAnsi="宋体" w:cs="宋体" w:hint="eastAsia"/>
                <w:kern w:val="0"/>
                <w:szCs w:val="21"/>
              </w:rPr>
              <w:t>、支持旁路镜像、透明代理、透明桥、路由代理和反向代理部署</w:t>
            </w:r>
          </w:p>
        </w:tc>
        <w:tc>
          <w:tcPr>
            <w:tcW w:w="683" w:type="pct"/>
          </w:tcPr>
          <w:p w14:paraId="20A7E78D" w14:textId="77777777" w:rsidR="00976847" w:rsidRDefault="00976847" w:rsidP="007F4811">
            <w:pPr>
              <w:rPr>
                <w:rFonts w:ascii="宋体" w:hAnsi="宋体" w:cs="宋体"/>
                <w:kern w:val="0"/>
                <w:szCs w:val="21"/>
              </w:rPr>
            </w:pPr>
          </w:p>
        </w:tc>
        <w:tc>
          <w:tcPr>
            <w:tcW w:w="606" w:type="pct"/>
          </w:tcPr>
          <w:p w14:paraId="4F492ECE" w14:textId="77777777" w:rsidR="00976847" w:rsidRDefault="00976847" w:rsidP="007F4811">
            <w:pPr>
              <w:rPr>
                <w:rFonts w:ascii="宋体" w:hAnsi="宋体" w:cs="宋体"/>
                <w:kern w:val="0"/>
                <w:szCs w:val="21"/>
              </w:rPr>
            </w:pPr>
          </w:p>
        </w:tc>
      </w:tr>
      <w:tr w:rsidR="00976847" w14:paraId="1B922BC8" w14:textId="4595793D" w:rsidTr="00976847">
        <w:trPr>
          <w:trHeight w:val="90"/>
          <w:jc w:val="center"/>
        </w:trPr>
        <w:tc>
          <w:tcPr>
            <w:tcW w:w="376" w:type="pct"/>
            <w:vMerge/>
            <w:vAlign w:val="center"/>
          </w:tcPr>
          <w:p w14:paraId="3DED74D9" w14:textId="77777777" w:rsidR="00976847" w:rsidRDefault="00976847" w:rsidP="007F4811">
            <w:pPr>
              <w:rPr>
                <w:rFonts w:ascii="宋体" w:hAnsi="宋体" w:cs="宋体"/>
                <w:kern w:val="0"/>
                <w:szCs w:val="21"/>
              </w:rPr>
            </w:pPr>
          </w:p>
        </w:tc>
        <w:tc>
          <w:tcPr>
            <w:tcW w:w="455" w:type="pct"/>
            <w:vMerge/>
            <w:vAlign w:val="center"/>
          </w:tcPr>
          <w:p w14:paraId="463C6840" w14:textId="08FBC627" w:rsidR="00976847" w:rsidRDefault="00976847" w:rsidP="007F4811">
            <w:pPr>
              <w:rPr>
                <w:rFonts w:ascii="宋体" w:hAnsi="宋体" w:cs="宋体"/>
                <w:kern w:val="0"/>
                <w:szCs w:val="21"/>
              </w:rPr>
            </w:pPr>
          </w:p>
        </w:tc>
        <w:tc>
          <w:tcPr>
            <w:tcW w:w="2880" w:type="pct"/>
          </w:tcPr>
          <w:p w14:paraId="16782E3A" w14:textId="2463FD57" w:rsidR="00976847" w:rsidRDefault="00CB7BDF" w:rsidP="007F4811">
            <w:pPr>
              <w:rPr>
                <w:rFonts w:ascii="宋体" w:hAnsi="宋体" w:cs="宋体"/>
                <w:kern w:val="0"/>
                <w:szCs w:val="21"/>
              </w:rPr>
            </w:pPr>
            <w:r>
              <w:rPr>
                <w:rFonts w:ascii="宋体" w:hAnsi="宋体" w:cs="宋体"/>
                <w:kern w:val="0"/>
                <w:szCs w:val="21"/>
              </w:rPr>
              <w:t>31</w:t>
            </w:r>
            <w:r w:rsidR="00976847">
              <w:rPr>
                <w:rFonts w:ascii="宋体" w:hAnsi="宋体" w:cs="宋体" w:hint="eastAsia"/>
                <w:kern w:val="0"/>
                <w:szCs w:val="21"/>
              </w:rPr>
              <w:t>、支持双机HA模式。支持配置信息同步。</w:t>
            </w:r>
          </w:p>
        </w:tc>
        <w:tc>
          <w:tcPr>
            <w:tcW w:w="683" w:type="pct"/>
          </w:tcPr>
          <w:p w14:paraId="7267F83C" w14:textId="77777777" w:rsidR="00976847" w:rsidRDefault="00976847" w:rsidP="007F4811">
            <w:pPr>
              <w:rPr>
                <w:rFonts w:ascii="宋体" w:hAnsi="宋体" w:cs="宋体"/>
                <w:kern w:val="0"/>
                <w:szCs w:val="21"/>
              </w:rPr>
            </w:pPr>
          </w:p>
        </w:tc>
        <w:tc>
          <w:tcPr>
            <w:tcW w:w="606" w:type="pct"/>
          </w:tcPr>
          <w:p w14:paraId="1259024A" w14:textId="77777777" w:rsidR="00976847" w:rsidRDefault="00976847" w:rsidP="007F4811">
            <w:pPr>
              <w:rPr>
                <w:rFonts w:ascii="宋体" w:hAnsi="宋体" w:cs="宋体"/>
                <w:kern w:val="0"/>
                <w:szCs w:val="21"/>
              </w:rPr>
            </w:pPr>
          </w:p>
        </w:tc>
      </w:tr>
      <w:tr w:rsidR="00976847" w14:paraId="174BCE04" w14:textId="7BB97E49" w:rsidTr="00976847">
        <w:trPr>
          <w:trHeight w:val="1278"/>
          <w:jc w:val="center"/>
        </w:trPr>
        <w:tc>
          <w:tcPr>
            <w:tcW w:w="376" w:type="pct"/>
            <w:vMerge w:val="restart"/>
            <w:vAlign w:val="center"/>
          </w:tcPr>
          <w:p w14:paraId="3198676C" w14:textId="6FD0221F" w:rsidR="00976847" w:rsidRDefault="00EC6328" w:rsidP="007F4811">
            <w:pPr>
              <w:rPr>
                <w:rFonts w:ascii="宋体" w:hAnsi="宋体" w:cs="宋体"/>
                <w:kern w:val="0"/>
                <w:szCs w:val="21"/>
              </w:rPr>
            </w:pPr>
            <w:r>
              <w:rPr>
                <w:rFonts w:ascii="宋体" w:hAnsi="宋体" w:cs="宋体"/>
                <w:kern w:val="0"/>
                <w:szCs w:val="21"/>
              </w:rPr>
              <w:t>18</w:t>
            </w:r>
          </w:p>
        </w:tc>
        <w:tc>
          <w:tcPr>
            <w:tcW w:w="455" w:type="pct"/>
            <w:vMerge w:val="restart"/>
            <w:vAlign w:val="center"/>
          </w:tcPr>
          <w:p w14:paraId="51A660C9" w14:textId="59A888E4" w:rsidR="00976847" w:rsidRDefault="00976847" w:rsidP="007F4811">
            <w:pPr>
              <w:rPr>
                <w:rFonts w:ascii="宋体" w:hAnsi="宋体" w:cs="宋体"/>
                <w:kern w:val="0"/>
                <w:szCs w:val="21"/>
              </w:rPr>
            </w:pPr>
            <w:r>
              <w:rPr>
                <w:rFonts w:ascii="宋体" w:hAnsi="宋体" w:cs="宋体" w:hint="eastAsia"/>
                <w:kern w:val="0"/>
                <w:szCs w:val="21"/>
              </w:rPr>
              <w:t>功能要求</w:t>
            </w:r>
          </w:p>
        </w:tc>
        <w:tc>
          <w:tcPr>
            <w:tcW w:w="2880" w:type="pct"/>
          </w:tcPr>
          <w:p w14:paraId="6CB92EF8" w14:textId="5F37193C" w:rsidR="00976847" w:rsidRDefault="00CB7BDF" w:rsidP="007F4811">
            <w:pPr>
              <w:rPr>
                <w:rFonts w:ascii="宋体" w:hAnsi="宋体" w:cs="宋体"/>
                <w:kern w:val="0"/>
                <w:szCs w:val="21"/>
              </w:rPr>
            </w:pPr>
            <w:r>
              <w:rPr>
                <w:rFonts w:ascii="宋体" w:hAnsi="宋体" w:cs="宋体" w:hint="eastAsia"/>
                <w:kern w:val="0"/>
                <w:szCs w:val="21"/>
              </w:rPr>
              <w:t>3</w:t>
            </w:r>
            <w:r>
              <w:rPr>
                <w:rFonts w:ascii="宋体" w:hAnsi="宋体" w:cs="宋体"/>
                <w:kern w:val="0"/>
                <w:szCs w:val="21"/>
              </w:rPr>
              <w:t>2</w:t>
            </w:r>
            <w:r w:rsidR="00976847">
              <w:rPr>
                <w:rFonts w:ascii="宋体" w:hAnsi="宋体" w:cs="宋体" w:hint="eastAsia"/>
                <w:kern w:val="0"/>
                <w:szCs w:val="21"/>
              </w:rPr>
              <w:t>、具备http协议深层解码能力，支持递归解码，解码方式包括：URL解码、JSON解码、Base64解码、16进制转换、斜杠反转义、XML解析、PHP反序列化解析、UTF-7解码；</w:t>
            </w:r>
            <w:r w:rsidR="00447E3D">
              <w:rPr>
                <w:rFonts w:ascii="宋体" w:hAnsi="宋体" w:cs="宋体"/>
                <w:kern w:val="0"/>
                <w:szCs w:val="21"/>
              </w:rPr>
              <w:t xml:space="preserve"> </w:t>
            </w:r>
          </w:p>
        </w:tc>
        <w:tc>
          <w:tcPr>
            <w:tcW w:w="683" w:type="pct"/>
          </w:tcPr>
          <w:p w14:paraId="50F6CC83" w14:textId="77777777" w:rsidR="00976847" w:rsidRDefault="00976847" w:rsidP="007F4811">
            <w:pPr>
              <w:rPr>
                <w:rFonts w:ascii="宋体" w:hAnsi="宋体" w:cs="宋体"/>
                <w:kern w:val="0"/>
                <w:szCs w:val="21"/>
              </w:rPr>
            </w:pPr>
          </w:p>
        </w:tc>
        <w:tc>
          <w:tcPr>
            <w:tcW w:w="606" w:type="pct"/>
          </w:tcPr>
          <w:p w14:paraId="162EB992" w14:textId="77777777" w:rsidR="00976847" w:rsidRDefault="00976847" w:rsidP="007F4811">
            <w:pPr>
              <w:rPr>
                <w:rFonts w:ascii="宋体" w:hAnsi="宋体" w:cs="宋体"/>
                <w:kern w:val="0"/>
                <w:szCs w:val="21"/>
              </w:rPr>
            </w:pPr>
          </w:p>
        </w:tc>
      </w:tr>
      <w:tr w:rsidR="00976847" w14:paraId="3807C673" w14:textId="77777777" w:rsidTr="00976847">
        <w:trPr>
          <w:trHeight w:val="530"/>
          <w:jc w:val="center"/>
        </w:trPr>
        <w:tc>
          <w:tcPr>
            <w:tcW w:w="376" w:type="pct"/>
            <w:vMerge/>
            <w:vAlign w:val="center"/>
          </w:tcPr>
          <w:p w14:paraId="3264EDFF" w14:textId="77777777" w:rsidR="00976847" w:rsidRDefault="00976847" w:rsidP="007F4811">
            <w:pPr>
              <w:rPr>
                <w:rFonts w:ascii="宋体" w:hAnsi="宋体" w:cs="宋体"/>
                <w:kern w:val="0"/>
                <w:szCs w:val="21"/>
              </w:rPr>
            </w:pPr>
          </w:p>
        </w:tc>
        <w:tc>
          <w:tcPr>
            <w:tcW w:w="455" w:type="pct"/>
            <w:vMerge/>
            <w:vAlign w:val="center"/>
          </w:tcPr>
          <w:p w14:paraId="650B1026" w14:textId="77777777" w:rsidR="00976847" w:rsidRDefault="00976847" w:rsidP="007F4811">
            <w:pPr>
              <w:rPr>
                <w:rFonts w:ascii="宋体" w:hAnsi="宋体" w:cs="宋体"/>
                <w:kern w:val="0"/>
                <w:szCs w:val="21"/>
              </w:rPr>
            </w:pPr>
          </w:p>
        </w:tc>
        <w:tc>
          <w:tcPr>
            <w:tcW w:w="2880" w:type="pct"/>
          </w:tcPr>
          <w:p w14:paraId="74776AB4" w14:textId="4B92A2E3" w:rsidR="00976847" w:rsidRDefault="00CB7BDF" w:rsidP="007F4811">
            <w:pPr>
              <w:rPr>
                <w:rFonts w:ascii="宋体" w:hAnsi="宋体" w:cs="宋体"/>
                <w:kern w:val="0"/>
                <w:szCs w:val="21"/>
              </w:rPr>
            </w:pPr>
            <w:r>
              <w:rPr>
                <w:rFonts w:ascii="宋体" w:hAnsi="宋体" w:cs="宋体" w:hint="eastAsia"/>
                <w:kern w:val="0"/>
                <w:szCs w:val="21"/>
              </w:rPr>
              <w:t>3</w:t>
            </w:r>
            <w:r>
              <w:rPr>
                <w:rFonts w:ascii="宋体" w:hAnsi="宋体" w:cs="宋体"/>
                <w:kern w:val="0"/>
                <w:szCs w:val="21"/>
              </w:rPr>
              <w:t>3</w:t>
            </w:r>
            <w:r w:rsidR="00976847">
              <w:rPr>
                <w:rFonts w:ascii="宋体" w:hAnsi="宋体" w:cs="宋体" w:hint="eastAsia"/>
                <w:kern w:val="0"/>
                <w:szCs w:val="21"/>
              </w:rPr>
              <w:t>、支持从 XFF 中解析 ‘[IPv6]’ 格式的地址信息</w:t>
            </w:r>
          </w:p>
        </w:tc>
        <w:tc>
          <w:tcPr>
            <w:tcW w:w="683" w:type="pct"/>
          </w:tcPr>
          <w:p w14:paraId="2445609F" w14:textId="77777777" w:rsidR="00976847" w:rsidRDefault="00976847" w:rsidP="007F4811">
            <w:pPr>
              <w:rPr>
                <w:rFonts w:ascii="宋体" w:hAnsi="宋体" w:cs="宋体"/>
                <w:kern w:val="0"/>
                <w:szCs w:val="21"/>
              </w:rPr>
            </w:pPr>
          </w:p>
        </w:tc>
        <w:tc>
          <w:tcPr>
            <w:tcW w:w="606" w:type="pct"/>
          </w:tcPr>
          <w:p w14:paraId="14987687" w14:textId="77777777" w:rsidR="00976847" w:rsidRDefault="00976847" w:rsidP="007F4811">
            <w:pPr>
              <w:rPr>
                <w:rFonts w:ascii="宋体" w:hAnsi="宋体" w:cs="宋体"/>
                <w:kern w:val="0"/>
                <w:szCs w:val="21"/>
              </w:rPr>
            </w:pPr>
          </w:p>
        </w:tc>
      </w:tr>
      <w:tr w:rsidR="00976847" w14:paraId="4A11F580" w14:textId="1991E40B" w:rsidTr="00976847">
        <w:trPr>
          <w:trHeight w:val="335"/>
          <w:jc w:val="center"/>
        </w:trPr>
        <w:tc>
          <w:tcPr>
            <w:tcW w:w="376" w:type="pct"/>
            <w:vMerge/>
            <w:vAlign w:val="center"/>
          </w:tcPr>
          <w:p w14:paraId="121029CB" w14:textId="77777777" w:rsidR="00976847" w:rsidRDefault="00976847" w:rsidP="007F4811">
            <w:pPr>
              <w:rPr>
                <w:rFonts w:ascii="宋体" w:hAnsi="宋体" w:cs="宋体"/>
                <w:kern w:val="0"/>
                <w:szCs w:val="21"/>
              </w:rPr>
            </w:pPr>
          </w:p>
        </w:tc>
        <w:tc>
          <w:tcPr>
            <w:tcW w:w="455" w:type="pct"/>
            <w:vMerge/>
            <w:vAlign w:val="center"/>
          </w:tcPr>
          <w:p w14:paraId="522B34E9" w14:textId="3EC476D9" w:rsidR="00976847" w:rsidRDefault="00976847" w:rsidP="007F4811">
            <w:pPr>
              <w:rPr>
                <w:rFonts w:ascii="宋体" w:hAnsi="宋体" w:cs="宋体"/>
                <w:kern w:val="0"/>
                <w:szCs w:val="21"/>
              </w:rPr>
            </w:pPr>
          </w:p>
        </w:tc>
        <w:tc>
          <w:tcPr>
            <w:tcW w:w="2880" w:type="pct"/>
            <w:vAlign w:val="center"/>
          </w:tcPr>
          <w:p w14:paraId="5E99B718" w14:textId="6888DA94" w:rsidR="00976847" w:rsidRDefault="00CB7BDF" w:rsidP="007F4811">
            <w:pPr>
              <w:rPr>
                <w:rFonts w:ascii="宋体" w:hAnsi="宋体" w:cs="宋体"/>
                <w:kern w:val="0"/>
                <w:szCs w:val="21"/>
              </w:rPr>
            </w:pPr>
            <w:r>
              <w:rPr>
                <w:rFonts w:ascii="宋体" w:hAnsi="宋体" w:cs="宋体" w:hint="eastAsia"/>
                <w:szCs w:val="21"/>
              </w:rPr>
              <w:t>3</w:t>
            </w:r>
            <w:r>
              <w:rPr>
                <w:rFonts w:ascii="宋体" w:hAnsi="宋体" w:cs="宋体"/>
                <w:szCs w:val="21"/>
              </w:rPr>
              <w:t>4</w:t>
            </w:r>
            <w:r w:rsidR="00976847">
              <w:rPr>
                <w:rFonts w:ascii="宋体" w:hAnsi="宋体" w:cs="宋体" w:hint="eastAsia"/>
                <w:szCs w:val="21"/>
              </w:rPr>
              <w:t>、▲具备网页防篡改功能。配置静态网页缓存和篡改监控功能，在检测到篡改发生时，可以将篡改前的缓存页面返回给用户</w:t>
            </w:r>
            <w:r w:rsidR="00976847" w:rsidRPr="006C182D">
              <w:rPr>
                <w:rFonts w:ascii="宋体" w:hAnsi="宋体" w:cs="宋体" w:hint="eastAsia"/>
                <w:b/>
                <w:bCs/>
                <w:szCs w:val="21"/>
              </w:rPr>
              <w:t>（请提供截图证明）</w:t>
            </w:r>
          </w:p>
        </w:tc>
        <w:tc>
          <w:tcPr>
            <w:tcW w:w="683" w:type="pct"/>
          </w:tcPr>
          <w:p w14:paraId="423ACC62" w14:textId="77777777" w:rsidR="00976847" w:rsidRDefault="00976847" w:rsidP="007F4811">
            <w:pPr>
              <w:rPr>
                <w:rFonts w:ascii="宋体" w:hAnsi="宋体" w:cs="宋体"/>
                <w:szCs w:val="21"/>
              </w:rPr>
            </w:pPr>
          </w:p>
        </w:tc>
        <w:tc>
          <w:tcPr>
            <w:tcW w:w="606" w:type="pct"/>
          </w:tcPr>
          <w:p w14:paraId="0CE630D9" w14:textId="0775467C" w:rsidR="00976847" w:rsidRDefault="00976847" w:rsidP="007F4811">
            <w:pPr>
              <w:rPr>
                <w:rFonts w:ascii="宋体" w:hAnsi="宋体" w:cs="宋体"/>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6F84F6B4" w14:textId="75ECA6CE" w:rsidTr="00976847">
        <w:trPr>
          <w:trHeight w:val="335"/>
          <w:jc w:val="center"/>
        </w:trPr>
        <w:tc>
          <w:tcPr>
            <w:tcW w:w="376" w:type="pct"/>
            <w:vMerge/>
            <w:vAlign w:val="center"/>
          </w:tcPr>
          <w:p w14:paraId="1462EF7A" w14:textId="77777777" w:rsidR="00976847" w:rsidRDefault="00976847" w:rsidP="007F4811">
            <w:pPr>
              <w:rPr>
                <w:rFonts w:ascii="宋体" w:hAnsi="宋体" w:cs="宋体"/>
                <w:kern w:val="0"/>
                <w:szCs w:val="21"/>
              </w:rPr>
            </w:pPr>
          </w:p>
        </w:tc>
        <w:tc>
          <w:tcPr>
            <w:tcW w:w="455" w:type="pct"/>
            <w:vMerge/>
            <w:vAlign w:val="center"/>
          </w:tcPr>
          <w:p w14:paraId="2E040AEA" w14:textId="112004C0" w:rsidR="00976847" w:rsidRDefault="00976847" w:rsidP="007F4811">
            <w:pPr>
              <w:rPr>
                <w:rFonts w:ascii="宋体" w:hAnsi="宋体" w:cs="宋体"/>
                <w:kern w:val="0"/>
                <w:szCs w:val="21"/>
              </w:rPr>
            </w:pPr>
          </w:p>
        </w:tc>
        <w:tc>
          <w:tcPr>
            <w:tcW w:w="2880" w:type="pct"/>
          </w:tcPr>
          <w:p w14:paraId="6C237D8F" w14:textId="65365B8C" w:rsidR="00976847" w:rsidRDefault="00CB7BDF" w:rsidP="007F4811">
            <w:pPr>
              <w:rPr>
                <w:rFonts w:ascii="宋体" w:hAnsi="宋体" w:cs="宋体"/>
                <w:kern w:val="0"/>
                <w:szCs w:val="21"/>
              </w:rPr>
            </w:pPr>
            <w:r>
              <w:rPr>
                <w:rFonts w:ascii="宋体" w:hAnsi="宋体" w:cs="宋体"/>
                <w:kern w:val="0"/>
                <w:szCs w:val="21"/>
              </w:rPr>
              <w:t>35</w:t>
            </w:r>
            <w:r w:rsidR="00976847">
              <w:rPr>
                <w:rFonts w:ascii="宋体" w:hAnsi="宋体" w:cs="宋体" w:hint="eastAsia"/>
                <w:kern w:val="0"/>
                <w:szCs w:val="21"/>
              </w:rPr>
              <w:t>、攻击检测：</w:t>
            </w:r>
          </w:p>
          <w:p w14:paraId="2894CCE3" w14:textId="77777777" w:rsidR="00976847" w:rsidRDefault="00976847" w:rsidP="007F4811">
            <w:pPr>
              <w:rPr>
                <w:rFonts w:ascii="宋体" w:hAnsi="宋体" w:cs="宋体"/>
                <w:kern w:val="0"/>
                <w:szCs w:val="21"/>
              </w:rPr>
            </w:pPr>
            <w:r>
              <w:rPr>
                <w:rFonts w:ascii="宋体" w:hAnsi="宋体" w:cs="宋体" w:hint="eastAsia"/>
                <w:kern w:val="0"/>
                <w:szCs w:val="21"/>
              </w:rPr>
              <w:t>具有独立防护能力的具有自主知识产权的智能分析检测引擎</w:t>
            </w:r>
          </w:p>
        </w:tc>
        <w:tc>
          <w:tcPr>
            <w:tcW w:w="683" w:type="pct"/>
          </w:tcPr>
          <w:p w14:paraId="27D30ADF" w14:textId="77777777" w:rsidR="00976847" w:rsidRDefault="00976847" w:rsidP="007F4811">
            <w:pPr>
              <w:rPr>
                <w:rFonts w:ascii="宋体" w:hAnsi="宋体" w:cs="宋体"/>
                <w:kern w:val="0"/>
                <w:szCs w:val="21"/>
              </w:rPr>
            </w:pPr>
          </w:p>
        </w:tc>
        <w:tc>
          <w:tcPr>
            <w:tcW w:w="606" w:type="pct"/>
          </w:tcPr>
          <w:p w14:paraId="12C832F6" w14:textId="77777777" w:rsidR="00976847" w:rsidRDefault="00976847" w:rsidP="007F4811">
            <w:pPr>
              <w:rPr>
                <w:rFonts w:ascii="宋体" w:hAnsi="宋体" w:cs="宋体"/>
                <w:kern w:val="0"/>
                <w:szCs w:val="21"/>
              </w:rPr>
            </w:pPr>
          </w:p>
        </w:tc>
      </w:tr>
      <w:tr w:rsidR="00976847" w14:paraId="3F53C522" w14:textId="2557C03D" w:rsidTr="00976847">
        <w:trPr>
          <w:trHeight w:val="640"/>
          <w:jc w:val="center"/>
        </w:trPr>
        <w:tc>
          <w:tcPr>
            <w:tcW w:w="376" w:type="pct"/>
            <w:vMerge/>
            <w:vAlign w:val="center"/>
          </w:tcPr>
          <w:p w14:paraId="6D2B0A21" w14:textId="77777777" w:rsidR="00976847" w:rsidRDefault="00976847" w:rsidP="007F4811">
            <w:pPr>
              <w:rPr>
                <w:rFonts w:ascii="宋体" w:hAnsi="宋体" w:cs="宋体"/>
                <w:kern w:val="0"/>
                <w:szCs w:val="21"/>
              </w:rPr>
            </w:pPr>
          </w:p>
        </w:tc>
        <w:tc>
          <w:tcPr>
            <w:tcW w:w="455" w:type="pct"/>
            <w:vMerge/>
            <w:vAlign w:val="center"/>
          </w:tcPr>
          <w:p w14:paraId="5AF95A37" w14:textId="3289D7DD" w:rsidR="00976847" w:rsidRDefault="00976847" w:rsidP="007F4811">
            <w:pPr>
              <w:rPr>
                <w:rFonts w:ascii="宋体" w:hAnsi="宋体" w:cs="宋体"/>
                <w:kern w:val="0"/>
                <w:szCs w:val="21"/>
              </w:rPr>
            </w:pPr>
          </w:p>
        </w:tc>
        <w:tc>
          <w:tcPr>
            <w:tcW w:w="2880" w:type="pct"/>
          </w:tcPr>
          <w:p w14:paraId="2B06CF84" w14:textId="2F3613F0" w:rsidR="00976847" w:rsidRDefault="00CB7BDF" w:rsidP="007F4811">
            <w:pPr>
              <w:rPr>
                <w:rFonts w:ascii="宋体" w:hAnsi="宋体" w:cs="宋体"/>
                <w:kern w:val="0"/>
                <w:szCs w:val="21"/>
              </w:rPr>
            </w:pPr>
            <w:r>
              <w:rPr>
                <w:rFonts w:ascii="宋体" w:hAnsi="宋体" w:cs="宋体" w:hint="eastAsia"/>
                <w:kern w:val="0"/>
                <w:szCs w:val="21"/>
              </w:rPr>
              <w:t>3</w:t>
            </w:r>
            <w:r>
              <w:rPr>
                <w:rFonts w:ascii="宋体" w:hAnsi="宋体" w:cs="宋体"/>
                <w:kern w:val="0"/>
                <w:szCs w:val="21"/>
              </w:rPr>
              <w:t>6</w:t>
            </w:r>
            <w:r w:rsidR="00976847">
              <w:rPr>
                <w:rFonts w:ascii="宋体" w:hAnsi="宋体" w:cs="宋体" w:hint="eastAsia"/>
                <w:kern w:val="0"/>
                <w:szCs w:val="21"/>
              </w:rPr>
              <w:t>、支持SQL注入攻击检测；</w:t>
            </w:r>
            <w:r w:rsidR="00976847">
              <w:rPr>
                <w:rFonts w:ascii="宋体" w:hAnsi="宋体" w:cs="宋体"/>
                <w:kern w:val="0"/>
                <w:szCs w:val="21"/>
              </w:rPr>
              <w:t xml:space="preserve"> </w:t>
            </w:r>
          </w:p>
        </w:tc>
        <w:tc>
          <w:tcPr>
            <w:tcW w:w="683" w:type="pct"/>
          </w:tcPr>
          <w:p w14:paraId="5E1B598D" w14:textId="77777777" w:rsidR="00976847" w:rsidRDefault="00976847" w:rsidP="007F4811">
            <w:pPr>
              <w:rPr>
                <w:rFonts w:ascii="宋体" w:hAnsi="宋体" w:cs="宋体"/>
                <w:kern w:val="0"/>
                <w:szCs w:val="21"/>
              </w:rPr>
            </w:pPr>
          </w:p>
        </w:tc>
        <w:tc>
          <w:tcPr>
            <w:tcW w:w="606" w:type="pct"/>
          </w:tcPr>
          <w:p w14:paraId="3276B8D5" w14:textId="77777777" w:rsidR="00976847" w:rsidRDefault="00976847" w:rsidP="007F4811">
            <w:pPr>
              <w:rPr>
                <w:rFonts w:ascii="宋体" w:hAnsi="宋体" w:cs="宋体"/>
                <w:kern w:val="0"/>
                <w:szCs w:val="21"/>
              </w:rPr>
            </w:pPr>
          </w:p>
        </w:tc>
      </w:tr>
      <w:tr w:rsidR="00976847" w14:paraId="47128130" w14:textId="0F9D8099" w:rsidTr="00976847">
        <w:trPr>
          <w:trHeight w:val="419"/>
          <w:jc w:val="center"/>
        </w:trPr>
        <w:tc>
          <w:tcPr>
            <w:tcW w:w="376" w:type="pct"/>
            <w:vMerge/>
            <w:vAlign w:val="center"/>
          </w:tcPr>
          <w:p w14:paraId="0DA38E46" w14:textId="77777777" w:rsidR="00976847" w:rsidRDefault="00976847" w:rsidP="007F4811">
            <w:pPr>
              <w:rPr>
                <w:rFonts w:ascii="宋体" w:hAnsi="宋体" w:cs="宋体"/>
                <w:kern w:val="0"/>
                <w:szCs w:val="21"/>
              </w:rPr>
            </w:pPr>
          </w:p>
        </w:tc>
        <w:tc>
          <w:tcPr>
            <w:tcW w:w="455" w:type="pct"/>
            <w:vMerge/>
            <w:vAlign w:val="center"/>
          </w:tcPr>
          <w:p w14:paraId="0BBE7C73" w14:textId="273093D1" w:rsidR="00976847" w:rsidRDefault="00976847" w:rsidP="007F4811">
            <w:pPr>
              <w:rPr>
                <w:rFonts w:ascii="宋体" w:hAnsi="宋体" w:cs="宋体"/>
                <w:kern w:val="0"/>
                <w:szCs w:val="21"/>
              </w:rPr>
            </w:pPr>
          </w:p>
        </w:tc>
        <w:tc>
          <w:tcPr>
            <w:tcW w:w="2880" w:type="pct"/>
          </w:tcPr>
          <w:p w14:paraId="25B90C1D" w14:textId="3A0BBB7B" w:rsidR="00976847" w:rsidRDefault="00CB7BDF" w:rsidP="007F4811">
            <w:pPr>
              <w:rPr>
                <w:rFonts w:ascii="宋体" w:hAnsi="宋体" w:cs="宋体"/>
                <w:kern w:val="0"/>
                <w:szCs w:val="21"/>
              </w:rPr>
            </w:pPr>
            <w:r>
              <w:rPr>
                <w:rFonts w:ascii="宋体" w:hAnsi="宋体" w:cs="宋体"/>
                <w:kern w:val="0"/>
                <w:szCs w:val="21"/>
              </w:rPr>
              <w:t>37</w:t>
            </w:r>
            <w:r w:rsidR="00976847">
              <w:rPr>
                <w:rFonts w:ascii="宋体" w:hAnsi="宋体" w:cs="宋体" w:hint="eastAsia"/>
                <w:kern w:val="0"/>
                <w:szCs w:val="21"/>
              </w:rPr>
              <w:t>、支持SQL非注入型攻击检测；</w:t>
            </w:r>
            <w:r w:rsidR="00976847">
              <w:rPr>
                <w:rFonts w:ascii="宋体" w:hAnsi="宋体" w:cs="宋体"/>
                <w:kern w:val="0"/>
                <w:szCs w:val="21"/>
              </w:rPr>
              <w:t xml:space="preserve"> </w:t>
            </w:r>
          </w:p>
        </w:tc>
        <w:tc>
          <w:tcPr>
            <w:tcW w:w="683" w:type="pct"/>
          </w:tcPr>
          <w:p w14:paraId="0140F4AA" w14:textId="77777777" w:rsidR="00976847" w:rsidRDefault="00976847" w:rsidP="007F4811">
            <w:pPr>
              <w:rPr>
                <w:rFonts w:ascii="宋体" w:hAnsi="宋体" w:cs="宋体"/>
                <w:kern w:val="0"/>
                <w:szCs w:val="21"/>
              </w:rPr>
            </w:pPr>
          </w:p>
        </w:tc>
        <w:tc>
          <w:tcPr>
            <w:tcW w:w="606" w:type="pct"/>
          </w:tcPr>
          <w:p w14:paraId="285B306B" w14:textId="77777777" w:rsidR="00976847" w:rsidRDefault="00976847" w:rsidP="007F4811">
            <w:pPr>
              <w:rPr>
                <w:rFonts w:ascii="宋体" w:hAnsi="宋体" w:cs="宋体"/>
                <w:kern w:val="0"/>
                <w:szCs w:val="21"/>
              </w:rPr>
            </w:pPr>
          </w:p>
        </w:tc>
      </w:tr>
      <w:tr w:rsidR="00976847" w14:paraId="4D6DDFCA" w14:textId="4D5D539C" w:rsidTr="00976847">
        <w:trPr>
          <w:trHeight w:val="640"/>
          <w:jc w:val="center"/>
        </w:trPr>
        <w:tc>
          <w:tcPr>
            <w:tcW w:w="376" w:type="pct"/>
            <w:vMerge/>
            <w:vAlign w:val="center"/>
          </w:tcPr>
          <w:p w14:paraId="4A58AB53" w14:textId="77777777" w:rsidR="00976847" w:rsidRDefault="00976847" w:rsidP="007F4811">
            <w:pPr>
              <w:rPr>
                <w:rFonts w:ascii="宋体" w:hAnsi="宋体" w:cs="宋体"/>
                <w:kern w:val="0"/>
                <w:szCs w:val="21"/>
              </w:rPr>
            </w:pPr>
          </w:p>
        </w:tc>
        <w:tc>
          <w:tcPr>
            <w:tcW w:w="455" w:type="pct"/>
            <w:vMerge/>
            <w:vAlign w:val="center"/>
          </w:tcPr>
          <w:p w14:paraId="2BF2E14F" w14:textId="5695C2A2" w:rsidR="00976847" w:rsidRDefault="00976847" w:rsidP="007F4811">
            <w:pPr>
              <w:rPr>
                <w:rFonts w:ascii="宋体" w:hAnsi="宋体" w:cs="宋体"/>
                <w:kern w:val="0"/>
                <w:szCs w:val="21"/>
              </w:rPr>
            </w:pPr>
          </w:p>
        </w:tc>
        <w:tc>
          <w:tcPr>
            <w:tcW w:w="2880" w:type="pct"/>
            <w:vAlign w:val="center"/>
          </w:tcPr>
          <w:p w14:paraId="1FBA697F" w14:textId="587643C0" w:rsidR="00976847" w:rsidRDefault="00CB7BDF" w:rsidP="007F4811">
            <w:pPr>
              <w:rPr>
                <w:rFonts w:ascii="宋体" w:hAnsi="宋体" w:cs="宋体"/>
                <w:kern w:val="0"/>
                <w:szCs w:val="21"/>
              </w:rPr>
            </w:pPr>
            <w:r>
              <w:rPr>
                <w:rFonts w:ascii="宋体" w:hAnsi="宋体" w:cs="宋体"/>
                <w:szCs w:val="21"/>
              </w:rPr>
              <w:t>38</w:t>
            </w:r>
            <w:r w:rsidR="00976847">
              <w:rPr>
                <w:rFonts w:ascii="宋体" w:hAnsi="宋体" w:cs="宋体" w:hint="eastAsia"/>
                <w:szCs w:val="21"/>
              </w:rPr>
              <w:t>、▲具有漏洞扫描及防护功能，所投WAF应具备WEB漏扫功能，并且能够在扫描完成之后，根据扫描结果，新建虚拟补丁策略。</w:t>
            </w:r>
            <w:r w:rsidR="00976847" w:rsidRPr="006C182D">
              <w:rPr>
                <w:rFonts w:ascii="宋体" w:hAnsi="宋体" w:cs="宋体" w:hint="eastAsia"/>
                <w:b/>
                <w:bCs/>
                <w:szCs w:val="21"/>
              </w:rPr>
              <w:t>（请提供截图证明）</w:t>
            </w:r>
          </w:p>
        </w:tc>
        <w:tc>
          <w:tcPr>
            <w:tcW w:w="683" w:type="pct"/>
          </w:tcPr>
          <w:p w14:paraId="1D756B9A" w14:textId="77777777" w:rsidR="00976847" w:rsidRDefault="00976847" w:rsidP="007F4811">
            <w:pPr>
              <w:rPr>
                <w:rFonts w:ascii="宋体" w:hAnsi="宋体" w:cs="宋体"/>
                <w:szCs w:val="21"/>
              </w:rPr>
            </w:pPr>
          </w:p>
        </w:tc>
        <w:tc>
          <w:tcPr>
            <w:tcW w:w="606" w:type="pct"/>
          </w:tcPr>
          <w:p w14:paraId="105D603E" w14:textId="391DAC8F" w:rsidR="00976847" w:rsidRDefault="00976847" w:rsidP="007F4811">
            <w:pPr>
              <w:rPr>
                <w:rFonts w:ascii="宋体" w:hAnsi="宋体" w:cs="宋体"/>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09ECD471" w14:textId="6941D275" w:rsidTr="00976847">
        <w:trPr>
          <w:trHeight w:val="640"/>
          <w:jc w:val="center"/>
        </w:trPr>
        <w:tc>
          <w:tcPr>
            <w:tcW w:w="376" w:type="pct"/>
            <w:vMerge/>
            <w:vAlign w:val="center"/>
          </w:tcPr>
          <w:p w14:paraId="1FB98293" w14:textId="77777777" w:rsidR="00976847" w:rsidRDefault="00976847" w:rsidP="007F4811">
            <w:pPr>
              <w:rPr>
                <w:rFonts w:ascii="宋体" w:hAnsi="宋体" w:cs="宋体"/>
                <w:kern w:val="0"/>
                <w:szCs w:val="21"/>
              </w:rPr>
            </w:pPr>
          </w:p>
        </w:tc>
        <w:tc>
          <w:tcPr>
            <w:tcW w:w="455" w:type="pct"/>
            <w:vMerge/>
            <w:vAlign w:val="center"/>
          </w:tcPr>
          <w:p w14:paraId="0B2F1A22" w14:textId="46B16D43" w:rsidR="00976847" w:rsidRDefault="00976847" w:rsidP="007F4811">
            <w:pPr>
              <w:rPr>
                <w:rFonts w:ascii="宋体" w:hAnsi="宋体" w:cs="宋体"/>
                <w:kern w:val="0"/>
                <w:szCs w:val="21"/>
              </w:rPr>
            </w:pPr>
          </w:p>
        </w:tc>
        <w:tc>
          <w:tcPr>
            <w:tcW w:w="2880" w:type="pct"/>
          </w:tcPr>
          <w:p w14:paraId="290A4459" w14:textId="6B69AB47" w:rsidR="00976847" w:rsidRDefault="00CB7BDF" w:rsidP="007F4811">
            <w:pPr>
              <w:rPr>
                <w:rFonts w:ascii="宋体" w:hAnsi="宋体" w:cs="宋体"/>
                <w:kern w:val="0"/>
                <w:szCs w:val="21"/>
              </w:rPr>
            </w:pPr>
            <w:r>
              <w:rPr>
                <w:rFonts w:ascii="宋体" w:hAnsi="宋体" w:cs="宋体"/>
                <w:kern w:val="0"/>
                <w:szCs w:val="21"/>
              </w:rPr>
              <w:t>39</w:t>
            </w:r>
            <w:r w:rsidR="00976847">
              <w:rPr>
                <w:rFonts w:ascii="宋体" w:hAnsi="宋体" w:cs="宋体" w:hint="eastAsia"/>
                <w:kern w:val="0"/>
                <w:szCs w:val="21"/>
              </w:rPr>
              <w:t>、支持XSS注入检测，通过分析Html片段的DOM结构，解析存在的JS片段，进行智能分析，根据分析结果评估威胁等级并阻断；</w:t>
            </w:r>
          </w:p>
        </w:tc>
        <w:tc>
          <w:tcPr>
            <w:tcW w:w="683" w:type="pct"/>
          </w:tcPr>
          <w:p w14:paraId="71C2C632" w14:textId="77777777" w:rsidR="00976847" w:rsidRDefault="00976847" w:rsidP="007F4811">
            <w:pPr>
              <w:rPr>
                <w:rFonts w:ascii="宋体" w:hAnsi="宋体" w:cs="宋体"/>
                <w:kern w:val="0"/>
                <w:szCs w:val="21"/>
              </w:rPr>
            </w:pPr>
          </w:p>
        </w:tc>
        <w:tc>
          <w:tcPr>
            <w:tcW w:w="606" w:type="pct"/>
          </w:tcPr>
          <w:p w14:paraId="1D33CB97" w14:textId="77777777" w:rsidR="00976847" w:rsidRDefault="00976847" w:rsidP="007F4811">
            <w:pPr>
              <w:rPr>
                <w:rFonts w:ascii="宋体" w:hAnsi="宋体" w:cs="宋体"/>
                <w:kern w:val="0"/>
                <w:szCs w:val="21"/>
              </w:rPr>
            </w:pPr>
          </w:p>
        </w:tc>
      </w:tr>
      <w:tr w:rsidR="00B170B7" w14:paraId="05BA45E2" w14:textId="671627B6" w:rsidTr="00B170B7">
        <w:trPr>
          <w:trHeight w:val="629"/>
          <w:jc w:val="center"/>
        </w:trPr>
        <w:tc>
          <w:tcPr>
            <w:tcW w:w="376" w:type="pct"/>
            <w:vMerge/>
            <w:vAlign w:val="center"/>
          </w:tcPr>
          <w:p w14:paraId="7F02941E" w14:textId="77777777" w:rsidR="00B170B7" w:rsidRDefault="00B170B7" w:rsidP="007F4811">
            <w:pPr>
              <w:rPr>
                <w:rFonts w:ascii="宋体" w:hAnsi="宋体" w:cs="宋体"/>
                <w:kern w:val="0"/>
                <w:szCs w:val="21"/>
              </w:rPr>
            </w:pPr>
          </w:p>
        </w:tc>
        <w:tc>
          <w:tcPr>
            <w:tcW w:w="455" w:type="pct"/>
            <w:vMerge/>
            <w:vAlign w:val="center"/>
          </w:tcPr>
          <w:p w14:paraId="5D9E98D0" w14:textId="2AD31613" w:rsidR="00B170B7" w:rsidRDefault="00B170B7" w:rsidP="007F4811">
            <w:pPr>
              <w:rPr>
                <w:rFonts w:ascii="宋体" w:hAnsi="宋体" w:cs="宋体"/>
                <w:kern w:val="0"/>
                <w:szCs w:val="21"/>
              </w:rPr>
            </w:pPr>
          </w:p>
        </w:tc>
        <w:tc>
          <w:tcPr>
            <w:tcW w:w="2880" w:type="pct"/>
          </w:tcPr>
          <w:p w14:paraId="28595262" w14:textId="4FDCC4F1" w:rsidR="00B170B7" w:rsidRDefault="00B170B7" w:rsidP="007F4811">
            <w:pPr>
              <w:rPr>
                <w:rFonts w:ascii="宋体" w:hAnsi="宋体" w:cs="宋体"/>
                <w:kern w:val="0"/>
                <w:szCs w:val="21"/>
              </w:rPr>
            </w:pPr>
            <w:r>
              <w:rPr>
                <w:rFonts w:ascii="宋体" w:hAnsi="宋体" w:cs="宋体"/>
                <w:kern w:val="0"/>
                <w:szCs w:val="21"/>
              </w:rPr>
              <w:t>40</w:t>
            </w:r>
            <w:r>
              <w:rPr>
                <w:rFonts w:ascii="宋体" w:hAnsi="宋体" w:cs="宋体" w:hint="eastAsia"/>
                <w:kern w:val="0"/>
                <w:szCs w:val="21"/>
              </w:rPr>
              <w:t>、支持机器人检测，能够识别扫描器检测、爬虫检测、非浏览器请求；</w:t>
            </w:r>
          </w:p>
        </w:tc>
        <w:tc>
          <w:tcPr>
            <w:tcW w:w="683" w:type="pct"/>
          </w:tcPr>
          <w:p w14:paraId="50D2AC8F" w14:textId="77777777" w:rsidR="00B170B7" w:rsidRDefault="00B170B7" w:rsidP="007F4811">
            <w:pPr>
              <w:rPr>
                <w:rFonts w:ascii="宋体" w:hAnsi="宋体" w:cs="宋体"/>
                <w:kern w:val="0"/>
                <w:szCs w:val="21"/>
              </w:rPr>
            </w:pPr>
          </w:p>
        </w:tc>
        <w:tc>
          <w:tcPr>
            <w:tcW w:w="606" w:type="pct"/>
          </w:tcPr>
          <w:p w14:paraId="57FE525F" w14:textId="77777777" w:rsidR="00B170B7" w:rsidRDefault="00B170B7" w:rsidP="007F4811">
            <w:pPr>
              <w:rPr>
                <w:rFonts w:ascii="宋体" w:hAnsi="宋体" w:cs="宋体"/>
                <w:kern w:val="0"/>
                <w:szCs w:val="21"/>
              </w:rPr>
            </w:pPr>
          </w:p>
        </w:tc>
      </w:tr>
      <w:tr w:rsidR="00976847" w14:paraId="363B1D29" w14:textId="43261E76" w:rsidTr="00976847">
        <w:trPr>
          <w:trHeight w:val="640"/>
          <w:jc w:val="center"/>
        </w:trPr>
        <w:tc>
          <w:tcPr>
            <w:tcW w:w="376" w:type="pct"/>
            <w:vMerge/>
            <w:vAlign w:val="center"/>
          </w:tcPr>
          <w:p w14:paraId="4961ACDC" w14:textId="77777777" w:rsidR="00976847" w:rsidRDefault="00976847" w:rsidP="007F4811">
            <w:pPr>
              <w:rPr>
                <w:rFonts w:ascii="宋体" w:hAnsi="宋体" w:cs="宋体"/>
                <w:kern w:val="0"/>
                <w:szCs w:val="21"/>
              </w:rPr>
            </w:pPr>
          </w:p>
        </w:tc>
        <w:tc>
          <w:tcPr>
            <w:tcW w:w="455" w:type="pct"/>
            <w:vMerge/>
            <w:vAlign w:val="center"/>
          </w:tcPr>
          <w:p w14:paraId="37A2E28E" w14:textId="140971DB" w:rsidR="00976847" w:rsidRDefault="00976847" w:rsidP="007F4811">
            <w:pPr>
              <w:rPr>
                <w:rFonts w:ascii="宋体" w:hAnsi="宋体" w:cs="宋体"/>
                <w:kern w:val="0"/>
                <w:szCs w:val="21"/>
              </w:rPr>
            </w:pPr>
          </w:p>
        </w:tc>
        <w:tc>
          <w:tcPr>
            <w:tcW w:w="2880" w:type="pct"/>
          </w:tcPr>
          <w:p w14:paraId="7EDA2252" w14:textId="391D5519" w:rsidR="00976847" w:rsidRDefault="00CB7BDF" w:rsidP="007F4811">
            <w:pPr>
              <w:rPr>
                <w:rFonts w:ascii="宋体" w:hAnsi="宋体" w:cs="宋体"/>
                <w:kern w:val="0"/>
                <w:szCs w:val="21"/>
              </w:rPr>
            </w:pPr>
            <w:r>
              <w:rPr>
                <w:rFonts w:ascii="宋体" w:hAnsi="宋体" w:cs="宋体" w:hint="eastAsia"/>
                <w:kern w:val="0"/>
                <w:szCs w:val="21"/>
              </w:rPr>
              <w:t>4</w:t>
            </w:r>
            <w:r>
              <w:rPr>
                <w:rFonts w:ascii="宋体" w:hAnsi="宋体" w:cs="宋体"/>
                <w:kern w:val="0"/>
                <w:szCs w:val="21"/>
              </w:rPr>
              <w:t>1</w:t>
            </w:r>
            <w:r w:rsidR="00976847">
              <w:rPr>
                <w:rFonts w:ascii="宋体" w:hAnsi="宋体" w:cs="宋体" w:hint="eastAsia"/>
                <w:kern w:val="0"/>
                <w:szCs w:val="21"/>
              </w:rPr>
              <w:t>、支持文件上传、文件包含攻击检测；</w:t>
            </w:r>
          </w:p>
          <w:p w14:paraId="1163A199" w14:textId="77777777" w:rsidR="00976847" w:rsidRDefault="00976847" w:rsidP="007F4811">
            <w:pPr>
              <w:rPr>
                <w:rFonts w:ascii="宋体" w:hAnsi="宋体" w:cs="宋体"/>
                <w:kern w:val="0"/>
                <w:szCs w:val="21"/>
              </w:rPr>
            </w:pPr>
            <w:r>
              <w:rPr>
                <w:rFonts w:ascii="宋体" w:hAnsi="宋体" w:cs="宋体" w:hint="eastAsia"/>
                <w:kern w:val="0"/>
                <w:szCs w:val="21"/>
              </w:rPr>
              <w:t>支持代码注入、命令注入攻击检测，支持检测上传文件中是否包含Java、Php代码注入信息；</w:t>
            </w:r>
          </w:p>
        </w:tc>
        <w:tc>
          <w:tcPr>
            <w:tcW w:w="683" w:type="pct"/>
          </w:tcPr>
          <w:p w14:paraId="6316FC7F" w14:textId="77777777" w:rsidR="00976847" w:rsidRDefault="00976847" w:rsidP="007F4811">
            <w:pPr>
              <w:rPr>
                <w:rFonts w:ascii="宋体" w:hAnsi="宋体" w:cs="宋体"/>
                <w:kern w:val="0"/>
                <w:szCs w:val="21"/>
              </w:rPr>
            </w:pPr>
          </w:p>
        </w:tc>
        <w:tc>
          <w:tcPr>
            <w:tcW w:w="606" w:type="pct"/>
          </w:tcPr>
          <w:p w14:paraId="286B5D40" w14:textId="77777777" w:rsidR="00976847" w:rsidRDefault="00976847" w:rsidP="007F4811">
            <w:pPr>
              <w:rPr>
                <w:rFonts w:ascii="宋体" w:hAnsi="宋体" w:cs="宋体"/>
                <w:kern w:val="0"/>
                <w:szCs w:val="21"/>
              </w:rPr>
            </w:pPr>
          </w:p>
        </w:tc>
      </w:tr>
      <w:tr w:rsidR="00976847" w14:paraId="6799C775" w14:textId="39E5258F" w:rsidTr="00976847">
        <w:trPr>
          <w:trHeight w:val="640"/>
          <w:jc w:val="center"/>
        </w:trPr>
        <w:tc>
          <w:tcPr>
            <w:tcW w:w="376" w:type="pct"/>
            <w:vMerge/>
            <w:vAlign w:val="center"/>
          </w:tcPr>
          <w:p w14:paraId="546FEFCC" w14:textId="77777777" w:rsidR="00976847" w:rsidRDefault="00976847" w:rsidP="007F4811">
            <w:pPr>
              <w:rPr>
                <w:rFonts w:ascii="宋体" w:hAnsi="宋体" w:cs="宋体"/>
                <w:kern w:val="0"/>
                <w:szCs w:val="21"/>
              </w:rPr>
            </w:pPr>
          </w:p>
        </w:tc>
        <w:tc>
          <w:tcPr>
            <w:tcW w:w="455" w:type="pct"/>
            <w:vMerge/>
            <w:vAlign w:val="center"/>
          </w:tcPr>
          <w:p w14:paraId="14DA78AD" w14:textId="433146A5" w:rsidR="00976847" w:rsidRDefault="00976847" w:rsidP="007F4811">
            <w:pPr>
              <w:rPr>
                <w:rFonts w:ascii="宋体" w:hAnsi="宋体" w:cs="宋体"/>
                <w:kern w:val="0"/>
                <w:szCs w:val="21"/>
              </w:rPr>
            </w:pPr>
          </w:p>
        </w:tc>
        <w:tc>
          <w:tcPr>
            <w:tcW w:w="2880" w:type="pct"/>
          </w:tcPr>
          <w:p w14:paraId="1C5442F7" w14:textId="52CC562E" w:rsidR="00976847" w:rsidRDefault="00CB7BDF" w:rsidP="007F4811">
            <w:pPr>
              <w:rPr>
                <w:rFonts w:ascii="宋体" w:hAnsi="宋体" w:cs="宋体"/>
                <w:kern w:val="0"/>
                <w:szCs w:val="21"/>
              </w:rPr>
            </w:pPr>
            <w:r>
              <w:rPr>
                <w:rFonts w:ascii="宋体" w:hAnsi="宋体" w:cs="宋体" w:hint="eastAsia"/>
                <w:kern w:val="0"/>
                <w:szCs w:val="21"/>
              </w:rPr>
              <w:t>4</w:t>
            </w:r>
            <w:r>
              <w:rPr>
                <w:rFonts w:ascii="宋体" w:hAnsi="宋体" w:cs="宋体"/>
                <w:kern w:val="0"/>
                <w:szCs w:val="21"/>
              </w:rPr>
              <w:t>2</w:t>
            </w:r>
            <w:r w:rsidR="00976847">
              <w:rPr>
                <w:rFonts w:ascii="宋体" w:hAnsi="宋体" w:cs="宋体" w:hint="eastAsia"/>
                <w:kern w:val="0"/>
                <w:szCs w:val="21"/>
              </w:rPr>
              <w:t>、支持服务器响应信息检测，防止响应错误信息包含服务器列目录、SQL报错、服务器异常信息等；</w:t>
            </w:r>
          </w:p>
        </w:tc>
        <w:tc>
          <w:tcPr>
            <w:tcW w:w="683" w:type="pct"/>
          </w:tcPr>
          <w:p w14:paraId="7EE24C56" w14:textId="77777777" w:rsidR="00976847" w:rsidRDefault="00976847" w:rsidP="007F4811">
            <w:pPr>
              <w:rPr>
                <w:rFonts w:ascii="宋体" w:hAnsi="宋体" w:cs="宋体"/>
                <w:kern w:val="0"/>
                <w:szCs w:val="21"/>
              </w:rPr>
            </w:pPr>
          </w:p>
        </w:tc>
        <w:tc>
          <w:tcPr>
            <w:tcW w:w="606" w:type="pct"/>
          </w:tcPr>
          <w:p w14:paraId="26DEB977" w14:textId="77777777" w:rsidR="00976847" w:rsidRDefault="00976847" w:rsidP="007F4811">
            <w:pPr>
              <w:rPr>
                <w:rFonts w:ascii="宋体" w:hAnsi="宋体" w:cs="宋体"/>
                <w:kern w:val="0"/>
                <w:szCs w:val="21"/>
              </w:rPr>
            </w:pPr>
          </w:p>
        </w:tc>
      </w:tr>
      <w:tr w:rsidR="00976847" w14:paraId="4CD725DB" w14:textId="497DCDE4" w:rsidTr="00976847">
        <w:trPr>
          <w:trHeight w:val="315"/>
          <w:jc w:val="center"/>
        </w:trPr>
        <w:tc>
          <w:tcPr>
            <w:tcW w:w="376" w:type="pct"/>
            <w:vMerge/>
            <w:vAlign w:val="center"/>
          </w:tcPr>
          <w:p w14:paraId="2D4B5526" w14:textId="77777777" w:rsidR="00976847" w:rsidRDefault="00976847" w:rsidP="007F4811">
            <w:pPr>
              <w:rPr>
                <w:rFonts w:ascii="宋体" w:hAnsi="宋体" w:cs="宋体"/>
                <w:kern w:val="0"/>
                <w:szCs w:val="21"/>
              </w:rPr>
            </w:pPr>
          </w:p>
        </w:tc>
        <w:tc>
          <w:tcPr>
            <w:tcW w:w="455" w:type="pct"/>
            <w:vMerge/>
            <w:vAlign w:val="center"/>
          </w:tcPr>
          <w:p w14:paraId="1185C985" w14:textId="654F465D" w:rsidR="00976847" w:rsidRDefault="00976847" w:rsidP="007F4811">
            <w:pPr>
              <w:rPr>
                <w:rFonts w:ascii="宋体" w:hAnsi="宋体" w:cs="宋体"/>
                <w:kern w:val="0"/>
                <w:szCs w:val="21"/>
              </w:rPr>
            </w:pPr>
          </w:p>
        </w:tc>
        <w:tc>
          <w:tcPr>
            <w:tcW w:w="2880" w:type="pct"/>
            <w:vAlign w:val="center"/>
          </w:tcPr>
          <w:p w14:paraId="5490AA03" w14:textId="04130326" w:rsidR="00976847" w:rsidRDefault="00CB7BDF" w:rsidP="007F4811">
            <w:pPr>
              <w:rPr>
                <w:rFonts w:ascii="宋体" w:hAnsi="宋体" w:cs="宋体"/>
                <w:kern w:val="0"/>
                <w:szCs w:val="21"/>
              </w:rPr>
            </w:pPr>
            <w:r>
              <w:rPr>
                <w:rFonts w:ascii="宋体" w:hAnsi="宋体" w:cs="宋体"/>
                <w:kern w:val="0"/>
                <w:szCs w:val="21"/>
              </w:rPr>
              <w:t>43</w:t>
            </w:r>
            <w:r w:rsidR="00976847">
              <w:rPr>
                <w:rFonts w:ascii="宋体" w:hAnsi="宋体" w:cs="宋体" w:hint="eastAsia"/>
                <w:kern w:val="0"/>
                <w:szCs w:val="21"/>
              </w:rPr>
              <w:t>、▲具备0day漏洞防护能力，实现告警和拦截；</w:t>
            </w:r>
            <w:r w:rsidR="00976847" w:rsidRPr="006C182D">
              <w:rPr>
                <w:rFonts w:ascii="宋体" w:hAnsi="宋体" w:cs="宋体" w:hint="eastAsia"/>
                <w:b/>
                <w:bCs/>
                <w:szCs w:val="21"/>
              </w:rPr>
              <w:t>（请提供截图证明）</w:t>
            </w:r>
          </w:p>
        </w:tc>
        <w:tc>
          <w:tcPr>
            <w:tcW w:w="683" w:type="pct"/>
          </w:tcPr>
          <w:p w14:paraId="301274D2" w14:textId="77777777" w:rsidR="00976847" w:rsidRDefault="00976847" w:rsidP="007F4811">
            <w:pPr>
              <w:rPr>
                <w:rFonts w:ascii="宋体" w:hAnsi="宋体" w:cs="宋体"/>
                <w:kern w:val="0"/>
                <w:szCs w:val="21"/>
              </w:rPr>
            </w:pPr>
          </w:p>
        </w:tc>
        <w:tc>
          <w:tcPr>
            <w:tcW w:w="606" w:type="pct"/>
          </w:tcPr>
          <w:p w14:paraId="7A507E7D" w14:textId="2C26D140" w:rsidR="00976847" w:rsidRDefault="00976847" w:rsidP="007F4811">
            <w:pPr>
              <w:rPr>
                <w:rFonts w:ascii="宋体" w:hAnsi="宋体" w:cs="宋体"/>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416C545F" w14:textId="7D11795E" w:rsidTr="00976847">
        <w:trPr>
          <w:trHeight w:val="335"/>
          <w:jc w:val="center"/>
        </w:trPr>
        <w:tc>
          <w:tcPr>
            <w:tcW w:w="376" w:type="pct"/>
            <w:vMerge/>
            <w:vAlign w:val="center"/>
          </w:tcPr>
          <w:p w14:paraId="46B3526C" w14:textId="77777777" w:rsidR="00976847" w:rsidRDefault="00976847" w:rsidP="007F4811">
            <w:pPr>
              <w:rPr>
                <w:rFonts w:ascii="宋体" w:hAnsi="宋体" w:cs="宋体"/>
                <w:kern w:val="0"/>
                <w:szCs w:val="21"/>
              </w:rPr>
            </w:pPr>
          </w:p>
        </w:tc>
        <w:tc>
          <w:tcPr>
            <w:tcW w:w="455" w:type="pct"/>
            <w:vMerge/>
            <w:vAlign w:val="center"/>
          </w:tcPr>
          <w:p w14:paraId="74D42A8E" w14:textId="3E0E53D8" w:rsidR="00976847" w:rsidRDefault="00976847" w:rsidP="007F4811">
            <w:pPr>
              <w:rPr>
                <w:rFonts w:ascii="宋体" w:hAnsi="宋体" w:cs="宋体"/>
                <w:kern w:val="0"/>
                <w:szCs w:val="21"/>
              </w:rPr>
            </w:pPr>
          </w:p>
        </w:tc>
        <w:tc>
          <w:tcPr>
            <w:tcW w:w="2880" w:type="pct"/>
            <w:vAlign w:val="center"/>
          </w:tcPr>
          <w:p w14:paraId="0A718E4A" w14:textId="686C7383" w:rsidR="00976847" w:rsidRDefault="00CB7BDF" w:rsidP="007F4811">
            <w:pPr>
              <w:rPr>
                <w:rFonts w:ascii="宋体" w:hAnsi="宋体" w:cs="宋体"/>
                <w:kern w:val="0"/>
                <w:szCs w:val="21"/>
              </w:rPr>
            </w:pPr>
            <w:r>
              <w:rPr>
                <w:rFonts w:ascii="宋体" w:hAnsi="宋体" w:cs="宋体"/>
                <w:kern w:val="0"/>
                <w:szCs w:val="21"/>
              </w:rPr>
              <w:t>44</w:t>
            </w:r>
            <w:r w:rsidR="00976847">
              <w:rPr>
                <w:rFonts w:ascii="宋体" w:hAnsi="宋体" w:cs="宋体" w:hint="eastAsia"/>
                <w:kern w:val="0"/>
                <w:szCs w:val="21"/>
              </w:rPr>
              <w:t>、支持访问审计功能，能够记录、查询所有用户对网站的访问情况</w:t>
            </w:r>
          </w:p>
        </w:tc>
        <w:tc>
          <w:tcPr>
            <w:tcW w:w="683" w:type="pct"/>
          </w:tcPr>
          <w:p w14:paraId="77EBC7FE" w14:textId="77777777" w:rsidR="00976847" w:rsidRDefault="00976847" w:rsidP="007F4811">
            <w:pPr>
              <w:rPr>
                <w:rFonts w:ascii="宋体" w:hAnsi="宋体" w:cs="宋体"/>
                <w:kern w:val="0"/>
                <w:szCs w:val="21"/>
              </w:rPr>
            </w:pPr>
          </w:p>
        </w:tc>
        <w:tc>
          <w:tcPr>
            <w:tcW w:w="606" w:type="pct"/>
          </w:tcPr>
          <w:p w14:paraId="226A0403" w14:textId="77777777" w:rsidR="00976847" w:rsidRDefault="00976847" w:rsidP="007F4811">
            <w:pPr>
              <w:rPr>
                <w:rFonts w:ascii="宋体" w:hAnsi="宋体" w:cs="宋体"/>
                <w:kern w:val="0"/>
                <w:szCs w:val="21"/>
              </w:rPr>
            </w:pPr>
          </w:p>
        </w:tc>
      </w:tr>
      <w:tr w:rsidR="00976847" w14:paraId="74B4DD07" w14:textId="58289A1D" w:rsidTr="00976847">
        <w:trPr>
          <w:trHeight w:val="90"/>
          <w:jc w:val="center"/>
        </w:trPr>
        <w:tc>
          <w:tcPr>
            <w:tcW w:w="376" w:type="pct"/>
            <w:vMerge/>
            <w:vAlign w:val="center"/>
          </w:tcPr>
          <w:p w14:paraId="55A98FB5" w14:textId="77777777" w:rsidR="00976847" w:rsidRDefault="00976847" w:rsidP="007F4811">
            <w:pPr>
              <w:rPr>
                <w:rFonts w:ascii="宋体" w:hAnsi="宋体" w:cs="宋体"/>
                <w:kern w:val="0"/>
                <w:szCs w:val="21"/>
              </w:rPr>
            </w:pPr>
          </w:p>
        </w:tc>
        <w:tc>
          <w:tcPr>
            <w:tcW w:w="455" w:type="pct"/>
            <w:vMerge/>
            <w:vAlign w:val="center"/>
          </w:tcPr>
          <w:p w14:paraId="73ED8FC8" w14:textId="686DC19D" w:rsidR="00976847" w:rsidRDefault="00976847" w:rsidP="007F4811">
            <w:pPr>
              <w:rPr>
                <w:rFonts w:ascii="宋体" w:hAnsi="宋体" w:cs="宋体"/>
                <w:kern w:val="0"/>
                <w:szCs w:val="21"/>
              </w:rPr>
            </w:pPr>
          </w:p>
        </w:tc>
        <w:tc>
          <w:tcPr>
            <w:tcW w:w="2880" w:type="pct"/>
          </w:tcPr>
          <w:p w14:paraId="7BB1F299" w14:textId="239856F6" w:rsidR="00976847" w:rsidRDefault="00CB7BDF" w:rsidP="007F4811">
            <w:pPr>
              <w:rPr>
                <w:rFonts w:ascii="宋体" w:hAnsi="宋体" w:cs="宋体"/>
                <w:kern w:val="0"/>
                <w:szCs w:val="21"/>
              </w:rPr>
            </w:pPr>
            <w:r>
              <w:rPr>
                <w:rFonts w:ascii="宋体" w:hAnsi="宋体" w:cs="宋体"/>
                <w:kern w:val="0"/>
                <w:szCs w:val="21"/>
              </w:rPr>
              <w:t>45</w:t>
            </w:r>
            <w:r w:rsidR="00976847">
              <w:rPr>
                <w:rFonts w:ascii="宋体" w:hAnsi="宋体" w:cs="宋体" w:hint="eastAsia"/>
                <w:kern w:val="0"/>
                <w:szCs w:val="21"/>
              </w:rPr>
              <w:t>、支持反序列化攻击检测，支持PHP、JAVA语言的反序列化攻击检测，能够识别相关程序语言的</w:t>
            </w:r>
            <w:proofErr w:type="gramStart"/>
            <w:r w:rsidR="00976847">
              <w:rPr>
                <w:rFonts w:ascii="宋体" w:hAnsi="宋体" w:cs="宋体" w:hint="eastAsia"/>
                <w:kern w:val="0"/>
                <w:szCs w:val="21"/>
              </w:rPr>
              <w:t>序列化流并</w:t>
            </w:r>
            <w:proofErr w:type="gramEnd"/>
            <w:r w:rsidR="00976847">
              <w:rPr>
                <w:rFonts w:ascii="宋体" w:hAnsi="宋体" w:cs="宋体" w:hint="eastAsia"/>
                <w:kern w:val="0"/>
                <w:szCs w:val="21"/>
              </w:rPr>
              <w:t>进行分析、解码，进行告警和阻断；</w:t>
            </w:r>
          </w:p>
        </w:tc>
        <w:tc>
          <w:tcPr>
            <w:tcW w:w="683" w:type="pct"/>
          </w:tcPr>
          <w:p w14:paraId="4588F84F" w14:textId="77777777" w:rsidR="00976847" w:rsidRDefault="00976847" w:rsidP="007F4811">
            <w:pPr>
              <w:rPr>
                <w:rFonts w:ascii="宋体" w:hAnsi="宋体" w:cs="宋体"/>
                <w:kern w:val="0"/>
                <w:szCs w:val="21"/>
              </w:rPr>
            </w:pPr>
          </w:p>
        </w:tc>
        <w:tc>
          <w:tcPr>
            <w:tcW w:w="606" w:type="pct"/>
          </w:tcPr>
          <w:p w14:paraId="28AD3F20" w14:textId="77777777" w:rsidR="00976847" w:rsidRDefault="00976847" w:rsidP="007F4811">
            <w:pPr>
              <w:rPr>
                <w:rFonts w:ascii="宋体" w:hAnsi="宋体" w:cs="宋体"/>
                <w:kern w:val="0"/>
                <w:szCs w:val="21"/>
              </w:rPr>
            </w:pPr>
          </w:p>
        </w:tc>
      </w:tr>
      <w:tr w:rsidR="00976847" w14:paraId="021CB27C" w14:textId="195B7A61" w:rsidTr="00976847">
        <w:trPr>
          <w:trHeight w:val="285"/>
          <w:jc w:val="center"/>
        </w:trPr>
        <w:tc>
          <w:tcPr>
            <w:tcW w:w="376" w:type="pct"/>
            <w:vMerge/>
            <w:vAlign w:val="center"/>
          </w:tcPr>
          <w:p w14:paraId="096D33BB" w14:textId="77777777" w:rsidR="00976847" w:rsidRDefault="00976847" w:rsidP="007F4811">
            <w:pPr>
              <w:rPr>
                <w:rFonts w:ascii="宋体" w:hAnsi="宋体" w:cs="宋体"/>
                <w:kern w:val="0"/>
                <w:szCs w:val="21"/>
              </w:rPr>
            </w:pPr>
          </w:p>
        </w:tc>
        <w:tc>
          <w:tcPr>
            <w:tcW w:w="455" w:type="pct"/>
            <w:vMerge/>
            <w:vAlign w:val="center"/>
          </w:tcPr>
          <w:p w14:paraId="599042B6" w14:textId="64FAED44" w:rsidR="00976847" w:rsidRDefault="00976847" w:rsidP="007F4811">
            <w:pPr>
              <w:rPr>
                <w:rFonts w:ascii="宋体" w:hAnsi="宋体" w:cs="宋体"/>
                <w:kern w:val="0"/>
                <w:szCs w:val="21"/>
              </w:rPr>
            </w:pPr>
          </w:p>
        </w:tc>
        <w:tc>
          <w:tcPr>
            <w:tcW w:w="2880" w:type="pct"/>
          </w:tcPr>
          <w:p w14:paraId="0E5C32FC" w14:textId="6EDB4148" w:rsidR="00976847" w:rsidRDefault="00CB7BDF" w:rsidP="007F4811">
            <w:pPr>
              <w:rPr>
                <w:rFonts w:ascii="宋体" w:hAnsi="宋体" w:cs="宋体"/>
                <w:kern w:val="0"/>
                <w:szCs w:val="21"/>
              </w:rPr>
            </w:pPr>
            <w:r>
              <w:rPr>
                <w:rFonts w:ascii="宋体" w:hAnsi="宋体" w:cs="宋体"/>
                <w:kern w:val="0"/>
                <w:szCs w:val="21"/>
              </w:rPr>
              <w:t>46</w:t>
            </w:r>
            <w:r w:rsidR="00976847">
              <w:rPr>
                <w:rFonts w:ascii="宋体" w:hAnsi="宋体" w:cs="宋体" w:hint="eastAsia"/>
                <w:kern w:val="0"/>
                <w:szCs w:val="21"/>
              </w:rPr>
              <w:t>、支持CSRF和SSRF检测，通过分析Payload代码特征，告警并阻断相关请求；</w:t>
            </w:r>
          </w:p>
        </w:tc>
        <w:tc>
          <w:tcPr>
            <w:tcW w:w="683" w:type="pct"/>
          </w:tcPr>
          <w:p w14:paraId="5D9CBF23" w14:textId="77777777" w:rsidR="00976847" w:rsidRDefault="00976847" w:rsidP="007F4811">
            <w:pPr>
              <w:rPr>
                <w:rFonts w:ascii="宋体" w:hAnsi="宋体" w:cs="宋体"/>
                <w:kern w:val="0"/>
                <w:szCs w:val="21"/>
              </w:rPr>
            </w:pPr>
          </w:p>
        </w:tc>
        <w:tc>
          <w:tcPr>
            <w:tcW w:w="606" w:type="pct"/>
          </w:tcPr>
          <w:p w14:paraId="6572A737" w14:textId="77777777" w:rsidR="00976847" w:rsidRDefault="00976847" w:rsidP="007F4811">
            <w:pPr>
              <w:rPr>
                <w:rFonts w:ascii="宋体" w:hAnsi="宋体" w:cs="宋体"/>
                <w:kern w:val="0"/>
                <w:szCs w:val="21"/>
              </w:rPr>
            </w:pPr>
          </w:p>
        </w:tc>
      </w:tr>
      <w:tr w:rsidR="00976847" w14:paraId="3EF026F7" w14:textId="7A85C9DC" w:rsidTr="00976847">
        <w:trPr>
          <w:trHeight w:val="791"/>
          <w:jc w:val="center"/>
        </w:trPr>
        <w:tc>
          <w:tcPr>
            <w:tcW w:w="376" w:type="pct"/>
            <w:vMerge/>
            <w:vAlign w:val="center"/>
          </w:tcPr>
          <w:p w14:paraId="16E16C66" w14:textId="77777777" w:rsidR="00976847" w:rsidRDefault="00976847" w:rsidP="007F4811">
            <w:pPr>
              <w:rPr>
                <w:rFonts w:ascii="宋体" w:hAnsi="宋体" w:cs="宋体"/>
                <w:kern w:val="0"/>
                <w:szCs w:val="21"/>
              </w:rPr>
            </w:pPr>
          </w:p>
        </w:tc>
        <w:tc>
          <w:tcPr>
            <w:tcW w:w="455" w:type="pct"/>
            <w:vMerge/>
            <w:vAlign w:val="center"/>
          </w:tcPr>
          <w:p w14:paraId="21F7F6B9" w14:textId="3D66413C" w:rsidR="00976847" w:rsidRDefault="00976847" w:rsidP="007F4811">
            <w:pPr>
              <w:rPr>
                <w:rFonts w:ascii="宋体" w:hAnsi="宋体" w:cs="宋体"/>
                <w:kern w:val="0"/>
                <w:szCs w:val="21"/>
              </w:rPr>
            </w:pPr>
          </w:p>
        </w:tc>
        <w:tc>
          <w:tcPr>
            <w:tcW w:w="2880" w:type="pct"/>
          </w:tcPr>
          <w:p w14:paraId="40C0C91D" w14:textId="6C644F4E" w:rsidR="00976847" w:rsidRDefault="00CB7BDF" w:rsidP="007F4811">
            <w:pPr>
              <w:rPr>
                <w:rFonts w:ascii="宋体" w:hAnsi="宋体" w:cs="宋体"/>
                <w:kern w:val="0"/>
                <w:szCs w:val="21"/>
              </w:rPr>
            </w:pPr>
            <w:r>
              <w:rPr>
                <w:rFonts w:ascii="宋体" w:hAnsi="宋体" w:cs="宋体"/>
                <w:kern w:val="0"/>
                <w:szCs w:val="21"/>
              </w:rPr>
              <w:t>47</w:t>
            </w:r>
            <w:r w:rsidR="00976847">
              <w:rPr>
                <w:rFonts w:ascii="宋体" w:hAnsi="宋体" w:cs="宋体" w:hint="eastAsia"/>
                <w:kern w:val="0"/>
                <w:szCs w:val="21"/>
              </w:rPr>
              <w:t>、支持深度检测功能，可在站点详情中的防护配置页面开启深度检测，即使该请求已在检测过程中已被判断为拦截，仍可继续进行所有攻击检测模块的检测，完整地记录攻击检测信息记录，便于进行更完整的分析</w:t>
            </w:r>
          </w:p>
        </w:tc>
        <w:tc>
          <w:tcPr>
            <w:tcW w:w="683" w:type="pct"/>
          </w:tcPr>
          <w:p w14:paraId="5EE5F3E1" w14:textId="77777777" w:rsidR="00976847" w:rsidRDefault="00976847" w:rsidP="007F4811">
            <w:pPr>
              <w:rPr>
                <w:rFonts w:ascii="宋体" w:hAnsi="宋体" w:cs="宋体"/>
                <w:kern w:val="0"/>
                <w:szCs w:val="21"/>
              </w:rPr>
            </w:pPr>
          </w:p>
        </w:tc>
        <w:tc>
          <w:tcPr>
            <w:tcW w:w="606" w:type="pct"/>
          </w:tcPr>
          <w:p w14:paraId="799DF7CD" w14:textId="77777777" w:rsidR="00976847" w:rsidRDefault="00976847" w:rsidP="007F4811">
            <w:pPr>
              <w:rPr>
                <w:rFonts w:ascii="宋体" w:hAnsi="宋体" w:cs="宋体"/>
                <w:kern w:val="0"/>
                <w:szCs w:val="21"/>
              </w:rPr>
            </w:pPr>
          </w:p>
        </w:tc>
      </w:tr>
      <w:tr w:rsidR="00976847" w14:paraId="1920E657" w14:textId="3C386F7B" w:rsidTr="00640850">
        <w:trPr>
          <w:trHeight w:val="395"/>
          <w:jc w:val="center"/>
        </w:trPr>
        <w:tc>
          <w:tcPr>
            <w:tcW w:w="376" w:type="pct"/>
            <w:vMerge/>
            <w:vAlign w:val="center"/>
          </w:tcPr>
          <w:p w14:paraId="1250F7E2" w14:textId="77777777" w:rsidR="00976847" w:rsidRDefault="00976847" w:rsidP="007F4811">
            <w:pPr>
              <w:rPr>
                <w:rFonts w:ascii="宋体" w:hAnsi="宋体" w:cs="宋体"/>
                <w:kern w:val="0"/>
                <w:szCs w:val="21"/>
              </w:rPr>
            </w:pPr>
          </w:p>
        </w:tc>
        <w:tc>
          <w:tcPr>
            <w:tcW w:w="455" w:type="pct"/>
            <w:vMerge/>
            <w:vAlign w:val="center"/>
          </w:tcPr>
          <w:p w14:paraId="1E13ABDF" w14:textId="6108311C" w:rsidR="00976847" w:rsidRDefault="00976847" w:rsidP="007F4811">
            <w:pPr>
              <w:rPr>
                <w:rFonts w:ascii="宋体" w:hAnsi="宋体" w:cs="宋体"/>
                <w:kern w:val="0"/>
                <w:szCs w:val="21"/>
              </w:rPr>
            </w:pPr>
          </w:p>
        </w:tc>
        <w:tc>
          <w:tcPr>
            <w:tcW w:w="2880" w:type="pct"/>
          </w:tcPr>
          <w:p w14:paraId="0DF8B413" w14:textId="5F434FC1" w:rsidR="00976847" w:rsidRDefault="00CB7BDF" w:rsidP="007F4811">
            <w:pPr>
              <w:rPr>
                <w:rFonts w:ascii="宋体" w:hAnsi="宋体" w:cs="宋体"/>
                <w:kern w:val="0"/>
                <w:szCs w:val="21"/>
              </w:rPr>
            </w:pPr>
            <w:r>
              <w:rPr>
                <w:rFonts w:ascii="宋体" w:hAnsi="宋体" w:cs="宋体"/>
                <w:kern w:val="0"/>
                <w:szCs w:val="21"/>
              </w:rPr>
              <w:t>48</w:t>
            </w:r>
            <w:r w:rsidR="00976847">
              <w:rPr>
                <w:rFonts w:ascii="宋体" w:hAnsi="宋体" w:cs="宋体" w:hint="eastAsia"/>
                <w:kern w:val="0"/>
                <w:szCs w:val="21"/>
              </w:rPr>
              <w:t>、支持自定义基于正则表达式的防护规则；</w:t>
            </w:r>
          </w:p>
        </w:tc>
        <w:tc>
          <w:tcPr>
            <w:tcW w:w="683" w:type="pct"/>
          </w:tcPr>
          <w:p w14:paraId="7B4C777E" w14:textId="77777777" w:rsidR="00976847" w:rsidRDefault="00976847" w:rsidP="007F4811">
            <w:pPr>
              <w:rPr>
                <w:rFonts w:ascii="宋体" w:hAnsi="宋体" w:cs="宋体"/>
                <w:kern w:val="0"/>
                <w:szCs w:val="21"/>
              </w:rPr>
            </w:pPr>
          </w:p>
        </w:tc>
        <w:tc>
          <w:tcPr>
            <w:tcW w:w="606" w:type="pct"/>
          </w:tcPr>
          <w:p w14:paraId="5C198CD6" w14:textId="77777777" w:rsidR="00976847" w:rsidRDefault="00976847" w:rsidP="007F4811">
            <w:pPr>
              <w:rPr>
                <w:rFonts w:ascii="宋体" w:hAnsi="宋体" w:cs="宋体"/>
                <w:kern w:val="0"/>
                <w:szCs w:val="21"/>
              </w:rPr>
            </w:pPr>
          </w:p>
        </w:tc>
      </w:tr>
      <w:tr w:rsidR="00976847" w14:paraId="3FD8350C" w14:textId="77777777" w:rsidTr="00976847">
        <w:trPr>
          <w:trHeight w:val="783"/>
          <w:jc w:val="center"/>
        </w:trPr>
        <w:tc>
          <w:tcPr>
            <w:tcW w:w="376" w:type="pct"/>
            <w:vMerge/>
            <w:vAlign w:val="center"/>
          </w:tcPr>
          <w:p w14:paraId="1EE451C2" w14:textId="77777777" w:rsidR="00976847" w:rsidRDefault="00976847" w:rsidP="007F4811">
            <w:pPr>
              <w:rPr>
                <w:rFonts w:ascii="宋体" w:hAnsi="宋体" w:cs="宋体"/>
                <w:kern w:val="0"/>
                <w:szCs w:val="21"/>
              </w:rPr>
            </w:pPr>
          </w:p>
        </w:tc>
        <w:tc>
          <w:tcPr>
            <w:tcW w:w="455" w:type="pct"/>
            <w:vMerge/>
            <w:vAlign w:val="center"/>
          </w:tcPr>
          <w:p w14:paraId="38213F2B" w14:textId="77777777" w:rsidR="00976847" w:rsidRDefault="00976847" w:rsidP="007F4811">
            <w:pPr>
              <w:rPr>
                <w:rFonts w:ascii="宋体" w:hAnsi="宋体" w:cs="宋体"/>
                <w:kern w:val="0"/>
                <w:szCs w:val="21"/>
              </w:rPr>
            </w:pPr>
          </w:p>
        </w:tc>
        <w:tc>
          <w:tcPr>
            <w:tcW w:w="2880" w:type="pct"/>
          </w:tcPr>
          <w:p w14:paraId="6E81173B" w14:textId="1F9642F7" w:rsidR="00976847" w:rsidRDefault="00CB7BDF" w:rsidP="007F4811">
            <w:pPr>
              <w:rPr>
                <w:rFonts w:ascii="宋体" w:hAnsi="宋体" w:cs="宋体"/>
                <w:kern w:val="0"/>
                <w:szCs w:val="21"/>
              </w:rPr>
            </w:pPr>
            <w:r>
              <w:rPr>
                <w:rFonts w:ascii="宋体" w:hAnsi="宋体" w:cs="宋体"/>
                <w:kern w:val="0"/>
                <w:szCs w:val="21"/>
              </w:rPr>
              <w:t>49</w:t>
            </w:r>
            <w:r w:rsidR="00976847">
              <w:rPr>
                <w:rFonts w:ascii="宋体" w:hAnsi="宋体" w:cs="宋体" w:hint="eastAsia"/>
                <w:kern w:val="0"/>
                <w:szCs w:val="21"/>
                <w:lang w:eastAsia="zh-Hans"/>
              </w:rPr>
              <w:t>、支持</w:t>
            </w:r>
            <w:r w:rsidR="00976847">
              <w:rPr>
                <w:rFonts w:ascii="宋体" w:hAnsi="宋体" w:cs="宋体" w:hint="eastAsia"/>
                <w:kern w:val="0"/>
                <w:szCs w:val="21"/>
              </w:rPr>
              <w:t>设置</w:t>
            </w:r>
            <w:r w:rsidR="00976847">
              <w:rPr>
                <w:rFonts w:ascii="宋体" w:hAnsi="宋体" w:cs="宋体" w:hint="eastAsia"/>
                <w:kern w:val="0"/>
                <w:szCs w:val="21"/>
                <w:lang w:eastAsia="zh-Hans"/>
              </w:rPr>
              <w:t>检测前解码，</w:t>
            </w:r>
            <w:r w:rsidR="00976847">
              <w:rPr>
                <w:rFonts w:ascii="宋体" w:hAnsi="宋体" w:cs="宋体" w:hint="eastAsia"/>
                <w:kern w:val="0"/>
                <w:szCs w:val="21"/>
              </w:rPr>
              <w:t>在</w:t>
            </w:r>
            <w:r w:rsidR="00976847">
              <w:rPr>
                <w:rFonts w:ascii="宋体" w:hAnsi="宋体" w:cs="宋体" w:hint="eastAsia"/>
                <w:kern w:val="0"/>
                <w:szCs w:val="21"/>
                <w:lang w:eastAsia="zh-Hans"/>
              </w:rPr>
              <w:t>自定义规则</w:t>
            </w:r>
            <w:r w:rsidR="00976847">
              <w:rPr>
                <w:rFonts w:ascii="宋体" w:hAnsi="宋体" w:cs="宋体" w:hint="eastAsia"/>
                <w:kern w:val="0"/>
                <w:szCs w:val="21"/>
              </w:rPr>
              <w:t>时，支持</w:t>
            </w:r>
            <w:r w:rsidR="00976847">
              <w:rPr>
                <w:rFonts w:ascii="宋体" w:hAnsi="宋体" w:cs="宋体" w:hint="eastAsia"/>
                <w:kern w:val="0"/>
                <w:szCs w:val="21"/>
                <w:lang w:eastAsia="zh-Hans"/>
              </w:rPr>
              <w:t>可根据业务系统编码类型进行配置，快速实现新爆发漏洞的防护。</w:t>
            </w:r>
          </w:p>
        </w:tc>
        <w:tc>
          <w:tcPr>
            <w:tcW w:w="683" w:type="pct"/>
          </w:tcPr>
          <w:p w14:paraId="69651EA1" w14:textId="77777777" w:rsidR="00976847" w:rsidRDefault="00976847" w:rsidP="007F4811">
            <w:pPr>
              <w:rPr>
                <w:rFonts w:ascii="宋体" w:hAnsi="宋体" w:cs="宋体"/>
                <w:kern w:val="0"/>
                <w:szCs w:val="21"/>
              </w:rPr>
            </w:pPr>
          </w:p>
        </w:tc>
        <w:tc>
          <w:tcPr>
            <w:tcW w:w="606" w:type="pct"/>
          </w:tcPr>
          <w:p w14:paraId="6754EB6A" w14:textId="77777777" w:rsidR="00976847" w:rsidRDefault="00976847" w:rsidP="007F4811">
            <w:pPr>
              <w:rPr>
                <w:rFonts w:ascii="宋体" w:hAnsi="宋体" w:cs="宋体"/>
                <w:kern w:val="0"/>
                <w:szCs w:val="21"/>
              </w:rPr>
            </w:pPr>
          </w:p>
        </w:tc>
      </w:tr>
      <w:tr w:rsidR="00976847" w14:paraId="019EBA54" w14:textId="5B3CCEB3" w:rsidTr="00976847">
        <w:trPr>
          <w:trHeight w:val="90"/>
          <w:jc w:val="center"/>
        </w:trPr>
        <w:tc>
          <w:tcPr>
            <w:tcW w:w="376" w:type="pct"/>
            <w:vMerge/>
            <w:vAlign w:val="center"/>
          </w:tcPr>
          <w:p w14:paraId="5915922E" w14:textId="77777777" w:rsidR="00976847" w:rsidRDefault="00976847" w:rsidP="007F4811">
            <w:pPr>
              <w:rPr>
                <w:rFonts w:ascii="宋体" w:hAnsi="宋体" w:cs="宋体"/>
                <w:kern w:val="0"/>
                <w:szCs w:val="21"/>
              </w:rPr>
            </w:pPr>
          </w:p>
        </w:tc>
        <w:tc>
          <w:tcPr>
            <w:tcW w:w="455" w:type="pct"/>
            <w:vMerge/>
            <w:vAlign w:val="center"/>
          </w:tcPr>
          <w:p w14:paraId="1E315C3E" w14:textId="4742647B" w:rsidR="00976847" w:rsidRDefault="00976847" w:rsidP="007F4811">
            <w:pPr>
              <w:rPr>
                <w:rFonts w:ascii="宋体" w:hAnsi="宋体" w:cs="宋体"/>
                <w:kern w:val="0"/>
                <w:szCs w:val="21"/>
              </w:rPr>
            </w:pPr>
          </w:p>
        </w:tc>
        <w:tc>
          <w:tcPr>
            <w:tcW w:w="2880" w:type="pct"/>
          </w:tcPr>
          <w:p w14:paraId="66AC78AF" w14:textId="6293B1A7" w:rsidR="00976847" w:rsidRDefault="00CB7BDF" w:rsidP="007F4811">
            <w:pPr>
              <w:rPr>
                <w:rFonts w:ascii="宋体" w:hAnsi="宋体" w:cs="宋体"/>
                <w:kern w:val="0"/>
                <w:szCs w:val="21"/>
              </w:rPr>
            </w:pPr>
            <w:r>
              <w:rPr>
                <w:rFonts w:ascii="宋体" w:hAnsi="宋体" w:cs="宋体"/>
                <w:kern w:val="0"/>
                <w:szCs w:val="21"/>
              </w:rPr>
              <w:t>50</w:t>
            </w:r>
            <w:r w:rsidR="00976847">
              <w:rPr>
                <w:rFonts w:ascii="宋体" w:hAnsi="宋体" w:cs="宋体" w:hint="eastAsia"/>
                <w:kern w:val="0"/>
                <w:szCs w:val="21"/>
              </w:rPr>
              <w:t>、支持访问IP溯源，能够从Socket、X-Forwarded-For和任意Http头中获取访问源IP；</w:t>
            </w:r>
          </w:p>
        </w:tc>
        <w:tc>
          <w:tcPr>
            <w:tcW w:w="683" w:type="pct"/>
          </w:tcPr>
          <w:p w14:paraId="39EF7893" w14:textId="77777777" w:rsidR="00976847" w:rsidRDefault="00976847" w:rsidP="007F4811">
            <w:pPr>
              <w:rPr>
                <w:rFonts w:ascii="宋体" w:hAnsi="宋体" w:cs="宋体"/>
                <w:kern w:val="0"/>
                <w:szCs w:val="21"/>
              </w:rPr>
            </w:pPr>
          </w:p>
        </w:tc>
        <w:tc>
          <w:tcPr>
            <w:tcW w:w="606" w:type="pct"/>
          </w:tcPr>
          <w:p w14:paraId="46D28484" w14:textId="77777777" w:rsidR="00976847" w:rsidRDefault="00976847" w:rsidP="007F4811">
            <w:pPr>
              <w:rPr>
                <w:rFonts w:ascii="宋体" w:hAnsi="宋体" w:cs="宋体"/>
                <w:kern w:val="0"/>
                <w:szCs w:val="21"/>
              </w:rPr>
            </w:pPr>
          </w:p>
        </w:tc>
      </w:tr>
      <w:tr w:rsidR="00976847" w14:paraId="24E1C87D" w14:textId="15328D7A" w:rsidTr="00976847">
        <w:trPr>
          <w:trHeight w:val="285"/>
          <w:jc w:val="center"/>
        </w:trPr>
        <w:tc>
          <w:tcPr>
            <w:tcW w:w="376" w:type="pct"/>
            <w:vMerge/>
            <w:vAlign w:val="center"/>
          </w:tcPr>
          <w:p w14:paraId="30604B2D" w14:textId="77777777" w:rsidR="00976847" w:rsidRDefault="00976847" w:rsidP="007F4811">
            <w:pPr>
              <w:rPr>
                <w:rFonts w:ascii="宋体" w:hAnsi="宋体" w:cs="宋体"/>
                <w:kern w:val="0"/>
                <w:szCs w:val="21"/>
              </w:rPr>
            </w:pPr>
          </w:p>
        </w:tc>
        <w:tc>
          <w:tcPr>
            <w:tcW w:w="455" w:type="pct"/>
            <w:vMerge/>
            <w:vAlign w:val="center"/>
          </w:tcPr>
          <w:p w14:paraId="415ED972" w14:textId="2B95E433" w:rsidR="00976847" w:rsidRDefault="00976847" w:rsidP="007F4811">
            <w:pPr>
              <w:rPr>
                <w:rFonts w:ascii="宋体" w:hAnsi="宋体" w:cs="宋体"/>
                <w:kern w:val="0"/>
                <w:szCs w:val="21"/>
              </w:rPr>
            </w:pPr>
          </w:p>
        </w:tc>
        <w:tc>
          <w:tcPr>
            <w:tcW w:w="2880" w:type="pct"/>
          </w:tcPr>
          <w:p w14:paraId="6EC8B557" w14:textId="1AD04BD5" w:rsidR="00976847" w:rsidRDefault="00CB7BDF" w:rsidP="007F4811">
            <w:pPr>
              <w:rPr>
                <w:rFonts w:ascii="宋体" w:hAnsi="宋体" w:cs="宋体"/>
                <w:kern w:val="0"/>
                <w:szCs w:val="21"/>
              </w:rPr>
            </w:pPr>
            <w:r>
              <w:rPr>
                <w:rFonts w:ascii="宋体" w:hAnsi="宋体" w:cs="宋体" w:hint="eastAsia"/>
                <w:kern w:val="0"/>
                <w:szCs w:val="21"/>
              </w:rPr>
              <w:t>5</w:t>
            </w:r>
            <w:r>
              <w:rPr>
                <w:rFonts w:ascii="宋体" w:hAnsi="宋体" w:cs="宋体"/>
                <w:kern w:val="0"/>
                <w:szCs w:val="21"/>
              </w:rPr>
              <w:t>1</w:t>
            </w:r>
            <w:r w:rsidR="00976847">
              <w:rPr>
                <w:rFonts w:ascii="宋体" w:hAnsi="宋体" w:cs="宋体" w:hint="eastAsia"/>
                <w:kern w:val="0"/>
                <w:szCs w:val="21"/>
              </w:rPr>
              <w:t>、支持在线查看报告，支持PNG、PDF、HTML等多种格式的报告下载和外发。</w:t>
            </w:r>
          </w:p>
        </w:tc>
        <w:tc>
          <w:tcPr>
            <w:tcW w:w="683" w:type="pct"/>
          </w:tcPr>
          <w:p w14:paraId="7488B3E9" w14:textId="77777777" w:rsidR="00976847" w:rsidRDefault="00976847" w:rsidP="007F4811">
            <w:pPr>
              <w:rPr>
                <w:rFonts w:ascii="宋体" w:hAnsi="宋体" w:cs="宋体"/>
                <w:kern w:val="0"/>
                <w:szCs w:val="21"/>
              </w:rPr>
            </w:pPr>
          </w:p>
        </w:tc>
        <w:tc>
          <w:tcPr>
            <w:tcW w:w="606" w:type="pct"/>
          </w:tcPr>
          <w:p w14:paraId="4F6A4CC6" w14:textId="77777777" w:rsidR="00976847" w:rsidRDefault="00976847" w:rsidP="007F4811">
            <w:pPr>
              <w:rPr>
                <w:rFonts w:ascii="宋体" w:hAnsi="宋体" w:cs="宋体"/>
                <w:kern w:val="0"/>
                <w:szCs w:val="21"/>
              </w:rPr>
            </w:pPr>
          </w:p>
        </w:tc>
      </w:tr>
      <w:tr w:rsidR="00976847" w14:paraId="6B67335B" w14:textId="3C101E66" w:rsidTr="00976847">
        <w:trPr>
          <w:trHeight w:val="787"/>
          <w:jc w:val="center"/>
        </w:trPr>
        <w:tc>
          <w:tcPr>
            <w:tcW w:w="376" w:type="pct"/>
            <w:vMerge/>
            <w:vAlign w:val="center"/>
          </w:tcPr>
          <w:p w14:paraId="5DFEE92C" w14:textId="77777777" w:rsidR="00976847" w:rsidRDefault="00976847" w:rsidP="007F4811">
            <w:pPr>
              <w:rPr>
                <w:rFonts w:ascii="宋体" w:hAnsi="宋体" w:cs="宋体"/>
                <w:kern w:val="0"/>
                <w:szCs w:val="21"/>
              </w:rPr>
            </w:pPr>
          </w:p>
        </w:tc>
        <w:tc>
          <w:tcPr>
            <w:tcW w:w="455" w:type="pct"/>
            <w:vMerge/>
            <w:vAlign w:val="center"/>
          </w:tcPr>
          <w:p w14:paraId="04D51CE2" w14:textId="7930BE3B" w:rsidR="00976847" w:rsidRDefault="00976847" w:rsidP="007F4811">
            <w:pPr>
              <w:rPr>
                <w:rFonts w:ascii="宋体" w:hAnsi="宋体" w:cs="宋体"/>
                <w:kern w:val="0"/>
                <w:szCs w:val="21"/>
              </w:rPr>
            </w:pPr>
          </w:p>
        </w:tc>
        <w:tc>
          <w:tcPr>
            <w:tcW w:w="2880" w:type="pct"/>
          </w:tcPr>
          <w:p w14:paraId="7EC1C9C9" w14:textId="68195A2E" w:rsidR="00976847" w:rsidRDefault="00CB7BDF" w:rsidP="007F4811">
            <w:pPr>
              <w:rPr>
                <w:rFonts w:ascii="宋体" w:hAnsi="宋体" w:cs="宋体"/>
                <w:kern w:val="0"/>
                <w:szCs w:val="21"/>
              </w:rPr>
            </w:pPr>
            <w:r>
              <w:rPr>
                <w:rFonts w:ascii="宋体" w:hAnsi="宋体" w:cs="宋体" w:hint="eastAsia"/>
                <w:kern w:val="0"/>
                <w:szCs w:val="21"/>
              </w:rPr>
              <w:t>5</w:t>
            </w:r>
            <w:r>
              <w:rPr>
                <w:rFonts w:ascii="宋体" w:hAnsi="宋体" w:cs="宋体"/>
                <w:kern w:val="0"/>
                <w:szCs w:val="21"/>
              </w:rPr>
              <w:t>2</w:t>
            </w:r>
            <w:r w:rsidR="00976847">
              <w:rPr>
                <w:rFonts w:ascii="宋体" w:hAnsi="宋体" w:cs="宋体" w:hint="eastAsia"/>
                <w:kern w:val="0"/>
                <w:szCs w:val="21"/>
              </w:rPr>
              <w:t>、支持站点全</w:t>
            </w:r>
            <w:proofErr w:type="gramStart"/>
            <w:r w:rsidR="00976847">
              <w:rPr>
                <w:rFonts w:ascii="宋体" w:hAnsi="宋体" w:cs="宋体" w:hint="eastAsia"/>
                <w:kern w:val="0"/>
                <w:szCs w:val="21"/>
              </w:rPr>
              <w:t>量访问</w:t>
            </w:r>
            <w:proofErr w:type="gramEnd"/>
            <w:r w:rsidR="00976847">
              <w:rPr>
                <w:rFonts w:ascii="宋体" w:hAnsi="宋体" w:cs="宋体" w:hint="eastAsia"/>
                <w:kern w:val="0"/>
                <w:szCs w:val="21"/>
              </w:rPr>
              <w:t>日志的完整记录功能，属性包括：站点信息、访问地址、源IP、请求方法、响应码、请求开始时间；查看详情功能提供分类查看日志详情，可分为访问日志详情、请求检测信息、响应检测信息、HTTP响应展现。</w:t>
            </w:r>
          </w:p>
        </w:tc>
        <w:tc>
          <w:tcPr>
            <w:tcW w:w="683" w:type="pct"/>
          </w:tcPr>
          <w:p w14:paraId="0C74758E" w14:textId="77777777" w:rsidR="00976847" w:rsidRDefault="00976847" w:rsidP="007F4811">
            <w:pPr>
              <w:rPr>
                <w:rFonts w:ascii="宋体" w:hAnsi="宋体" w:cs="宋体"/>
                <w:kern w:val="0"/>
                <w:szCs w:val="21"/>
              </w:rPr>
            </w:pPr>
          </w:p>
        </w:tc>
        <w:tc>
          <w:tcPr>
            <w:tcW w:w="606" w:type="pct"/>
          </w:tcPr>
          <w:p w14:paraId="516AFA0F" w14:textId="77777777" w:rsidR="00976847" w:rsidRDefault="00976847" w:rsidP="007F4811">
            <w:pPr>
              <w:rPr>
                <w:rFonts w:ascii="宋体" w:hAnsi="宋体" w:cs="宋体"/>
                <w:kern w:val="0"/>
                <w:szCs w:val="21"/>
              </w:rPr>
            </w:pPr>
          </w:p>
        </w:tc>
      </w:tr>
      <w:tr w:rsidR="00976847" w14:paraId="12F90B83" w14:textId="1007E479" w:rsidTr="00976847">
        <w:trPr>
          <w:trHeight w:val="538"/>
          <w:jc w:val="center"/>
        </w:trPr>
        <w:tc>
          <w:tcPr>
            <w:tcW w:w="376" w:type="pct"/>
            <w:vMerge/>
            <w:vAlign w:val="center"/>
          </w:tcPr>
          <w:p w14:paraId="2E8D7BE3" w14:textId="77777777" w:rsidR="00976847" w:rsidRDefault="00976847" w:rsidP="007F4811">
            <w:pPr>
              <w:rPr>
                <w:rFonts w:ascii="宋体" w:hAnsi="宋体" w:cs="宋体"/>
                <w:kern w:val="0"/>
                <w:szCs w:val="21"/>
              </w:rPr>
            </w:pPr>
          </w:p>
        </w:tc>
        <w:tc>
          <w:tcPr>
            <w:tcW w:w="455" w:type="pct"/>
            <w:vMerge/>
            <w:vAlign w:val="center"/>
          </w:tcPr>
          <w:p w14:paraId="712A1654" w14:textId="1744340C" w:rsidR="00976847" w:rsidRDefault="00976847" w:rsidP="007F4811">
            <w:pPr>
              <w:rPr>
                <w:rFonts w:ascii="宋体" w:hAnsi="宋体" w:cs="宋体"/>
                <w:kern w:val="0"/>
                <w:szCs w:val="21"/>
              </w:rPr>
            </w:pPr>
          </w:p>
        </w:tc>
        <w:tc>
          <w:tcPr>
            <w:tcW w:w="2880" w:type="pct"/>
          </w:tcPr>
          <w:p w14:paraId="76A7807C" w14:textId="2FA58083" w:rsidR="00976847" w:rsidRDefault="00CB7BDF" w:rsidP="007F4811">
            <w:pPr>
              <w:rPr>
                <w:rFonts w:ascii="宋体" w:hAnsi="宋体" w:cs="宋体"/>
                <w:kern w:val="0"/>
                <w:szCs w:val="21"/>
              </w:rPr>
            </w:pPr>
            <w:r>
              <w:rPr>
                <w:rFonts w:ascii="宋体" w:hAnsi="宋体" w:cs="宋体"/>
                <w:kern w:val="0"/>
                <w:szCs w:val="21"/>
              </w:rPr>
              <w:t>53</w:t>
            </w:r>
            <w:r w:rsidR="00976847">
              <w:rPr>
                <w:rFonts w:ascii="宋体" w:hAnsi="宋体" w:cs="宋体" w:hint="eastAsia"/>
                <w:kern w:val="0"/>
                <w:szCs w:val="21"/>
              </w:rPr>
              <w:t>、支持IP组功能，进行配置的模块包括：自定义规则-匹配条件、访问频率控规则、不限制这些用户</w:t>
            </w:r>
            <w:proofErr w:type="gramStart"/>
            <w:r w:rsidR="00976847">
              <w:rPr>
                <w:rFonts w:ascii="宋体" w:hAnsi="宋体" w:cs="宋体" w:hint="eastAsia"/>
                <w:kern w:val="0"/>
                <w:szCs w:val="21"/>
              </w:rPr>
              <w:t>以及源</w:t>
            </w:r>
            <w:proofErr w:type="gramEnd"/>
            <w:r w:rsidR="00976847">
              <w:rPr>
                <w:rFonts w:ascii="宋体" w:hAnsi="宋体" w:cs="宋体" w:hint="eastAsia"/>
                <w:kern w:val="0"/>
                <w:szCs w:val="21"/>
              </w:rPr>
              <w:t>IP获取方式-信任IP；</w:t>
            </w:r>
          </w:p>
        </w:tc>
        <w:tc>
          <w:tcPr>
            <w:tcW w:w="683" w:type="pct"/>
          </w:tcPr>
          <w:p w14:paraId="11B33E5F" w14:textId="77777777" w:rsidR="00976847" w:rsidRDefault="00976847" w:rsidP="007F4811">
            <w:pPr>
              <w:rPr>
                <w:rFonts w:ascii="宋体" w:hAnsi="宋体" w:cs="宋体"/>
                <w:kern w:val="0"/>
                <w:szCs w:val="21"/>
              </w:rPr>
            </w:pPr>
          </w:p>
        </w:tc>
        <w:tc>
          <w:tcPr>
            <w:tcW w:w="606" w:type="pct"/>
          </w:tcPr>
          <w:p w14:paraId="19D4B353" w14:textId="77777777" w:rsidR="00976847" w:rsidRDefault="00976847" w:rsidP="007F4811">
            <w:pPr>
              <w:rPr>
                <w:rFonts w:ascii="宋体" w:hAnsi="宋体" w:cs="宋体"/>
                <w:kern w:val="0"/>
                <w:szCs w:val="21"/>
              </w:rPr>
            </w:pPr>
          </w:p>
        </w:tc>
      </w:tr>
      <w:tr w:rsidR="00976847" w14:paraId="12EA5562" w14:textId="0FF047EE" w:rsidTr="00976847">
        <w:trPr>
          <w:trHeight w:val="195"/>
          <w:jc w:val="center"/>
        </w:trPr>
        <w:tc>
          <w:tcPr>
            <w:tcW w:w="376" w:type="pct"/>
            <w:vMerge/>
            <w:vAlign w:val="center"/>
          </w:tcPr>
          <w:p w14:paraId="3681B4CD" w14:textId="77777777" w:rsidR="00976847" w:rsidRDefault="00976847" w:rsidP="007F4811">
            <w:pPr>
              <w:rPr>
                <w:rFonts w:ascii="宋体" w:hAnsi="宋体" w:cs="宋体"/>
                <w:kern w:val="0"/>
                <w:szCs w:val="21"/>
              </w:rPr>
            </w:pPr>
          </w:p>
        </w:tc>
        <w:tc>
          <w:tcPr>
            <w:tcW w:w="455" w:type="pct"/>
            <w:vMerge/>
            <w:vAlign w:val="center"/>
          </w:tcPr>
          <w:p w14:paraId="773B5ACE" w14:textId="04D690E8" w:rsidR="00976847" w:rsidRDefault="00976847" w:rsidP="007F4811">
            <w:pPr>
              <w:rPr>
                <w:rFonts w:ascii="宋体" w:hAnsi="宋体" w:cs="宋体"/>
                <w:kern w:val="0"/>
                <w:szCs w:val="21"/>
              </w:rPr>
            </w:pPr>
          </w:p>
        </w:tc>
        <w:tc>
          <w:tcPr>
            <w:tcW w:w="2880" w:type="pct"/>
          </w:tcPr>
          <w:p w14:paraId="3B179635" w14:textId="7B3FE758" w:rsidR="00976847" w:rsidRDefault="00CB7BDF" w:rsidP="007F4811">
            <w:pPr>
              <w:rPr>
                <w:rFonts w:ascii="宋体" w:hAnsi="宋体" w:cs="宋体"/>
                <w:kern w:val="0"/>
                <w:szCs w:val="21"/>
              </w:rPr>
            </w:pPr>
            <w:r>
              <w:rPr>
                <w:rFonts w:ascii="宋体" w:hAnsi="宋体" w:cs="宋体"/>
                <w:kern w:val="0"/>
                <w:szCs w:val="21"/>
              </w:rPr>
              <w:t>54</w:t>
            </w:r>
            <w:r w:rsidR="00976847">
              <w:rPr>
                <w:rFonts w:ascii="宋体" w:hAnsi="宋体" w:cs="宋体" w:hint="eastAsia"/>
                <w:kern w:val="0"/>
                <w:szCs w:val="21"/>
              </w:rPr>
              <w:t>、支持Cookie防篡改，可配置三种防护方式，结合“观察”和“拦截”两种响应方式；</w:t>
            </w:r>
          </w:p>
        </w:tc>
        <w:tc>
          <w:tcPr>
            <w:tcW w:w="683" w:type="pct"/>
          </w:tcPr>
          <w:p w14:paraId="70E2F1FA" w14:textId="77777777" w:rsidR="00976847" w:rsidRDefault="00976847" w:rsidP="007F4811">
            <w:pPr>
              <w:rPr>
                <w:rFonts w:ascii="宋体" w:hAnsi="宋体" w:cs="宋体"/>
                <w:kern w:val="0"/>
                <w:szCs w:val="21"/>
              </w:rPr>
            </w:pPr>
          </w:p>
        </w:tc>
        <w:tc>
          <w:tcPr>
            <w:tcW w:w="606" w:type="pct"/>
          </w:tcPr>
          <w:p w14:paraId="10042199" w14:textId="77777777" w:rsidR="00976847" w:rsidRDefault="00976847" w:rsidP="007F4811">
            <w:pPr>
              <w:rPr>
                <w:rFonts w:ascii="宋体" w:hAnsi="宋体" w:cs="宋体"/>
                <w:kern w:val="0"/>
                <w:szCs w:val="21"/>
              </w:rPr>
            </w:pPr>
          </w:p>
        </w:tc>
      </w:tr>
      <w:tr w:rsidR="00976847" w14:paraId="3986CA53" w14:textId="09899D89" w:rsidTr="00976847">
        <w:trPr>
          <w:trHeight w:val="538"/>
          <w:jc w:val="center"/>
        </w:trPr>
        <w:tc>
          <w:tcPr>
            <w:tcW w:w="376" w:type="pct"/>
            <w:vMerge/>
            <w:vAlign w:val="center"/>
          </w:tcPr>
          <w:p w14:paraId="4A5BF7DB" w14:textId="77777777" w:rsidR="00976847" w:rsidRDefault="00976847" w:rsidP="007F4811">
            <w:pPr>
              <w:rPr>
                <w:rFonts w:ascii="宋体" w:hAnsi="宋体" w:cs="宋体"/>
                <w:kern w:val="0"/>
                <w:szCs w:val="21"/>
              </w:rPr>
            </w:pPr>
          </w:p>
        </w:tc>
        <w:tc>
          <w:tcPr>
            <w:tcW w:w="455" w:type="pct"/>
            <w:vMerge/>
            <w:vAlign w:val="center"/>
          </w:tcPr>
          <w:p w14:paraId="42DA5A2E" w14:textId="2901EFDF" w:rsidR="00976847" w:rsidRDefault="00976847" w:rsidP="007F4811">
            <w:pPr>
              <w:rPr>
                <w:rFonts w:ascii="宋体" w:hAnsi="宋体" w:cs="宋体"/>
                <w:kern w:val="0"/>
                <w:szCs w:val="21"/>
              </w:rPr>
            </w:pPr>
          </w:p>
        </w:tc>
        <w:tc>
          <w:tcPr>
            <w:tcW w:w="2880" w:type="pct"/>
          </w:tcPr>
          <w:p w14:paraId="4DC27EC9" w14:textId="5D9B1F4A" w:rsidR="00976847" w:rsidRDefault="00CB7BDF" w:rsidP="007F4811">
            <w:pPr>
              <w:rPr>
                <w:rFonts w:ascii="宋体" w:hAnsi="宋体" w:cs="宋体"/>
                <w:kern w:val="0"/>
                <w:szCs w:val="21"/>
              </w:rPr>
            </w:pPr>
            <w:r>
              <w:rPr>
                <w:rFonts w:ascii="宋体" w:hAnsi="宋体" w:cs="宋体"/>
                <w:kern w:val="0"/>
                <w:szCs w:val="21"/>
              </w:rPr>
              <w:t>55</w:t>
            </w:r>
            <w:r w:rsidR="00976847">
              <w:rPr>
                <w:rFonts w:ascii="宋体" w:hAnsi="宋体" w:cs="宋体" w:hint="eastAsia"/>
                <w:kern w:val="0"/>
                <w:szCs w:val="21"/>
              </w:rPr>
              <w:t>、支持设备信息实时监控，监控数据包括CPU使用率、内存使用率、磁盘使用率、网络读写、每秒新建连接数、每秒检测请求数；</w:t>
            </w:r>
          </w:p>
        </w:tc>
        <w:tc>
          <w:tcPr>
            <w:tcW w:w="683" w:type="pct"/>
          </w:tcPr>
          <w:p w14:paraId="7271E23E" w14:textId="77777777" w:rsidR="00976847" w:rsidRDefault="00976847" w:rsidP="007F4811">
            <w:pPr>
              <w:rPr>
                <w:rFonts w:ascii="宋体" w:hAnsi="宋体" w:cs="宋体"/>
                <w:kern w:val="0"/>
                <w:szCs w:val="21"/>
              </w:rPr>
            </w:pPr>
          </w:p>
        </w:tc>
        <w:tc>
          <w:tcPr>
            <w:tcW w:w="606" w:type="pct"/>
          </w:tcPr>
          <w:p w14:paraId="7F6D5806" w14:textId="77777777" w:rsidR="00976847" w:rsidRDefault="00976847" w:rsidP="007F4811">
            <w:pPr>
              <w:rPr>
                <w:rFonts w:ascii="宋体" w:hAnsi="宋体" w:cs="宋体"/>
                <w:kern w:val="0"/>
                <w:szCs w:val="21"/>
              </w:rPr>
            </w:pPr>
          </w:p>
        </w:tc>
      </w:tr>
      <w:tr w:rsidR="00B170B7" w14:paraId="2DC172C5" w14:textId="20D6D46B" w:rsidTr="00B170B7">
        <w:trPr>
          <w:trHeight w:val="950"/>
          <w:jc w:val="center"/>
        </w:trPr>
        <w:tc>
          <w:tcPr>
            <w:tcW w:w="376" w:type="pct"/>
            <w:vMerge/>
            <w:vAlign w:val="center"/>
          </w:tcPr>
          <w:p w14:paraId="53F299B9" w14:textId="77777777" w:rsidR="00B170B7" w:rsidRDefault="00B170B7" w:rsidP="007F4811">
            <w:pPr>
              <w:rPr>
                <w:rFonts w:ascii="宋体" w:hAnsi="宋体" w:cs="宋体"/>
                <w:kern w:val="0"/>
                <w:szCs w:val="21"/>
              </w:rPr>
            </w:pPr>
          </w:p>
        </w:tc>
        <w:tc>
          <w:tcPr>
            <w:tcW w:w="455" w:type="pct"/>
            <w:vMerge/>
            <w:vAlign w:val="center"/>
          </w:tcPr>
          <w:p w14:paraId="030C9BD0" w14:textId="45406F17" w:rsidR="00B170B7" w:rsidRDefault="00B170B7" w:rsidP="007F4811">
            <w:pPr>
              <w:rPr>
                <w:rFonts w:ascii="宋体" w:hAnsi="宋体" w:cs="宋体"/>
                <w:kern w:val="0"/>
                <w:szCs w:val="21"/>
              </w:rPr>
            </w:pPr>
          </w:p>
        </w:tc>
        <w:tc>
          <w:tcPr>
            <w:tcW w:w="2880" w:type="pct"/>
          </w:tcPr>
          <w:p w14:paraId="15C21CE2" w14:textId="2AA6DE26" w:rsidR="00B170B7" w:rsidRDefault="00B170B7" w:rsidP="007F4811">
            <w:pPr>
              <w:rPr>
                <w:rFonts w:ascii="宋体" w:hAnsi="宋体" w:cs="宋体"/>
                <w:kern w:val="0"/>
                <w:szCs w:val="21"/>
              </w:rPr>
            </w:pPr>
            <w:r>
              <w:rPr>
                <w:rFonts w:ascii="宋体" w:hAnsi="宋体" w:cs="宋体"/>
                <w:kern w:val="0"/>
                <w:szCs w:val="21"/>
              </w:rPr>
              <w:t>56</w:t>
            </w:r>
            <w:r>
              <w:rPr>
                <w:rFonts w:ascii="宋体" w:hAnsi="宋体" w:cs="宋体" w:hint="eastAsia"/>
                <w:kern w:val="0"/>
                <w:szCs w:val="21"/>
              </w:rPr>
              <w:t>、管理界面可见bypass状态；</w:t>
            </w:r>
          </w:p>
          <w:p w14:paraId="52DAC4EC" w14:textId="77777777" w:rsidR="00B170B7" w:rsidRDefault="00B170B7" w:rsidP="007F4811">
            <w:pPr>
              <w:rPr>
                <w:rFonts w:ascii="宋体" w:hAnsi="宋体" w:cs="宋体"/>
                <w:kern w:val="0"/>
                <w:szCs w:val="21"/>
              </w:rPr>
            </w:pPr>
            <w:r>
              <w:rPr>
                <w:rFonts w:ascii="宋体" w:hAnsi="宋体" w:cs="宋体" w:hint="eastAsia"/>
                <w:kern w:val="0"/>
                <w:szCs w:val="21"/>
              </w:rPr>
              <w:t>支持流量镜像阻断功能，按照实际防护监测选择是否开启流量阻断；</w:t>
            </w:r>
          </w:p>
        </w:tc>
        <w:tc>
          <w:tcPr>
            <w:tcW w:w="683" w:type="pct"/>
          </w:tcPr>
          <w:p w14:paraId="4A68D498" w14:textId="77777777" w:rsidR="00B170B7" w:rsidRDefault="00B170B7" w:rsidP="007F4811">
            <w:pPr>
              <w:rPr>
                <w:rFonts w:ascii="宋体" w:hAnsi="宋体" w:cs="宋体"/>
                <w:kern w:val="0"/>
                <w:szCs w:val="21"/>
              </w:rPr>
            </w:pPr>
          </w:p>
        </w:tc>
        <w:tc>
          <w:tcPr>
            <w:tcW w:w="606" w:type="pct"/>
          </w:tcPr>
          <w:p w14:paraId="6C9FD89F" w14:textId="77777777" w:rsidR="00B170B7" w:rsidRDefault="00B170B7" w:rsidP="007F4811">
            <w:pPr>
              <w:rPr>
                <w:rFonts w:ascii="宋体" w:hAnsi="宋体" w:cs="宋体"/>
                <w:kern w:val="0"/>
                <w:szCs w:val="21"/>
              </w:rPr>
            </w:pPr>
          </w:p>
        </w:tc>
      </w:tr>
      <w:tr w:rsidR="00640850" w14:paraId="7D9158A1" w14:textId="2587C6C7" w:rsidTr="00640850">
        <w:trPr>
          <w:trHeight w:val="591"/>
          <w:jc w:val="center"/>
        </w:trPr>
        <w:tc>
          <w:tcPr>
            <w:tcW w:w="376" w:type="pct"/>
            <w:vMerge/>
            <w:vAlign w:val="center"/>
          </w:tcPr>
          <w:p w14:paraId="12D7FA96" w14:textId="77777777" w:rsidR="00640850" w:rsidRDefault="00640850" w:rsidP="007F4811">
            <w:pPr>
              <w:rPr>
                <w:rFonts w:ascii="宋体" w:hAnsi="宋体" w:cs="宋体"/>
                <w:kern w:val="0"/>
                <w:szCs w:val="21"/>
              </w:rPr>
            </w:pPr>
          </w:p>
        </w:tc>
        <w:tc>
          <w:tcPr>
            <w:tcW w:w="455" w:type="pct"/>
            <w:vMerge/>
            <w:vAlign w:val="center"/>
          </w:tcPr>
          <w:p w14:paraId="4DB8EA01" w14:textId="23BC88C7" w:rsidR="00640850" w:rsidRDefault="00640850" w:rsidP="007F4811">
            <w:pPr>
              <w:rPr>
                <w:rFonts w:ascii="宋体" w:hAnsi="宋体" w:cs="宋体"/>
                <w:kern w:val="0"/>
                <w:szCs w:val="21"/>
              </w:rPr>
            </w:pPr>
          </w:p>
        </w:tc>
        <w:tc>
          <w:tcPr>
            <w:tcW w:w="2880" w:type="pct"/>
          </w:tcPr>
          <w:p w14:paraId="49F60101" w14:textId="0E79B08F" w:rsidR="00640850" w:rsidRDefault="00640850" w:rsidP="007F4811">
            <w:pPr>
              <w:rPr>
                <w:rFonts w:ascii="宋体" w:hAnsi="宋体" w:cs="宋体"/>
                <w:kern w:val="0"/>
                <w:szCs w:val="21"/>
              </w:rPr>
            </w:pPr>
            <w:r>
              <w:rPr>
                <w:rFonts w:ascii="宋体" w:hAnsi="宋体" w:cs="宋体"/>
                <w:kern w:val="0"/>
                <w:szCs w:val="21"/>
              </w:rPr>
              <w:t>57</w:t>
            </w:r>
            <w:r>
              <w:rPr>
                <w:rFonts w:ascii="宋体" w:hAnsi="宋体" w:cs="宋体" w:hint="eastAsia"/>
                <w:kern w:val="0"/>
                <w:szCs w:val="21"/>
                <w:lang w:eastAsia="zh-Hans"/>
              </w:rPr>
              <w:t>、透明代理支持主动链路探测，链路故障时主动进行bypass，保障主备场景下链路切换时业务正常。</w:t>
            </w:r>
          </w:p>
        </w:tc>
        <w:tc>
          <w:tcPr>
            <w:tcW w:w="683" w:type="pct"/>
          </w:tcPr>
          <w:p w14:paraId="467F1716" w14:textId="77777777" w:rsidR="00640850" w:rsidRDefault="00640850" w:rsidP="007F4811">
            <w:pPr>
              <w:rPr>
                <w:rFonts w:ascii="宋体" w:hAnsi="宋体" w:cs="宋体"/>
                <w:kern w:val="0"/>
                <w:szCs w:val="21"/>
                <w:lang w:eastAsia="zh-Hans"/>
              </w:rPr>
            </w:pPr>
          </w:p>
        </w:tc>
        <w:tc>
          <w:tcPr>
            <w:tcW w:w="606" w:type="pct"/>
          </w:tcPr>
          <w:p w14:paraId="64E18DB1" w14:textId="77777777" w:rsidR="00640850" w:rsidRDefault="00640850" w:rsidP="007F4811">
            <w:pPr>
              <w:rPr>
                <w:rFonts w:ascii="宋体" w:hAnsi="宋体" w:cs="宋体"/>
                <w:kern w:val="0"/>
                <w:szCs w:val="21"/>
                <w:lang w:eastAsia="zh-Hans"/>
              </w:rPr>
            </w:pPr>
          </w:p>
        </w:tc>
      </w:tr>
      <w:tr w:rsidR="00976847" w14:paraId="19727046" w14:textId="0D89CC9C" w:rsidTr="00976847">
        <w:trPr>
          <w:trHeight w:val="538"/>
          <w:jc w:val="center"/>
        </w:trPr>
        <w:tc>
          <w:tcPr>
            <w:tcW w:w="376" w:type="pct"/>
            <w:vMerge/>
            <w:vAlign w:val="center"/>
          </w:tcPr>
          <w:p w14:paraId="63D7A2A1" w14:textId="77777777" w:rsidR="00976847" w:rsidRDefault="00976847" w:rsidP="007F4811">
            <w:pPr>
              <w:rPr>
                <w:rFonts w:ascii="宋体" w:hAnsi="宋体" w:cs="宋体"/>
                <w:kern w:val="0"/>
                <w:szCs w:val="21"/>
              </w:rPr>
            </w:pPr>
          </w:p>
        </w:tc>
        <w:tc>
          <w:tcPr>
            <w:tcW w:w="455" w:type="pct"/>
            <w:vMerge/>
            <w:vAlign w:val="center"/>
          </w:tcPr>
          <w:p w14:paraId="1AF46A89" w14:textId="4F7F5B1F" w:rsidR="00976847" w:rsidRDefault="00976847" w:rsidP="007F4811">
            <w:pPr>
              <w:rPr>
                <w:rFonts w:ascii="宋体" w:hAnsi="宋体" w:cs="宋体"/>
                <w:kern w:val="0"/>
                <w:szCs w:val="21"/>
              </w:rPr>
            </w:pPr>
          </w:p>
        </w:tc>
        <w:tc>
          <w:tcPr>
            <w:tcW w:w="2880" w:type="pct"/>
          </w:tcPr>
          <w:p w14:paraId="2DA7CD0E" w14:textId="4AA27D55" w:rsidR="00976847" w:rsidRDefault="00CB7BDF" w:rsidP="007F4811">
            <w:pPr>
              <w:rPr>
                <w:rFonts w:ascii="宋体" w:hAnsi="宋体" w:cs="宋体"/>
                <w:kern w:val="0"/>
                <w:szCs w:val="21"/>
              </w:rPr>
            </w:pPr>
            <w:r>
              <w:rPr>
                <w:rFonts w:ascii="宋体" w:hAnsi="宋体" w:cs="宋体"/>
                <w:kern w:val="0"/>
                <w:szCs w:val="21"/>
              </w:rPr>
              <w:t>58</w:t>
            </w:r>
            <w:r w:rsidR="00976847">
              <w:rPr>
                <w:rFonts w:ascii="宋体" w:hAnsi="宋体" w:cs="宋体" w:hint="eastAsia"/>
                <w:kern w:val="0"/>
                <w:szCs w:val="21"/>
              </w:rPr>
              <w:t>、支持后端Web服务器集群的负载均衡，支持加权轮训法、最小连接数法和源地址哈希法三种调度策略；</w:t>
            </w:r>
          </w:p>
        </w:tc>
        <w:tc>
          <w:tcPr>
            <w:tcW w:w="683" w:type="pct"/>
          </w:tcPr>
          <w:p w14:paraId="1A703592" w14:textId="77777777" w:rsidR="00976847" w:rsidRDefault="00976847" w:rsidP="007F4811">
            <w:pPr>
              <w:rPr>
                <w:rFonts w:ascii="宋体" w:hAnsi="宋体" w:cs="宋体"/>
                <w:kern w:val="0"/>
                <w:szCs w:val="21"/>
              </w:rPr>
            </w:pPr>
          </w:p>
        </w:tc>
        <w:tc>
          <w:tcPr>
            <w:tcW w:w="606" w:type="pct"/>
          </w:tcPr>
          <w:p w14:paraId="7A7B2B33" w14:textId="77777777" w:rsidR="00976847" w:rsidRDefault="00976847" w:rsidP="007F4811">
            <w:pPr>
              <w:rPr>
                <w:rFonts w:ascii="宋体" w:hAnsi="宋体" w:cs="宋体"/>
                <w:kern w:val="0"/>
                <w:szCs w:val="21"/>
              </w:rPr>
            </w:pPr>
          </w:p>
        </w:tc>
      </w:tr>
      <w:tr w:rsidR="00976847" w14:paraId="095BAAFE" w14:textId="62353C03" w:rsidTr="00976847">
        <w:trPr>
          <w:trHeight w:val="335"/>
          <w:jc w:val="center"/>
        </w:trPr>
        <w:tc>
          <w:tcPr>
            <w:tcW w:w="376" w:type="pct"/>
            <w:vMerge w:val="restart"/>
            <w:vAlign w:val="center"/>
          </w:tcPr>
          <w:p w14:paraId="6CBFA754" w14:textId="134CFF3E" w:rsidR="00976847" w:rsidRDefault="00EC6328" w:rsidP="007F4811">
            <w:pPr>
              <w:rPr>
                <w:rFonts w:ascii="宋体" w:hAnsi="宋体" w:cs="宋体"/>
                <w:kern w:val="0"/>
                <w:szCs w:val="21"/>
              </w:rPr>
            </w:pPr>
            <w:r>
              <w:rPr>
                <w:rFonts w:ascii="宋体" w:hAnsi="宋体" w:cs="宋体"/>
                <w:kern w:val="0"/>
                <w:szCs w:val="21"/>
              </w:rPr>
              <w:t>19</w:t>
            </w:r>
          </w:p>
        </w:tc>
        <w:tc>
          <w:tcPr>
            <w:tcW w:w="455" w:type="pct"/>
            <w:vMerge w:val="restart"/>
            <w:vAlign w:val="center"/>
          </w:tcPr>
          <w:p w14:paraId="5649ED44" w14:textId="6286E9AE" w:rsidR="00976847" w:rsidRDefault="00976847" w:rsidP="007F4811">
            <w:pPr>
              <w:rPr>
                <w:rFonts w:ascii="宋体" w:hAnsi="宋体" w:cs="宋体"/>
                <w:kern w:val="0"/>
                <w:szCs w:val="21"/>
              </w:rPr>
            </w:pPr>
            <w:r>
              <w:rPr>
                <w:rFonts w:ascii="宋体" w:hAnsi="宋体" w:cs="宋体" w:hint="eastAsia"/>
                <w:kern w:val="0"/>
                <w:szCs w:val="21"/>
              </w:rPr>
              <w:t>报表功能</w:t>
            </w:r>
          </w:p>
        </w:tc>
        <w:tc>
          <w:tcPr>
            <w:tcW w:w="2880" w:type="pct"/>
            <w:vAlign w:val="center"/>
          </w:tcPr>
          <w:p w14:paraId="6D20409D" w14:textId="0BE8A559" w:rsidR="00976847" w:rsidRDefault="00CB7BDF" w:rsidP="007F4811">
            <w:pPr>
              <w:rPr>
                <w:rFonts w:ascii="宋体" w:hAnsi="宋体" w:cs="宋体"/>
                <w:kern w:val="0"/>
                <w:szCs w:val="21"/>
              </w:rPr>
            </w:pPr>
            <w:r>
              <w:rPr>
                <w:rFonts w:ascii="宋体" w:hAnsi="宋体" w:cs="宋体"/>
                <w:kern w:val="0"/>
                <w:szCs w:val="21"/>
              </w:rPr>
              <w:t>59</w:t>
            </w:r>
            <w:r w:rsidR="00976847">
              <w:rPr>
                <w:rFonts w:ascii="宋体" w:hAnsi="宋体" w:cs="宋体" w:hint="eastAsia"/>
                <w:kern w:val="0"/>
                <w:szCs w:val="21"/>
              </w:rPr>
              <w:t>、支持定时报表，并外发至FTP服务器或管理员邮箱</w:t>
            </w:r>
          </w:p>
        </w:tc>
        <w:tc>
          <w:tcPr>
            <w:tcW w:w="683" w:type="pct"/>
          </w:tcPr>
          <w:p w14:paraId="3DAF1171" w14:textId="77777777" w:rsidR="00976847" w:rsidRDefault="00976847" w:rsidP="007F4811">
            <w:pPr>
              <w:rPr>
                <w:rFonts w:ascii="宋体" w:hAnsi="宋体" w:cs="宋体"/>
                <w:kern w:val="0"/>
                <w:szCs w:val="21"/>
              </w:rPr>
            </w:pPr>
          </w:p>
        </w:tc>
        <w:tc>
          <w:tcPr>
            <w:tcW w:w="606" w:type="pct"/>
          </w:tcPr>
          <w:p w14:paraId="2F4C1BED" w14:textId="77777777" w:rsidR="00976847" w:rsidRDefault="00976847" w:rsidP="007F4811">
            <w:pPr>
              <w:rPr>
                <w:rFonts w:ascii="宋体" w:hAnsi="宋体" w:cs="宋体"/>
                <w:kern w:val="0"/>
                <w:szCs w:val="21"/>
              </w:rPr>
            </w:pPr>
          </w:p>
        </w:tc>
      </w:tr>
      <w:tr w:rsidR="00976847" w14:paraId="4D117F21" w14:textId="15D82EF6" w:rsidTr="00976847">
        <w:trPr>
          <w:trHeight w:val="640"/>
          <w:jc w:val="center"/>
        </w:trPr>
        <w:tc>
          <w:tcPr>
            <w:tcW w:w="376" w:type="pct"/>
            <w:vMerge/>
            <w:vAlign w:val="center"/>
          </w:tcPr>
          <w:p w14:paraId="35E24B2E" w14:textId="77777777" w:rsidR="00976847" w:rsidRDefault="00976847" w:rsidP="007F4811">
            <w:pPr>
              <w:rPr>
                <w:rFonts w:ascii="宋体" w:hAnsi="宋体" w:cs="宋体"/>
                <w:kern w:val="0"/>
                <w:szCs w:val="21"/>
              </w:rPr>
            </w:pPr>
          </w:p>
        </w:tc>
        <w:tc>
          <w:tcPr>
            <w:tcW w:w="455" w:type="pct"/>
            <w:vMerge/>
            <w:vAlign w:val="center"/>
          </w:tcPr>
          <w:p w14:paraId="1CBB91BD" w14:textId="0F8329AB" w:rsidR="00976847" w:rsidRDefault="00976847" w:rsidP="007F4811">
            <w:pPr>
              <w:rPr>
                <w:rFonts w:ascii="宋体" w:hAnsi="宋体" w:cs="宋体"/>
                <w:kern w:val="0"/>
                <w:szCs w:val="21"/>
              </w:rPr>
            </w:pPr>
          </w:p>
        </w:tc>
        <w:tc>
          <w:tcPr>
            <w:tcW w:w="2880" w:type="pct"/>
            <w:vAlign w:val="center"/>
          </w:tcPr>
          <w:p w14:paraId="62D2D3BA" w14:textId="094BF389" w:rsidR="00976847" w:rsidRDefault="00CB7BDF" w:rsidP="007F4811">
            <w:pPr>
              <w:rPr>
                <w:rFonts w:ascii="宋体" w:hAnsi="宋体" w:cs="宋体"/>
                <w:kern w:val="0"/>
                <w:szCs w:val="21"/>
              </w:rPr>
            </w:pPr>
            <w:r>
              <w:rPr>
                <w:rFonts w:ascii="宋体" w:hAnsi="宋体" w:cs="宋体" w:hint="eastAsia"/>
                <w:kern w:val="0"/>
                <w:szCs w:val="21"/>
              </w:rPr>
              <w:t>6</w:t>
            </w:r>
            <w:r>
              <w:rPr>
                <w:rFonts w:ascii="宋体" w:hAnsi="宋体" w:cs="宋体"/>
                <w:kern w:val="0"/>
                <w:szCs w:val="21"/>
              </w:rPr>
              <w:t>0</w:t>
            </w:r>
            <w:r w:rsidR="00976847">
              <w:rPr>
                <w:rFonts w:ascii="宋体" w:hAnsi="宋体" w:cs="宋体" w:hint="eastAsia"/>
                <w:kern w:val="0"/>
                <w:szCs w:val="21"/>
              </w:rPr>
              <w:t>、提供大屏展示功能，可展示地理威胁分布、威胁事件类型、热点威胁事件、风险站点排名、WEB整机流量等内容。</w:t>
            </w:r>
          </w:p>
        </w:tc>
        <w:tc>
          <w:tcPr>
            <w:tcW w:w="683" w:type="pct"/>
          </w:tcPr>
          <w:p w14:paraId="3FC5C593" w14:textId="77777777" w:rsidR="00976847" w:rsidRDefault="00976847" w:rsidP="007F4811">
            <w:pPr>
              <w:rPr>
                <w:rFonts w:ascii="宋体" w:hAnsi="宋体" w:cs="宋体"/>
                <w:kern w:val="0"/>
                <w:szCs w:val="21"/>
              </w:rPr>
            </w:pPr>
          </w:p>
        </w:tc>
        <w:tc>
          <w:tcPr>
            <w:tcW w:w="606" w:type="pct"/>
          </w:tcPr>
          <w:p w14:paraId="218E615F" w14:textId="77777777" w:rsidR="00976847" w:rsidRDefault="00976847" w:rsidP="007F4811">
            <w:pPr>
              <w:rPr>
                <w:rFonts w:ascii="宋体" w:hAnsi="宋体" w:cs="宋体"/>
                <w:kern w:val="0"/>
                <w:szCs w:val="21"/>
              </w:rPr>
            </w:pPr>
          </w:p>
        </w:tc>
      </w:tr>
      <w:tr w:rsidR="00B170B7" w14:paraId="1D6479DB" w14:textId="6E3A305B" w:rsidTr="00B170B7">
        <w:trPr>
          <w:trHeight w:val="1125"/>
          <w:jc w:val="center"/>
        </w:trPr>
        <w:tc>
          <w:tcPr>
            <w:tcW w:w="376" w:type="pct"/>
            <w:vAlign w:val="center"/>
          </w:tcPr>
          <w:p w14:paraId="339986E3" w14:textId="127A6AF9" w:rsidR="00B170B7" w:rsidRDefault="00B170B7" w:rsidP="007F4811">
            <w:pPr>
              <w:rPr>
                <w:rFonts w:ascii="宋体" w:hAnsi="宋体" w:cs="宋体"/>
                <w:kern w:val="0"/>
                <w:szCs w:val="21"/>
              </w:rPr>
            </w:pPr>
            <w:r>
              <w:rPr>
                <w:rFonts w:ascii="宋体" w:hAnsi="宋体" w:cs="宋体" w:hint="eastAsia"/>
                <w:kern w:val="0"/>
                <w:szCs w:val="21"/>
              </w:rPr>
              <w:t>2</w:t>
            </w:r>
            <w:r>
              <w:rPr>
                <w:rFonts w:ascii="宋体" w:hAnsi="宋体" w:cs="宋体"/>
                <w:kern w:val="0"/>
                <w:szCs w:val="21"/>
              </w:rPr>
              <w:t>0</w:t>
            </w:r>
          </w:p>
        </w:tc>
        <w:tc>
          <w:tcPr>
            <w:tcW w:w="455" w:type="pct"/>
            <w:vAlign w:val="center"/>
          </w:tcPr>
          <w:p w14:paraId="3346F8CB" w14:textId="456AF72E" w:rsidR="00B170B7" w:rsidRDefault="00B170B7" w:rsidP="007F4811">
            <w:pPr>
              <w:rPr>
                <w:rFonts w:ascii="宋体" w:hAnsi="宋体" w:cs="宋体"/>
                <w:kern w:val="0"/>
                <w:szCs w:val="21"/>
              </w:rPr>
            </w:pPr>
            <w:r>
              <w:rPr>
                <w:rFonts w:ascii="宋体" w:hAnsi="宋体" w:cs="宋体" w:hint="eastAsia"/>
                <w:kern w:val="0"/>
                <w:szCs w:val="21"/>
              </w:rPr>
              <w:t>产品成熟度</w:t>
            </w:r>
          </w:p>
        </w:tc>
        <w:tc>
          <w:tcPr>
            <w:tcW w:w="2880" w:type="pct"/>
            <w:vAlign w:val="center"/>
          </w:tcPr>
          <w:p w14:paraId="408730B6" w14:textId="7D669477" w:rsidR="00B170B7" w:rsidRDefault="00B170B7" w:rsidP="007F4811">
            <w:pPr>
              <w:rPr>
                <w:rFonts w:ascii="宋体" w:hAnsi="宋体" w:cs="宋体"/>
                <w:kern w:val="0"/>
                <w:szCs w:val="21"/>
              </w:rPr>
            </w:pPr>
            <w:r>
              <w:rPr>
                <w:rFonts w:ascii="宋体" w:hAnsi="宋体" w:cs="宋体"/>
                <w:kern w:val="0"/>
                <w:szCs w:val="21"/>
              </w:rPr>
              <w:t>61</w:t>
            </w:r>
            <w:r>
              <w:rPr>
                <w:rFonts w:ascii="宋体" w:hAnsi="宋体" w:cs="宋体" w:hint="eastAsia"/>
                <w:kern w:val="0"/>
                <w:szCs w:val="21"/>
              </w:rPr>
              <w:t>、产品具有《计算机信息系统安全专用产品销售许可证》（</w:t>
            </w:r>
            <w:r w:rsidRPr="00EC1B6F">
              <w:rPr>
                <w:rFonts w:ascii="宋体" w:hAnsi="宋体" w:cs="宋体" w:hint="eastAsia"/>
                <w:kern w:val="0"/>
                <w:szCs w:val="21"/>
              </w:rPr>
              <w:t>须提供以上有效期内的资质证书</w:t>
            </w:r>
            <w:r>
              <w:rPr>
                <w:rFonts w:ascii="宋体" w:hAnsi="宋体" w:cs="宋体" w:hint="eastAsia"/>
                <w:kern w:val="0"/>
                <w:szCs w:val="21"/>
              </w:rPr>
              <w:t>）</w:t>
            </w:r>
          </w:p>
        </w:tc>
        <w:tc>
          <w:tcPr>
            <w:tcW w:w="683" w:type="pct"/>
          </w:tcPr>
          <w:p w14:paraId="348A2CF4" w14:textId="77777777" w:rsidR="00B170B7" w:rsidRDefault="00B170B7" w:rsidP="007F4811">
            <w:pPr>
              <w:rPr>
                <w:rFonts w:ascii="宋体" w:hAnsi="宋体" w:cs="宋体"/>
                <w:kern w:val="0"/>
                <w:szCs w:val="21"/>
              </w:rPr>
            </w:pPr>
          </w:p>
        </w:tc>
        <w:tc>
          <w:tcPr>
            <w:tcW w:w="606" w:type="pct"/>
          </w:tcPr>
          <w:p w14:paraId="495E11C3" w14:textId="2B203E88" w:rsidR="00B170B7" w:rsidRPr="00CB7BDF" w:rsidRDefault="00B170B7" w:rsidP="007F4811">
            <w:pPr>
              <w:rPr>
                <w:rFonts w:ascii="宋体" w:hAnsi="宋体" w:cs="宋体"/>
                <w:kern w:val="0"/>
                <w:szCs w:val="21"/>
              </w:rPr>
            </w:pPr>
            <w:r w:rsidRPr="00600F7C">
              <w:rPr>
                <w:rFonts w:ascii="仿宋_GB2312" w:eastAsia="仿宋_GB2312" w:hAnsi="等线" w:cs="宋体" w:hint="eastAsia"/>
                <w:b/>
                <w:bCs/>
                <w:color w:val="000000"/>
                <w:kern w:val="0"/>
                <w:szCs w:val="21"/>
              </w:rPr>
              <w:t>请提供相应</w:t>
            </w:r>
            <w:r>
              <w:rPr>
                <w:rFonts w:ascii="仿宋_GB2312" w:eastAsia="仿宋_GB2312" w:hAnsi="等线" w:cs="宋体" w:hint="eastAsia"/>
                <w:b/>
                <w:bCs/>
                <w:color w:val="000000"/>
                <w:kern w:val="0"/>
                <w:szCs w:val="21"/>
              </w:rPr>
              <w:t>证书扫描件</w:t>
            </w:r>
            <w:r w:rsidRPr="00600F7C">
              <w:rPr>
                <w:rFonts w:ascii="仿宋_GB2312" w:eastAsia="仿宋_GB2312" w:hAnsi="等线" w:cs="宋体" w:hint="eastAsia"/>
                <w:b/>
                <w:bCs/>
                <w:color w:val="000000"/>
                <w:kern w:val="0"/>
                <w:szCs w:val="21"/>
              </w:rPr>
              <w:t>的页码</w:t>
            </w:r>
          </w:p>
        </w:tc>
      </w:tr>
    </w:tbl>
    <w:p w14:paraId="4ABD34E6" w14:textId="7BFC43F1" w:rsidR="00B26C07" w:rsidRDefault="00B26C07" w:rsidP="00B26C07">
      <w:pPr>
        <w:pStyle w:val="a5"/>
        <w:spacing w:after="0" w:line="240" w:lineRule="auto"/>
        <w:rPr>
          <w:rFonts w:ascii="仿宋_GB2312" w:eastAsia="仿宋_GB2312" w:hAnsiTheme="minorEastAsia"/>
          <w:bCs/>
          <w:color w:val="000000" w:themeColor="text1"/>
          <w:sz w:val="28"/>
          <w:szCs w:val="28"/>
        </w:rPr>
      </w:pPr>
      <w:r>
        <w:rPr>
          <w:rFonts w:ascii="仿宋_GB2312" w:eastAsia="仿宋_GB2312" w:hAnsiTheme="minorEastAsia"/>
          <w:bCs/>
          <w:color w:val="000000" w:themeColor="text1"/>
          <w:sz w:val="28"/>
          <w:szCs w:val="28"/>
        </w:rPr>
        <w:t>3</w:t>
      </w:r>
      <w:r>
        <w:rPr>
          <w:rFonts w:ascii="仿宋_GB2312" w:eastAsia="仿宋_GB2312" w:hAnsiTheme="minorEastAsia" w:hint="eastAsia"/>
          <w:bCs/>
          <w:color w:val="000000" w:themeColor="text1"/>
          <w:sz w:val="28"/>
          <w:szCs w:val="28"/>
        </w:rPr>
        <w:t>）IDS入侵检测要求</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5386"/>
        <w:gridCol w:w="1276"/>
        <w:gridCol w:w="1082"/>
      </w:tblGrid>
      <w:tr w:rsidR="008C01A9" w14:paraId="59AE74B8" w14:textId="77777777" w:rsidTr="00503D86">
        <w:trPr>
          <w:trHeight w:val="270"/>
          <w:jc w:val="center"/>
        </w:trPr>
        <w:tc>
          <w:tcPr>
            <w:tcW w:w="704" w:type="dxa"/>
            <w:vMerge w:val="restart"/>
            <w:tcBorders>
              <w:top w:val="single" w:sz="4" w:space="0" w:color="auto"/>
              <w:left w:val="single" w:sz="4" w:space="0" w:color="auto"/>
            </w:tcBorders>
          </w:tcPr>
          <w:p w14:paraId="78D4028D" w14:textId="14C08D04" w:rsidR="008C01A9" w:rsidRDefault="008C01A9" w:rsidP="003A40A5">
            <w:pPr>
              <w:jc w:val="center"/>
              <w:rPr>
                <w:rFonts w:ascii="宋体" w:eastAsia="宋体" w:hAnsi="宋体" w:cs="宋体"/>
                <w:b/>
                <w:bCs/>
                <w:szCs w:val="21"/>
              </w:rPr>
            </w:pPr>
            <w:r>
              <w:rPr>
                <w:rFonts w:ascii="宋体" w:eastAsia="宋体" w:hAnsi="宋体" w:cs="宋体" w:hint="eastAsia"/>
                <w:b/>
                <w:bCs/>
                <w:szCs w:val="21"/>
              </w:rPr>
              <w:t>序号</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F8FF3" w14:textId="019A6D16" w:rsidR="008C01A9" w:rsidRDefault="008C01A9" w:rsidP="003A40A5">
            <w:pPr>
              <w:jc w:val="center"/>
              <w:rPr>
                <w:rFonts w:ascii="宋体" w:eastAsia="宋体" w:hAnsi="宋体" w:cs="宋体"/>
                <w:b/>
                <w:bCs/>
                <w:szCs w:val="21"/>
              </w:rPr>
            </w:pPr>
            <w:r>
              <w:rPr>
                <w:rFonts w:ascii="宋体" w:eastAsia="宋体" w:hAnsi="宋体" w:cs="宋体" w:hint="eastAsia"/>
                <w:b/>
                <w:bCs/>
                <w:szCs w:val="21"/>
              </w:rPr>
              <w:t>采购文件要求</w:t>
            </w:r>
          </w:p>
        </w:tc>
        <w:tc>
          <w:tcPr>
            <w:tcW w:w="1276" w:type="dxa"/>
            <w:vMerge w:val="restart"/>
            <w:tcBorders>
              <w:top w:val="single" w:sz="4" w:space="0" w:color="auto"/>
              <w:right w:val="single" w:sz="4" w:space="0" w:color="auto"/>
            </w:tcBorders>
          </w:tcPr>
          <w:p w14:paraId="40E2480D" w14:textId="687F7CAB" w:rsidR="008C01A9" w:rsidRDefault="008C01A9" w:rsidP="003A40A5">
            <w:pPr>
              <w:jc w:val="center"/>
              <w:rPr>
                <w:rFonts w:ascii="宋体" w:eastAsia="宋体" w:hAnsi="宋体" w:cs="宋体"/>
                <w:b/>
                <w:bCs/>
                <w:szCs w:val="21"/>
              </w:rPr>
            </w:pPr>
            <w:r>
              <w:rPr>
                <w:rFonts w:ascii="宋体" w:eastAsia="宋体" w:hAnsi="宋体" w:cs="宋体" w:hint="eastAsia"/>
                <w:b/>
                <w:bCs/>
                <w:szCs w:val="21"/>
              </w:rPr>
              <w:t>技术参数（是否响应）</w:t>
            </w:r>
          </w:p>
        </w:tc>
        <w:tc>
          <w:tcPr>
            <w:tcW w:w="1082" w:type="dxa"/>
            <w:vMerge w:val="restart"/>
            <w:tcBorders>
              <w:top w:val="single" w:sz="4" w:space="0" w:color="auto"/>
              <w:right w:val="single" w:sz="4" w:space="0" w:color="auto"/>
            </w:tcBorders>
          </w:tcPr>
          <w:p w14:paraId="43F2EE58" w14:textId="7DDEA115" w:rsidR="008C01A9" w:rsidRDefault="008C01A9" w:rsidP="003A40A5">
            <w:pPr>
              <w:jc w:val="center"/>
              <w:rPr>
                <w:rFonts w:ascii="宋体" w:eastAsia="宋体" w:hAnsi="宋体" w:cs="宋体"/>
                <w:b/>
                <w:bCs/>
                <w:szCs w:val="21"/>
              </w:rPr>
            </w:pPr>
            <w:r>
              <w:rPr>
                <w:rFonts w:ascii="宋体" w:eastAsia="宋体" w:hAnsi="宋体" w:cs="宋体" w:hint="eastAsia"/>
                <w:b/>
                <w:bCs/>
                <w:szCs w:val="21"/>
              </w:rPr>
              <w:t>备注</w:t>
            </w:r>
          </w:p>
        </w:tc>
      </w:tr>
      <w:tr w:rsidR="008C01A9" w14:paraId="3004D130" w14:textId="2B2236EB" w:rsidTr="00503D86">
        <w:trPr>
          <w:trHeight w:val="270"/>
          <w:jc w:val="center"/>
        </w:trPr>
        <w:tc>
          <w:tcPr>
            <w:tcW w:w="704" w:type="dxa"/>
            <w:vMerge/>
            <w:tcBorders>
              <w:left w:val="single" w:sz="4" w:space="0" w:color="auto"/>
              <w:bottom w:val="single" w:sz="4" w:space="0" w:color="auto"/>
            </w:tcBorders>
          </w:tcPr>
          <w:p w14:paraId="3CA791B1" w14:textId="77777777" w:rsidR="008C01A9" w:rsidRDefault="008C01A9" w:rsidP="003A40A5">
            <w:pPr>
              <w:jc w:val="center"/>
              <w:rPr>
                <w:rFonts w:ascii="宋体" w:eastAsia="宋体" w:hAnsi="宋体" w:cs="宋体"/>
                <w:b/>
                <w:bCs/>
                <w:szCs w:val="21"/>
              </w:rPr>
            </w:pPr>
          </w:p>
        </w:tc>
        <w:tc>
          <w:tcPr>
            <w:tcW w:w="851" w:type="dxa"/>
            <w:tcBorders>
              <w:top w:val="single" w:sz="4" w:space="0" w:color="auto"/>
              <w:left w:val="single" w:sz="4" w:space="0" w:color="auto"/>
              <w:bottom w:val="single" w:sz="4" w:space="0" w:color="auto"/>
            </w:tcBorders>
            <w:shd w:val="clear" w:color="auto" w:fill="auto"/>
            <w:vAlign w:val="center"/>
          </w:tcPr>
          <w:p w14:paraId="57A32C7A" w14:textId="4FD51586" w:rsidR="008C01A9" w:rsidRDefault="008C01A9" w:rsidP="003A40A5">
            <w:pPr>
              <w:jc w:val="center"/>
              <w:rPr>
                <w:rFonts w:ascii="宋体" w:eastAsia="宋体" w:hAnsi="宋体" w:cs="宋体"/>
                <w:szCs w:val="21"/>
              </w:rPr>
            </w:pPr>
            <w:r>
              <w:rPr>
                <w:rFonts w:ascii="宋体" w:eastAsia="宋体" w:hAnsi="宋体" w:cs="宋体" w:hint="eastAsia"/>
                <w:b/>
                <w:bCs/>
                <w:szCs w:val="21"/>
              </w:rPr>
              <w:t>技术指标</w:t>
            </w:r>
          </w:p>
        </w:tc>
        <w:tc>
          <w:tcPr>
            <w:tcW w:w="5386" w:type="dxa"/>
            <w:tcBorders>
              <w:top w:val="single" w:sz="4" w:space="0" w:color="auto"/>
              <w:bottom w:val="single" w:sz="4" w:space="0" w:color="auto"/>
              <w:right w:val="single" w:sz="4" w:space="0" w:color="auto"/>
            </w:tcBorders>
            <w:shd w:val="clear" w:color="auto" w:fill="auto"/>
            <w:vAlign w:val="center"/>
          </w:tcPr>
          <w:p w14:paraId="29EE24C1" w14:textId="77777777" w:rsidR="008C01A9" w:rsidRDefault="008C01A9" w:rsidP="003A40A5">
            <w:pPr>
              <w:jc w:val="center"/>
              <w:rPr>
                <w:rFonts w:ascii="宋体" w:eastAsia="宋体" w:hAnsi="宋体" w:cs="宋体"/>
                <w:szCs w:val="21"/>
              </w:rPr>
            </w:pPr>
            <w:r>
              <w:rPr>
                <w:rFonts w:ascii="宋体" w:eastAsia="宋体" w:hAnsi="宋体" w:cs="宋体" w:hint="eastAsia"/>
                <w:b/>
                <w:bCs/>
                <w:szCs w:val="21"/>
              </w:rPr>
              <w:t>指标项</w:t>
            </w:r>
          </w:p>
        </w:tc>
        <w:tc>
          <w:tcPr>
            <w:tcW w:w="1276" w:type="dxa"/>
            <w:vMerge/>
            <w:tcBorders>
              <w:bottom w:val="single" w:sz="4" w:space="0" w:color="auto"/>
              <w:right w:val="single" w:sz="4" w:space="0" w:color="auto"/>
            </w:tcBorders>
          </w:tcPr>
          <w:p w14:paraId="349F41EA" w14:textId="77777777" w:rsidR="008C01A9" w:rsidRDefault="008C01A9" w:rsidP="003A40A5">
            <w:pPr>
              <w:jc w:val="center"/>
              <w:rPr>
                <w:rFonts w:ascii="宋体" w:eastAsia="宋体" w:hAnsi="宋体" w:cs="宋体"/>
                <w:b/>
                <w:bCs/>
                <w:szCs w:val="21"/>
              </w:rPr>
            </w:pPr>
          </w:p>
        </w:tc>
        <w:tc>
          <w:tcPr>
            <w:tcW w:w="1082" w:type="dxa"/>
            <w:vMerge/>
            <w:tcBorders>
              <w:bottom w:val="single" w:sz="4" w:space="0" w:color="auto"/>
              <w:right w:val="single" w:sz="4" w:space="0" w:color="auto"/>
            </w:tcBorders>
          </w:tcPr>
          <w:p w14:paraId="5AA190A3" w14:textId="77777777" w:rsidR="008C01A9" w:rsidRDefault="008C01A9" w:rsidP="003A40A5">
            <w:pPr>
              <w:jc w:val="center"/>
              <w:rPr>
                <w:rFonts w:ascii="宋体" w:eastAsia="宋体" w:hAnsi="宋体" w:cs="宋体"/>
                <w:b/>
                <w:bCs/>
                <w:szCs w:val="21"/>
              </w:rPr>
            </w:pPr>
          </w:p>
        </w:tc>
      </w:tr>
      <w:tr w:rsidR="00B26C07" w14:paraId="22C775A5" w14:textId="0336B10F" w:rsidTr="00976847">
        <w:trPr>
          <w:trHeight w:val="782"/>
          <w:jc w:val="center"/>
        </w:trPr>
        <w:tc>
          <w:tcPr>
            <w:tcW w:w="704" w:type="dxa"/>
            <w:tcBorders>
              <w:top w:val="single" w:sz="4" w:space="0" w:color="auto"/>
              <w:bottom w:val="single" w:sz="4" w:space="0" w:color="auto"/>
            </w:tcBorders>
            <w:vAlign w:val="center"/>
          </w:tcPr>
          <w:p w14:paraId="558E6C21" w14:textId="54922B31" w:rsidR="00B26C07" w:rsidRDefault="00EC6328" w:rsidP="003A40A5">
            <w:pP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1</w:t>
            </w:r>
          </w:p>
        </w:tc>
        <w:tc>
          <w:tcPr>
            <w:tcW w:w="851" w:type="dxa"/>
            <w:tcBorders>
              <w:top w:val="single" w:sz="4" w:space="0" w:color="auto"/>
              <w:bottom w:val="single" w:sz="4" w:space="0" w:color="auto"/>
            </w:tcBorders>
            <w:vAlign w:val="center"/>
          </w:tcPr>
          <w:p w14:paraId="43D9E672" w14:textId="45466879" w:rsidR="00B26C07" w:rsidRDefault="00B26C07" w:rsidP="003A40A5">
            <w:pPr>
              <w:rPr>
                <w:rFonts w:ascii="宋体" w:eastAsia="宋体" w:hAnsi="宋体" w:cs="宋体"/>
                <w:szCs w:val="21"/>
              </w:rPr>
            </w:pPr>
            <w:r>
              <w:rPr>
                <w:rFonts w:ascii="宋体" w:eastAsia="宋体" w:hAnsi="宋体" w:cs="宋体" w:hint="eastAsia"/>
                <w:szCs w:val="21"/>
              </w:rPr>
              <w:t>硬件规格</w:t>
            </w:r>
          </w:p>
        </w:tc>
        <w:tc>
          <w:tcPr>
            <w:tcW w:w="5386" w:type="dxa"/>
            <w:tcBorders>
              <w:top w:val="single" w:sz="4" w:space="0" w:color="auto"/>
              <w:bottom w:val="single" w:sz="4" w:space="0" w:color="auto"/>
            </w:tcBorders>
            <w:vAlign w:val="center"/>
          </w:tcPr>
          <w:p w14:paraId="196A6C3F" w14:textId="55555FFC" w:rsidR="00B26C07" w:rsidRDefault="00CB7BDF" w:rsidP="003A40A5">
            <w:pPr>
              <w:rPr>
                <w:rFonts w:ascii="宋体" w:eastAsia="宋体" w:hAnsi="宋体" w:cs="宋体"/>
                <w:szCs w:val="21"/>
              </w:rPr>
            </w:pPr>
            <w:r>
              <w:rPr>
                <w:rFonts w:ascii="宋体" w:eastAsia="宋体" w:hAnsi="宋体" w:cs="宋体"/>
                <w:szCs w:val="21"/>
              </w:rPr>
              <w:t>62</w:t>
            </w:r>
            <w:r w:rsidR="00B26C07">
              <w:rPr>
                <w:rFonts w:ascii="宋体" w:eastAsia="宋体" w:hAnsi="宋体" w:cs="宋体" w:hint="eastAsia"/>
                <w:szCs w:val="21"/>
              </w:rPr>
              <w:t>、▲标准机架式硬件设备</w:t>
            </w:r>
            <w:r w:rsidR="00B26C07">
              <w:rPr>
                <w:rFonts w:ascii="宋体" w:eastAsia="宋体" w:hAnsi="宋体" w:cs="宋体" w:hint="eastAsia"/>
                <w:szCs w:val="21"/>
                <w:lang w:eastAsia="zh-Hans"/>
              </w:rPr>
              <w:t>，</w:t>
            </w:r>
            <w:r w:rsidR="00B26C07">
              <w:rPr>
                <w:rFonts w:ascii="宋体" w:eastAsia="宋体" w:hAnsi="宋体" w:cs="宋体" w:hint="eastAsia"/>
                <w:szCs w:val="21"/>
              </w:rPr>
              <w:t>自</w:t>
            </w:r>
            <w:proofErr w:type="gramStart"/>
            <w:r w:rsidR="00B26C07">
              <w:rPr>
                <w:rFonts w:ascii="宋体" w:eastAsia="宋体" w:hAnsi="宋体" w:cs="宋体" w:hint="eastAsia"/>
                <w:szCs w:val="21"/>
              </w:rPr>
              <w:t>适应电口</w:t>
            </w:r>
            <w:proofErr w:type="gramEnd"/>
            <w:r w:rsidR="00B26C07">
              <w:rPr>
                <w:rFonts w:ascii="宋体" w:eastAsia="宋体" w:hAnsi="宋体" w:cs="宋体" w:hint="eastAsia"/>
                <w:szCs w:val="21"/>
              </w:rPr>
              <w:t>≥8个10/100/1000，千兆SFP插槽≥8个千兆SFP插槽，万兆SFP+插槽≥4个，网络层吞吐量≥20Gbps，IDS吞吐量为</w:t>
            </w:r>
            <w:r w:rsidR="00B26C07">
              <w:rPr>
                <w:rFonts w:ascii="宋体" w:eastAsia="宋体" w:hAnsi="宋体" w:cs="宋体" w:hint="eastAsia"/>
                <w:szCs w:val="21"/>
              </w:rPr>
              <w:lastRenderedPageBreak/>
              <w:t xml:space="preserve">≥12.5Gbps，最大并发连接数≥500万，硬盘配置≥1T </w:t>
            </w:r>
            <w:r w:rsidR="00B26C07">
              <w:rPr>
                <w:rFonts w:ascii="宋体" w:eastAsia="宋体" w:hAnsi="宋体" w:cs="宋体" w:hint="eastAsia"/>
                <w:szCs w:val="21"/>
                <w:lang w:eastAsia="zh-Hans"/>
              </w:rPr>
              <w:t>，</w:t>
            </w:r>
            <w:r w:rsidR="00B26C07">
              <w:rPr>
                <w:rFonts w:ascii="宋体" w:eastAsia="宋体" w:hAnsi="宋体" w:cs="宋体" w:hint="eastAsia"/>
                <w:szCs w:val="21"/>
              </w:rPr>
              <w:t>冗余电源</w:t>
            </w:r>
            <w:r w:rsidR="00263C2B" w:rsidRPr="006C182D">
              <w:rPr>
                <w:rFonts w:ascii="宋体" w:eastAsia="宋体" w:hAnsi="宋体" w:cs="宋体" w:hint="eastAsia"/>
                <w:b/>
                <w:bCs/>
                <w:szCs w:val="21"/>
              </w:rPr>
              <w:t>（请提供截图证明）</w:t>
            </w:r>
          </w:p>
        </w:tc>
        <w:tc>
          <w:tcPr>
            <w:tcW w:w="1276" w:type="dxa"/>
            <w:tcBorders>
              <w:top w:val="single" w:sz="4" w:space="0" w:color="auto"/>
              <w:bottom w:val="single" w:sz="4" w:space="0" w:color="auto"/>
            </w:tcBorders>
          </w:tcPr>
          <w:p w14:paraId="776D2EA3" w14:textId="77777777" w:rsidR="00B26C07" w:rsidRDefault="00B26C07" w:rsidP="003A40A5">
            <w:pPr>
              <w:rPr>
                <w:rFonts w:ascii="宋体" w:eastAsia="宋体" w:hAnsi="宋体" w:cs="宋体"/>
                <w:szCs w:val="21"/>
              </w:rPr>
            </w:pPr>
          </w:p>
        </w:tc>
        <w:tc>
          <w:tcPr>
            <w:tcW w:w="1082" w:type="dxa"/>
            <w:tcBorders>
              <w:top w:val="single" w:sz="4" w:space="0" w:color="auto"/>
              <w:bottom w:val="single" w:sz="4" w:space="0" w:color="auto"/>
            </w:tcBorders>
          </w:tcPr>
          <w:p w14:paraId="643338E1" w14:textId="07DB9482" w:rsidR="00B26C07" w:rsidRDefault="008C01A9" w:rsidP="003A40A5">
            <w:pPr>
              <w:rPr>
                <w:rFonts w:ascii="宋体" w:eastAsia="宋体" w:hAnsi="宋体" w:cs="宋体"/>
                <w:szCs w:val="21"/>
              </w:rPr>
            </w:pPr>
            <w:r w:rsidRPr="00600F7C">
              <w:rPr>
                <w:rFonts w:ascii="仿宋_GB2312" w:eastAsia="仿宋_GB2312" w:hAnsi="等线" w:cs="宋体" w:hint="eastAsia"/>
                <w:b/>
                <w:bCs/>
                <w:color w:val="000000"/>
                <w:kern w:val="0"/>
                <w:szCs w:val="21"/>
              </w:rPr>
              <w:t>含有“需提供截图”的条</w:t>
            </w:r>
            <w:r w:rsidRPr="00600F7C">
              <w:rPr>
                <w:rFonts w:ascii="仿宋_GB2312" w:eastAsia="仿宋_GB2312" w:hAnsi="等线" w:cs="宋体" w:hint="eastAsia"/>
                <w:b/>
                <w:bCs/>
                <w:color w:val="000000"/>
                <w:kern w:val="0"/>
                <w:szCs w:val="21"/>
              </w:rPr>
              <w:lastRenderedPageBreak/>
              <w:t>款，请提供相应截图的页码</w:t>
            </w:r>
          </w:p>
        </w:tc>
      </w:tr>
      <w:tr w:rsidR="00976847" w14:paraId="38AABF01" w14:textId="1C1A04EE" w:rsidTr="00976847">
        <w:trPr>
          <w:trHeight w:val="582"/>
          <w:jc w:val="center"/>
        </w:trPr>
        <w:tc>
          <w:tcPr>
            <w:tcW w:w="704" w:type="dxa"/>
            <w:vMerge w:val="restart"/>
            <w:tcBorders>
              <w:top w:val="single" w:sz="4" w:space="0" w:color="auto"/>
            </w:tcBorders>
            <w:vAlign w:val="center"/>
          </w:tcPr>
          <w:p w14:paraId="7B3762FA" w14:textId="676A6DF9" w:rsidR="00976847" w:rsidRDefault="00EC6328" w:rsidP="003A40A5">
            <w:pPr>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szCs w:val="21"/>
              </w:rPr>
              <w:t>2</w:t>
            </w:r>
          </w:p>
        </w:tc>
        <w:tc>
          <w:tcPr>
            <w:tcW w:w="851" w:type="dxa"/>
            <w:vMerge w:val="restart"/>
            <w:tcBorders>
              <w:top w:val="single" w:sz="4" w:space="0" w:color="auto"/>
            </w:tcBorders>
            <w:vAlign w:val="center"/>
          </w:tcPr>
          <w:p w14:paraId="58F8FCBA" w14:textId="53D70714" w:rsidR="00976847" w:rsidRDefault="00976847" w:rsidP="003A40A5">
            <w:pPr>
              <w:rPr>
                <w:rFonts w:ascii="宋体" w:eastAsia="宋体" w:hAnsi="宋体" w:cs="宋体"/>
                <w:szCs w:val="21"/>
              </w:rPr>
            </w:pPr>
            <w:r>
              <w:rPr>
                <w:rFonts w:ascii="宋体" w:eastAsia="宋体" w:hAnsi="宋体" w:cs="宋体" w:hint="eastAsia"/>
                <w:szCs w:val="21"/>
              </w:rPr>
              <w:t>产品部署</w:t>
            </w:r>
          </w:p>
        </w:tc>
        <w:tc>
          <w:tcPr>
            <w:tcW w:w="5386" w:type="dxa"/>
            <w:tcBorders>
              <w:top w:val="nil"/>
              <w:left w:val="nil"/>
              <w:bottom w:val="single" w:sz="4" w:space="0" w:color="auto"/>
              <w:right w:val="single" w:sz="4" w:space="0" w:color="auto"/>
            </w:tcBorders>
            <w:vAlign w:val="bottom"/>
          </w:tcPr>
          <w:p w14:paraId="630457D7" w14:textId="7909CCF5" w:rsidR="00976847" w:rsidRDefault="00CB7BDF" w:rsidP="003A40A5">
            <w:pPr>
              <w:widowControl/>
              <w:rPr>
                <w:rFonts w:ascii="宋体" w:eastAsia="宋体" w:hAnsi="宋体" w:cs="宋体"/>
                <w:color w:val="000000"/>
                <w:kern w:val="0"/>
                <w:szCs w:val="21"/>
              </w:rPr>
            </w:pPr>
            <w:r>
              <w:rPr>
                <w:rFonts w:ascii="宋体" w:eastAsia="宋体" w:hAnsi="宋体" w:cs="宋体"/>
                <w:color w:val="000000"/>
                <w:kern w:val="0"/>
                <w:szCs w:val="21"/>
              </w:rPr>
              <w:t>63</w:t>
            </w:r>
            <w:r w:rsidR="00976847">
              <w:rPr>
                <w:rFonts w:ascii="宋体" w:eastAsia="宋体" w:hAnsi="宋体" w:cs="宋体" w:hint="eastAsia"/>
                <w:color w:val="000000"/>
                <w:kern w:val="0"/>
                <w:szCs w:val="21"/>
              </w:rPr>
              <w:t>、产品具备接口配置IPv6地址功能，包括接口名称、IP地址/掩码、地址类型和IPv6路由通告，并可以显示当前本机的IPv6邻居信息</w:t>
            </w:r>
          </w:p>
        </w:tc>
        <w:tc>
          <w:tcPr>
            <w:tcW w:w="1276" w:type="dxa"/>
            <w:tcBorders>
              <w:top w:val="nil"/>
              <w:left w:val="nil"/>
              <w:bottom w:val="single" w:sz="4" w:space="0" w:color="auto"/>
              <w:right w:val="single" w:sz="4" w:space="0" w:color="auto"/>
            </w:tcBorders>
          </w:tcPr>
          <w:p w14:paraId="34931413" w14:textId="77777777" w:rsidR="00976847" w:rsidRDefault="00976847" w:rsidP="003A40A5">
            <w:pPr>
              <w:widowControl/>
              <w:rPr>
                <w:rFonts w:ascii="宋体" w:eastAsia="宋体" w:hAnsi="宋体" w:cs="宋体"/>
                <w:color w:val="000000"/>
                <w:kern w:val="0"/>
                <w:szCs w:val="21"/>
              </w:rPr>
            </w:pPr>
          </w:p>
        </w:tc>
        <w:tc>
          <w:tcPr>
            <w:tcW w:w="1082" w:type="dxa"/>
            <w:tcBorders>
              <w:top w:val="nil"/>
              <w:left w:val="nil"/>
              <w:bottom w:val="single" w:sz="4" w:space="0" w:color="auto"/>
              <w:right w:val="single" w:sz="4" w:space="0" w:color="auto"/>
            </w:tcBorders>
          </w:tcPr>
          <w:p w14:paraId="2D3BEC3D" w14:textId="77777777" w:rsidR="00976847" w:rsidRDefault="00976847" w:rsidP="003A40A5">
            <w:pPr>
              <w:widowControl/>
              <w:rPr>
                <w:rFonts w:ascii="宋体" w:eastAsia="宋体" w:hAnsi="宋体" w:cs="宋体"/>
                <w:color w:val="000000"/>
                <w:kern w:val="0"/>
                <w:szCs w:val="21"/>
              </w:rPr>
            </w:pPr>
          </w:p>
        </w:tc>
      </w:tr>
      <w:tr w:rsidR="00976847" w14:paraId="46ED2D31" w14:textId="6EE2A877" w:rsidTr="00976847">
        <w:trPr>
          <w:trHeight w:val="333"/>
          <w:jc w:val="center"/>
        </w:trPr>
        <w:tc>
          <w:tcPr>
            <w:tcW w:w="704" w:type="dxa"/>
            <w:vMerge/>
            <w:tcBorders>
              <w:bottom w:val="single" w:sz="4" w:space="0" w:color="auto"/>
            </w:tcBorders>
            <w:vAlign w:val="center"/>
          </w:tcPr>
          <w:p w14:paraId="3A3EE0CA" w14:textId="77777777" w:rsidR="00976847" w:rsidRDefault="00976847" w:rsidP="003A40A5">
            <w:pPr>
              <w:rPr>
                <w:rFonts w:ascii="宋体" w:eastAsia="宋体" w:hAnsi="宋体" w:cs="宋体"/>
                <w:szCs w:val="21"/>
              </w:rPr>
            </w:pPr>
          </w:p>
        </w:tc>
        <w:tc>
          <w:tcPr>
            <w:tcW w:w="851" w:type="dxa"/>
            <w:vMerge/>
            <w:tcBorders>
              <w:bottom w:val="single" w:sz="4" w:space="0" w:color="auto"/>
            </w:tcBorders>
            <w:vAlign w:val="center"/>
          </w:tcPr>
          <w:p w14:paraId="096E526C" w14:textId="16DD136C" w:rsidR="00976847" w:rsidRDefault="00976847" w:rsidP="003A40A5">
            <w:pPr>
              <w:rPr>
                <w:rFonts w:ascii="宋体" w:eastAsia="宋体" w:hAnsi="宋体" w:cs="宋体"/>
                <w:szCs w:val="21"/>
              </w:rPr>
            </w:pPr>
          </w:p>
        </w:tc>
        <w:tc>
          <w:tcPr>
            <w:tcW w:w="5386" w:type="dxa"/>
            <w:tcBorders>
              <w:top w:val="nil"/>
              <w:left w:val="nil"/>
              <w:bottom w:val="single" w:sz="4" w:space="0" w:color="auto"/>
              <w:right w:val="single" w:sz="4" w:space="0" w:color="auto"/>
            </w:tcBorders>
            <w:vAlign w:val="bottom"/>
          </w:tcPr>
          <w:p w14:paraId="685CB088" w14:textId="0808DB9A" w:rsidR="00976847" w:rsidRDefault="00CB7BDF" w:rsidP="003A40A5">
            <w:pPr>
              <w:widowControl/>
              <w:rPr>
                <w:rFonts w:ascii="宋体" w:eastAsia="宋体" w:hAnsi="宋体" w:cs="宋体"/>
                <w:color w:val="000000"/>
                <w:kern w:val="0"/>
                <w:szCs w:val="21"/>
              </w:rPr>
            </w:pPr>
            <w:r>
              <w:rPr>
                <w:rFonts w:ascii="宋体" w:eastAsia="宋体" w:hAnsi="宋体" w:cs="宋体"/>
                <w:color w:val="000000"/>
                <w:kern w:val="0"/>
                <w:szCs w:val="21"/>
              </w:rPr>
              <w:t>64</w:t>
            </w:r>
            <w:r w:rsidR="00976847">
              <w:rPr>
                <w:rFonts w:ascii="宋体" w:eastAsia="宋体" w:hAnsi="宋体" w:cs="宋体" w:hint="eastAsia"/>
                <w:color w:val="000000"/>
                <w:kern w:val="0"/>
                <w:szCs w:val="21"/>
              </w:rPr>
              <w:t>、产品具备透明接入、旁路部署等多种部署模式</w:t>
            </w:r>
          </w:p>
        </w:tc>
        <w:tc>
          <w:tcPr>
            <w:tcW w:w="1276" w:type="dxa"/>
            <w:tcBorders>
              <w:top w:val="nil"/>
              <w:left w:val="nil"/>
              <w:bottom w:val="single" w:sz="4" w:space="0" w:color="auto"/>
              <w:right w:val="single" w:sz="4" w:space="0" w:color="auto"/>
            </w:tcBorders>
          </w:tcPr>
          <w:p w14:paraId="0BA1DE8E" w14:textId="77777777" w:rsidR="00976847" w:rsidRDefault="00976847" w:rsidP="003A40A5">
            <w:pPr>
              <w:widowControl/>
              <w:rPr>
                <w:rFonts w:ascii="宋体" w:eastAsia="宋体" w:hAnsi="宋体" w:cs="宋体"/>
                <w:color w:val="000000"/>
                <w:kern w:val="0"/>
                <w:szCs w:val="21"/>
              </w:rPr>
            </w:pPr>
          </w:p>
        </w:tc>
        <w:tc>
          <w:tcPr>
            <w:tcW w:w="1082" w:type="dxa"/>
            <w:tcBorders>
              <w:top w:val="nil"/>
              <w:left w:val="nil"/>
              <w:bottom w:val="single" w:sz="4" w:space="0" w:color="auto"/>
              <w:right w:val="single" w:sz="4" w:space="0" w:color="auto"/>
            </w:tcBorders>
          </w:tcPr>
          <w:p w14:paraId="0865C1F0" w14:textId="77777777" w:rsidR="00976847" w:rsidRDefault="00976847" w:rsidP="003A40A5">
            <w:pPr>
              <w:widowControl/>
              <w:rPr>
                <w:rFonts w:ascii="宋体" w:eastAsia="宋体" w:hAnsi="宋体" w:cs="宋体"/>
                <w:color w:val="000000"/>
                <w:kern w:val="0"/>
                <w:szCs w:val="21"/>
              </w:rPr>
            </w:pPr>
          </w:p>
        </w:tc>
      </w:tr>
      <w:tr w:rsidR="00976847" w14:paraId="7145711A" w14:textId="42CDCC75" w:rsidTr="00976847">
        <w:trPr>
          <w:trHeight w:val="714"/>
          <w:jc w:val="center"/>
        </w:trPr>
        <w:tc>
          <w:tcPr>
            <w:tcW w:w="704" w:type="dxa"/>
            <w:vMerge w:val="restart"/>
            <w:tcBorders>
              <w:top w:val="single" w:sz="4" w:space="0" w:color="auto"/>
            </w:tcBorders>
            <w:vAlign w:val="center"/>
          </w:tcPr>
          <w:p w14:paraId="258DB119" w14:textId="050CB61E" w:rsidR="00976847" w:rsidRDefault="00EC6328" w:rsidP="003A40A5">
            <w:pPr>
              <w:widowControl/>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3</w:t>
            </w:r>
          </w:p>
        </w:tc>
        <w:tc>
          <w:tcPr>
            <w:tcW w:w="851" w:type="dxa"/>
            <w:vMerge w:val="restart"/>
            <w:tcBorders>
              <w:top w:val="single" w:sz="4" w:space="0" w:color="auto"/>
            </w:tcBorders>
            <w:vAlign w:val="center"/>
          </w:tcPr>
          <w:p w14:paraId="13EB9E33" w14:textId="194274F6" w:rsidR="00976847" w:rsidRDefault="00976847" w:rsidP="003A40A5">
            <w:pPr>
              <w:widowControl/>
              <w:rPr>
                <w:rFonts w:ascii="宋体" w:eastAsia="宋体" w:hAnsi="宋体" w:cs="宋体"/>
                <w:szCs w:val="21"/>
              </w:rPr>
            </w:pPr>
            <w:r>
              <w:rPr>
                <w:rFonts w:ascii="宋体" w:eastAsia="宋体" w:hAnsi="宋体" w:cs="宋体" w:hint="eastAsia"/>
                <w:kern w:val="0"/>
                <w:szCs w:val="21"/>
              </w:rPr>
              <w:t>入侵检测</w:t>
            </w:r>
          </w:p>
        </w:tc>
        <w:tc>
          <w:tcPr>
            <w:tcW w:w="5386" w:type="dxa"/>
            <w:tcBorders>
              <w:top w:val="nil"/>
              <w:left w:val="nil"/>
              <w:bottom w:val="single" w:sz="4" w:space="0" w:color="auto"/>
              <w:right w:val="single" w:sz="4" w:space="0" w:color="auto"/>
            </w:tcBorders>
            <w:vAlign w:val="center"/>
          </w:tcPr>
          <w:p w14:paraId="5120C57F" w14:textId="53B3443C" w:rsidR="00976847" w:rsidRDefault="00CB7BDF" w:rsidP="003A40A5">
            <w:pPr>
              <w:jc w:val="left"/>
              <w:rPr>
                <w:rFonts w:ascii="宋体" w:eastAsia="宋体" w:hAnsi="宋体" w:cs="宋体"/>
                <w:color w:val="000000"/>
                <w:kern w:val="0"/>
                <w:szCs w:val="21"/>
              </w:rPr>
            </w:pPr>
            <w:r>
              <w:rPr>
                <w:rFonts w:ascii="宋体" w:eastAsia="宋体" w:hAnsi="宋体" w:cs="宋体"/>
                <w:kern w:val="0"/>
                <w:szCs w:val="21"/>
              </w:rPr>
              <w:t>65</w:t>
            </w:r>
            <w:r w:rsidR="00976847">
              <w:rPr>
                <w:rFonts w:ascii="宋体" w:eastAsia="宋体" w:hAnsi="宋体" w:cs="宋体" w:hint="eastAsia"/>
                <w:kern w:val="0"/>
                <w:szCs w:val="21"/>
              </w:rPr>
              <w:t>、</w:t>
            </w:r>
            <w:r w:rsidR="00932314">
              <w:rPr>
                <w:rFonts w:ascii="宋体" w:eastAsia="宋体" w:hAnsi="宋体" w:cs="宋体" w:hint="eastAsia"/>
                <w:szCs w:val="21"/>
              </w:rPr>
              <w:t>▲</w:t>
            </w:r>
            <w:r w:rsidR="00976847">
              <w:rPr>
                <w:rFonts w:ascii="宋体" w:eastAsia="宋体" w:hAnsi="宋体" w:cs="宋体" w:hint="eastAsia"/>
                <w:kern w:val="0"/>
                <w:szCs w:val="21"/>
              </w:rPr>
              <w:t>支持针对HTTP、SMTP、IMAP、POP3、VOIP、NETBIOS等20余种协议和应用的攻击检测；</w:t>
            </w:r>
            <w:r w:rsidR="00447E3D" w:rsidRPr="00B170B7">
              <w:rPr>
                <w:rFonts w:ascii="宋体" w:eastAsia="宋体" w:hAnsi="宋体" w:cs="宋体" w:hint="eastAsia"/>
                <w:b/>
                <w:bCs/>
                <w:color w:val="000000" w:themeColor="text1"/>
                <w:kern w:val="0"/>
                <w:szCs w:val="21"/>
              </w:rPr>
              <w:t>（请提供截图证明）</w:t>
            </w:r>
          </w:p>
        </w:tc>
        <w:tc>
          <w:tcPr>
            <w:tcW w:w="1276" w:type="dxa"/>
            <w:tcBorders>
              <w:top w:val="nil"/>
              <w:left w:val="nil"/>
              <w:bottom w:val="single" w:sz="4" w:space="0" w:color="auto"/>
              <w:right w:val="single" w:sz="4" w:space="0" w:color="auto"/>
            </w:tcBorders>
          </w:tcPr>
          <w:p w14:paraId="47788B0B" w14:textId="77777777" w:rsidR="00976847" w:rsidRDefault="00976847" w:rsidP="003A40A5">
            <w:pPr>
              <w:widowControl/>
              <w:jc w:val="left"/>
              <w:rPr>
                <w:rFonts w:ascii="宋体" w:eastAsia="宋体" w:hAnsi="宋体" w:cs="宋体"/>
                <w:kern w:val="0"/>
                <w:szCs w:val="21"/>
              </w:rPr>
            </w:pPr>
          </w:p>
        </w:tc>
        <w:tc>
          <w:tcPr>
            <w:tcW w:w="1082" w:type="dxa"/>
            <w:tcBorders>
              <w:top w:val="nil"/>
              <w:left w:val="nil"/>
              <w:bottom w:val="single" w:sz="4" w:space="0" w:color="auto"/>
              <w:right w:val="single" w:sz="4" w:space="0" w:color="auto"/>
            </w:tcBorders>
          </w:tcPr>
          <w:p w14:paraId="6C298E27" w14:textId="2EDCCED7" w:rsidR="00976847" w:rsidRDefault="005666EE" w:rsidP="003A40A5">
            <w:pPr>
              <w:widowControl/>
              <w:jc w:val="left"/>
              <w:rPr>
                <w:rFonts w:ascii="宋体" w:eastAsia="宋体" w:hAnsi="宋体" w:cs="宋体"/>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7DABA418" w14:textId="77777777" w:rsidTr="00976847">
        <w:trPr>
          <w:trHeight w:val="576"/>
          <w:jc w:val="center"/>
        </w:trPr>
        <w:tc>
          <w:tcPr>
            <w:tcW w:w="704" w:type="dxa"/>
            <w:vMerge/>
            <w:vAlign w:val="center"/>
          </w:tcPr>
          <w:p w14:paraId="1DE585CD" w14:textId="77777777" w:rsidR="00976847" w:rsidRDefault="00976847" w:rsidP="003A40A5">
            <w:pPr>
              <w:widowControl/>
              <w:rPr>
                <w:rFonts w:ascii="宋体" w:eastAsia="宋体" w:hAnsi="宋体" w:cs="宋体"/>
                <w:kern w:val="0"/>
                <w:szCs w:val="21"/>
              </w:rPr>
            </w:pPr>
          </w:p>
        </w:tc>
        <w:tc>
          <w:tcPr>
            <w:tcW w:w="851" w:type="dxa"/>
            <w:vMerge/>
            <w:tcBorders>
              <w:top w:val="single" w:sz="4" w:space="0" w:color="auto"/>
            </w:tcBorders>
            <w:vAlign w:val="center"/>
          </w:tcPr>
          <w:p w14:paraId="094ACC63" w14:textId="77777777" w:rsidR="00976847" w:rsidRDefault="00976847" w:rsidP="003A40A5">
            <w:pPr>
              <w:widowControl/>
              <w:rPr>
                <w:rFonts w:ascii="宋体" w:eastAsia="宋体" w:hAnsi="宋体" w:cs="宋体"/>
                <w:kern w:val="0"/>
                <w:szCs w:val="21"/>
              </w:rPr>
            </w:pPr>
          </w:p>
        </w:tc>
        <w:tc>
          <w:tcPr>
            <w:tcW w:w="5386" w:type="dxa"/>
            <w:tcBorders>
              <w:top w:val="single" w:sz="4" w:space="0" w:color="auto"/>
              <w:left w:val="nil"/>
              <w:bottom w:val="single" w:sz="4" w:space="0" w:color="auto"/>
              <w:right w:val="single" w:sz="4" w:space="0" w:color="auto"/>
            </w:tcBorders>
            <w:vAlign w:val="center"/>
          </w:tcPr>
          <w:p w14:paraId="158FAD50" w14:textId="7F0685F5" w:rsidR="00976847" w:rsidRDefault="00CB7BDF" w:rsidP="003A40A5">
            <w:pPr>
              <w:jc w:val="left"/>
              <w:rPr>
                <w:rFonts w:ascii="宋体" w:eastAsia="宋体" w:hAnsi="宋体" w:cs="宋体"/>
                <w:kern w:val="0"/>
                <w:szCs w:val="21"/>
              </w:rPr>
            </w:pPr>
            <w:r>
              <w:rPr>
                <w:rFonts w:ascii="宋体" w:eastAsia="宋体" w:hAnsi="宋体" w:cs="宋体"/>
                <w:kern w:val="0"/>
                <w:szCs w:val="21"/>
              </w:rPr>
              <w:t>66</w:t>
            </w:r>
            <w:r w:rsidR="00976847">
              <w:rPr>
                <w:rFonts w:ascii="宋体" w:eastAsia="宋体" w:hAnsi="宋体" w:cs="宋体" w:hint="eastAsia"/>
                <w:kern w:val="0"/>
                <w:szCs w:val="21"/>
              </w:rPr>
              <w:t>、</w:t>
            </w:r>
            <w:r w:rsidR="00932314">
              <w:rPr>
                <w:rFonts w:ascii="宋体" w:eastAsia="宋体" w:hAnsi="宋体" w:cs="宋体" w:hint="eastAsia"/>
                <w:szCs w:val="21"/>
              </w:rPr>
              <w:t>▲</w:t>
            </w:r>
            <w:r w:rsidR="00976847">
              <w:rPr>
                <w:rFonts w:ascii="宋体" w:eastAsia="宋体" w:hAnsi="宋体" w:cs="宋体" w:hint="eastAsia"/>
                <w:kern w:val="0"/>
                <w:szCs w:val="21"/>
              </w:rPr>
              <w:t>支持HTTP Get、Head、Put、Post等多种协议方法检查；</w:t>
            </w:r>
            <w:r w:rsidR="00447E3D" w:rsidRPr="00B170B7">
              <w:rPr>
                <w:rFonts w:ascii="宋体" w:eastAsia="宋体" w:hAnsi="宋体" w:cs="宋体" w:hint="eastAsia"/>
                <w:b/>
                <w:bCs/>
                <w:color w:val="000000" w:themeColor="text1"/>
                <w:kern w:val="0"/>
                <w:szCs w:val="21"/>
              </w:rPr>
              <w:t>（请提供截图证明）</w:t>
            </w:r>
          </w:p>
        </w:tc>
        <w:tc>
          <w:tcPr>
            <w:tcW w:w="1276" w:type="dxa"/>
            <w:tcBorders>
              <w:top w:val="single" w:sz="4" w:space="0" w:color="auto"/>
              <w:left w:val="nil"/>
              <w:bottom w:val="single" w:sz="4" w:space="0" w:color="auto"/>
              <w:right w:val="single" w:sz="4" w:space="0" w:color="auto"/>
            </w:tcBorders>
          </w:tcPr>
          <w:p w14:paraId="43F88425" w14:textId="77777777" w:rsidR="00976847" w:rsidRDefault="00976847" w:rsidP="003A40A5">
            <w:pPr>
              <w:widowControl/>
              <w:jc w:val="left"/>
              <w:rPr>
                <w:rFonts w:ascii="宋体" w:eastAsia="宋体" w:hAnsi="宋体" w:cs="宋体"/>
                <w:kern w:val="0"/>
                <w:szCs w:val="21"/>
              </w:rPr>
            </w:pPr>
          </w:p>
        </w:tc>
        <w:tc>
          <w:tcPr>
            <w:tcW w:w="1082" w:type="dxa"/>
            <w:tcBorders>
              <w:top w:val="single" w:sz="4" w:space="0" w:color="auto"/>
              <w:left w:val="nil"/>
              <w:bottom w:val="single" w:sz="4" w:space="0" w:color="auto"/>
              <w:right w:val="single" w:sz="4" w:space="0" w:color="auto"/>
            </w:tcBorders>
          </w:tcPr>
          <w:p w14:paraId="2FF24E1E" w14:textId="67F7E0D3" w:rsidR="00976847" w:rsidRDefault="005666EE" w:rsidP="003A40A5">
            <w:pPr>
              <w:widowControl/>
              <w:jc w:val="left"/>
              <w:rPr>
                <w:rFonts w:ascii="宋体" w:eastAsia="宋体" w:hAnsi="宋体" w:cs="宋体"/>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77F8D548" w14:textId="113F4C5B" w:rsidTr="00976847">
        <w:trPr>
          <w:trHeight w:val="1359"/>
          <w:jc w:val="center"/>
        </w:trPr>
        <w:tc>
          <w:tcPr>
            <w:tcW w:w="704" w:type="dxa"/>
            <w:vMerge/>
            <w:vAlign w:val="center"/>
          </w:tcPr>
          <w:p w14:paraId="0C0253F0" w14:textId="77777777" w:rsidR="00976847" w:rsidRDefault="00976847" w:rsidP="003A40A5">
            <w:pPr>
              <w:widowControl/>
              <w:jc w:val="left"/>
              <w:rPr>
                <w:rFonts w:ascii="宋体" w:eastAsia="宋体" w:hAnsi="宋体" w:cs="宋体"/>
                <w:szCs w:val="21"/>
              </w:rPr>
            </w:pPr>
          </w:p>
        </w:tc>
        <w:tc>
          <w:tcPr>
            <w:tcW w:w="851" w:type="dxa"/>
            <w:vMerge/>
            <w:tcBorders>
              <w:top w:val="single" w:sz="4" w:space="0" w:color="auto"/>
            </w:tcBorders>
            <w:vAlign w:val="center"/>
          </w:tcPr>
          <w:p w14:paraId="1010D5BB" w14:textId="47CFDA9B" w:rsidR="00976847" w:rsidRDefault="00976847" w:rsidP="003A40A5">
            <w:pPr>
              <w:widowControl/>
              <w:jc w:val="left"/>
              <w:rPr>
                <w:rFonts w:ascii="宋体" w:eastAsia="宋体" w:hAnsi="宋体" w:cs="宋体"/>
                <w:szCs w:val="21"/>
              </w:rPr>
            </w:pPr>
          </w:p>
        </w:tc>
        <w:tc>
          <w:tcPr>
            <w:tcW w:w="5386" w:type="dxa"/>
            <w:tcBorders>
              <w:top w:val="nil"/>
              <w:left w:val="nil"/>
              <w:bottom w:val="single" w:sz="4" w:space="0" w:color="auto"/>
              <w:right w:val="single" w:sz="4" w:space="0" w:color="auto"/>
            </w:tcBorders>
            <w:vAlign w:val="center"/>
          </w:tcPr>
          <w:p w14:paraId="70E40DF8" w14:textId="25474373" w:rsidR="00976847" w:rsidRDefault="00447E3D" w:rsidP="003A40A5">
            <w:pPr>
              <w:widowControl/>
              <w:jc w:val="left"/>
              <w:rPr>
                <w:rFonts w:ascii="宋体" w:eastAsia="宋体" w:hAnsi="宋体" w:cs="宋体"/>
                <w:color w:val="000000"/>
                <w:kern w:val="0"/>
                <w:szCs w:val="21"/>
              </w:rPr>
            </w:pPr>
            <w:r>
              <w:rPr>
                <w:rFonts w:ascii="宋体" w:eastAsia="宋体" w:hAnsi="宋体" w:cs="宋体"/>
                <w:kern w:val="0"/>
                <w:szCs w:val="21"/>
              </w:rPr>
              <w:t>67</w:t>
            </w:r>
            <w:r w:rsidR="00976847">
              <w:rPr>
                <w:rFonts w:ascii="宋体" w:eastAsia="宋体" w:hAnsi="宋体" w:cs="宋体" w:hint="eastAsia"/>
                <w:kern w:val="0"/>
                <w:szCs w:val="21"/>
              </w:rPr>
              <w:t>、</w:t>
            </w:r>
            <w:r w:rsidR="00932314">
              <w:rPr>
                <w:rFonts w:ascii="宋体" w:eastAsia="宋体" w:hAnsi="宋体" w:cs="宋体" w:hint="eastAsia"/>
                <w:szCs w:val="21"/>
              </w:rPr>
              <w:t>▲</w:t>
            </w:r>
            <w:r w:rsidR="00976847">
              <w:rPr>
                <w:rFonts w:ascii="宋体" w:eastAsia="宋体" w:hAnsi="宋体" w:cs="宋体" w:hint="eastAsia"/>
                <w:kern w:val="0"/>
                <w:szCs w:val="21"/>
              </w:rPr>
              <w:t xml:space="preserve">支持自定义入侵检测特征：可依据TCP、UDP、SMB、HTTP等网络层的各项参数设置自定义特征；全面设置TCP/IP应用层的特征比对内容而不受通信协议限制；支持跨数据包检测机制，包括：比对位移(matching offset)、比对长度(matching depth)、比对距离(matching distance)、比对范围(within)；支持基于流的数据包(stream-based)比对技术； </w:t>
            </w:r>
            <w:r w:rsidRPr="00B170B7">
              <w:rPr>
                <w:rFonts w:ascii="宋体" w:eastAsia="宋体" w:hAnsi="宋体" w:cs="宋体" w:hint="eastAsia"/>
                <w:b/>
                <w:bCs/>
                <w:color w:val="000000" w:themeColor="text1"/>
                <w:kern w:val="0"/>
                <w:szCs w:val="21"/>
              </w:rPr>
              <w:t>（请提供截图证明）</w:t>
            </w:r>
          </w:p>
        </w:tc>
        <w:tc>
          <w:tcPr>
            <w:tcW w:w="1276" w:type="dxa"/>
            <w:tcBorders>
              <w:top w:val="nil"/>
              <w:left w:val="nil"/>
              <w:bottom w:val="single" w:sz="4" w:space="0" w:color="auto"/>
              <w:right w:val="single" w:sz="4" w:space="0" w:color="auto"/>
            </w:tcBorders>
          </w:tcPr>
          <w:p w14:paraId="6866BFB6" w14:textId="77777777" w:rsidR="00976847" w:rsidRDefault="00976847" w:rsidP="003A40A5">
            <w:pPr>
              <w:widowControl/>
              <w:jc w:val="left"/>
              <w:rPr>
                <w:rFonts w:ascii="宋体" w:eastAsia="宋体" w:hAnsi="宋体" w:cs="宋体"/>
                <w:kern w:val="0"/>
                <w:szCs w:val="21"/>
              </w:rPr>
            </w:pPr>
          </w:p>
        </w:tc>
        <w:tc>
          <w:tcPr>
            <w:tcW w:w="1082" w:type="dxa"/>
            <w:tcBorders>
              <w:top w:val="nil"/>
              <w:left w:val="nil"/>
              <w:bottom w:val="single" w:sz="4" w:space="0" w:color="auto"/>
              <w:right w:val="single" w:sz="4" w:space="0" w:color="auto"/>
            </w:tcBorders>
          </w:tcPr>
          <w:p w14:paraId="4460FEF9" w14:textId="2B78ECE0" w:rsidR="00976847" w:rsidRDefault="005666EE" w:rsidP="003A40A5">
            <w:pPr>
              <w:widowControl/>
              <w:jc w:val="left"/>
              <w:rPr>
                <w:rFonts w:ascii="宋体" w:eastAsia="宋体" w:hAnsi="宋体" w:cs="宋体"/>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1E85560A" w14:textId="58226DF9" w:rsidTr="00976847">
        <w:trPr>
          <w:trHeight w:val="525"/>
          <w:jc w:val="center"/>
        </w:trPr>
        <w:tc>
          <w:tcPr>
            <w:tcW w:w="704" w:type="dxa"/>
            <w:vMerge/>
            <w:vAlign w:val="center"/>
          </w:tcPr>
          <w:p w14:paraId="485DCA97" w14:textId="77777777" w:rsidR="00976847" w:rsidRDefault="00976847" w:rsidP="003A40A5">
            <w:pPr>
              <w:widowControl/>
              <w:jc w:val="left"/>
              <w:rPr>
                <w:rFonts w:ascii="宋体" w:eastAsia="宋体" w:hAnsi="宋体" w:cs="宋体"/>
                <w:szCs w:val="21"/>
              </w:rPr>
            </w:pPr>
          </w:p>
        </w:tc>
        <w:tc>
          <w:tcPr>
            <w:tcW w:w="851" w:type="dxa"/>
            <w:vMerge/>
            <w:tcBorders>
              <w:top w:val="single" w:sz="4" w:space="0" w:color="auto"/>
            </w:tcBorders>
            <w:vAlign w:val="center"/>
          </w:tcPr>
          <w:p w14:paraId="201B2478" w14:textId="505AD9AE" w:rsidR="00976847" w:rsidRDefault="00976847" w:rsidP="003A40A5">
            <w:pPr>
              <w:widowControl/>
              <w:jc w:val="left"/>
              <w:rPr>
                <w:rFonts w:ascii="宋体" w:eastAsia="宋体" w:hAnsi="宋体" w:cs="宋体"/>
                <w:szCs w:val="21"/>
              </w:rPr>
            </w:pPr>
          </w:p>
        </w:tc>
        <w:tc>
          <w:tcPr>
            <w:tcW w:w="5386" w:type="dxa"/>
            <w:tcBorders>
              <w:top w:val="nil"/>
              <w:left w:val="nil"/>
              <w:bottom w:val="single" w:sz="4" w:space="0" w:color="auto"/>
              <w:right w:val="single" w:sz="4" w:space="0" w:color="auto"/>
            </w:tcBorders>
            <w:vAlign w:val="center"/>
          </w:tcPr>
          <w:p w14:paraId="4C52C611" w14:textId="39F346C7" w:rsidR="00976847" w:rsidRDefault="00447E3D" w:rsidP="003A40A5">
            <w:pPr>
              <w:widowControl/>
              <w:jc w:val="left"/>
              <w:rPr>
                <w:rFonts w:ascii="宋体" w:eastAsia="宋体" w:hAnsi="宋体" w:cs="宋体"/>
                <w:color w:val="000000"/>
                <w:kern w:val="0"/>
                <w:szCs w:val="21"/>
              </w:rPr>
            </w:pPr>
            <w:r>
              <w:rPr>
                <w:rFonts w:ascii="宋体" w:eastAsia="宋体" w:hAnsi="宋体" w:cs="宋体"/>
                <w:kern w:val="0"/>
                <w:szCs w:val="21"/>
              </w:rPr>
              <w:t>68</w:t>
            </w:r>
            <w:r w:rsidR="00976847">
              <w:rPr>
                <w:rFonts w:ascii="宋体" w:eastAsia="宋体" w:hAnsi="宋体" w:cs="宋体" w:hint="eastAsia"/>
                <w:kern w:val="0"/>
                <w:szCs w:val="21"/>
              </w:rPr>
              <w:t>、</w:t>
            </w:r>
            <w:r w:rsidR="00932314">
              <w:rPr>
                <w:rFonts w:ascii="宋体" w:eastAsia="宋体" w:hAnsi="宋体" w:cs="宋体" w:hint="eastAsia"/>
                <w:szCs w:val="21"/>
              </w:rPr>
              <w:t>▲</w:t>
            </w:r>
            <w:r w:rsidR="00976847">
              <w:rPr>
                <w:rFonts w:ascii="宋体" w:eastAsia="宋体" w:hAnsi="宋体" w:cs="宋体" w:hint="eastAsia"/>
                <w:kern w:val="0"/>
                <w:szCs w:val="21"/>
              </w:rPr>
              <w:t>支持威胁详情URI和攻击数据解码；支持IPv6环境下入侵检测；支持IPv6威胁日志显示和下载；</w:t>
            </w:r>
            <w:r w:rsidRPr="00B170B7">
              <w:rPr>
                <w:rFonts w:ascii="宋体" w:eastAsia="宋体" w:hAnsi="宋体" w:cs="宋体" w:hint="eastAsia"/>
                <w:b/>
                <w:bCs/>
                <w:color w:val="000000" w:themeColor="text1"/>
                <w:kern w:val="0"/>
                <w:szCs w:val="21"/>
              </w:rPr>
              <w:t>（请提供截图证明）</w:t>
            </w:r>
          </w:p>
        </w:tc>
        <w:tc>
          <w:tcPr>
            <w:tcW w:w="1276" w:type="dxa"/>
            <w:tcBorders>
              <w:top w:val="nil"/>
              <w:left w:val="nil"/>
              <w:bottom w:val="single" w:sz="4" w:space="0" w:color="auto"/>
              <w:right w:val="single" w:sz="4" w:space="0" w:color="auto"/>
            </w:tcBorders>
          </w:tcPr>
          <w:p w14:paraId="476BC4DC" w14:textId="77777777" w:rsidR="00976847" w:rsidRDefault="00976847" w:rsidP="003A40A5">
            <w:pPr>
              <w:widowControl/>
              <w:jc w:val="left"/>
              <w:rPr>
                <w:rFonts w:ascii="宋体" w:eastAsia="宋体" w:hAnsi="宋体" w:cs="宋体"/>
                <w:kern w:val="0"/>
                <w:szCs w:val="21"/>
              </w:rPr>
            </w:pPr>
          </w:p>
        </w:tc>
        <w:tc>
          <w:tcPr>
            <w:tcW w:w="1082" w:type="dxa"/>
            <w:tcBorders>
              <w:top w:val="nil"/>
              <w:left w:val="nil"/>
              <w:bottom w:val="single" w:sz="4" w:space="0" w:color="auto"/>
              <w:right w:val="single" w:sz="4" w:space="0" w:color="auto"/>
            </w:tcBorders>
          </w:tcPr>
          <w:p w14:paraId="3BE1C94A" w14:textId="59240844" w:rsidR="00976847" w:rsidRDefault="005666EE" w:rsidP="003A40A5">
            <w:pPr>
              <w:widowControl/>
              <w:jc w:val="left"/>
              <w:rPr>
                <w:rFonts w:ascii="宋体" w:eastAsia="宋体" w:hAnsi="宋体" w:cs="宋体"/>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B26C07" w14:paraId="60C37527" w14:textId="5FF401EF" w:rsidTr="00976847">
        <w:trPr>
          <w:trHeight w:val="333"/>
          <w:jc w:val="center"/>
        </w:trPr>
        <w:tc>
          <w:tcPr>
            <w:tcW w:w="704" w:type="dxa"/>
            <w:tcBorders>
              <w:top w:val="single" w:sz="4" w:space="0" w:color="auto"/>
            </w:tcBorders>
            <w:vAlign w:val="center"/>
          </w:tcPr>
          <w:p w14:paraId="03C3A99F" w14:textId="24209825" w:rsidR="00B26C07" w:rsidRDefault="00EC6328" w:rsidP="003A40A5">
            <w:pPr>
              <w:widowControl/>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4</w:t>
            </w:r>
          </w:p>
        </w:tc>
        <w:tc>
          <w:tcPr>
            <w:tcW w:w="851" w:type="dxa"/>
            <w:tcBorders>
              <w:top w:val="single" w:sz="4" w:space="0" w:color="auto"/>
            </w:tcBorders>
            <w:vAlign w:val="center"/>
          </w:tcPr>
          <w:p w14:paraId="7C428BA1" w14:textId="5131EFA7" w:rsidR="00B26C07" w:rsidRDefault="00B26C07" w:rsidP="003A40A5">
            <w:pPr>
              <w:widowControl/>
              <w:jc w:val="left"/>
              <w:rPr>
                <w:rFonts w:ascii="宋体" w:eastAsia="宋体" w:hAnsi="宋体" w:cs="宋体"/>
                <w:szCs w:val="21"/>
              </w:rPr>
            </w:pPr>
            <w:r>
              <w:rPr>
                <w:rFonts w:ascii="宋体" w:eastAsia="宋体" w:hAnsi="宋体" w:cs="宋体" w:hint="eastAsia"/>
                <w:kern w:val="0"/>
                <w:szCs w:val="21"/>
              </w:rPr>
              <w:t>Web防护</w:t>
            </w:r>
          </w:p>
        </w:tc>
        <w:tc>
          <w:tcPr>
            <w:tcW w:w="5386" w:type="dxa"/>
            <w:tcBorders>
              <w:top w:val="nil"/>
              <w:left w:val="nil"/>
              <w:bottom w:val="single" w:sz="4" w:space="0" w:color="auto"/>
              <w:right w:val="single" w:sz="4" w:space="0" w:color="auto"/>
            </w:tcBorders>
            <w:vAlign w:val="center"/>
          </w:tcPr>
          <w:p w14:paraId="1FF3A311" w14:textId="003AB45A" w:rsidR="00B26C07" w:rsidRDefault="00447E3D" w:rsidP="003A40A5">
            <w:pPr>
              <w:widowControl/>
              <w:jc w:val="left"/>
              <w:rPr>
                <w:rFonts w:ascii="宋体" w:eastAsia="宋体" w:hAnsi="宋体" w:cs="宋体"/>
                <w:color w:val="000000"/>
                <w:kern w:val="0"/>
                <w:szCs w:val="21"/>
              </w:rPr>
            </w:pPr>
            <w:r>
              <w:rPr>
                <w:rFonts w:ascii="宋体" w:eastAsia="宋体" w:hAnsi="宋体" w:cs="宋体"/>
                <w:color w:val="000000" w:themeColor="text1"/>
                <w:kern w:val="0"/>
                <w:szCs w:val="21"/>
              </w:rPr>
              <w:t>69</w:t>
            </w:r>
            <w:r w:rsidR="00B26C07">
              <w:rPr>
                <w:rFonts w:ascii="宋体" w:eastAsia="宋体" w:hAnsi="宋体" w:cs="宋体" w:hint="eastAsia"/>
                <w:color w:val="000000" w:themeColor="text1"/>
                <w:kern w:val="0"/>
                <w:szCs w:val="21"/>
              </w:rPr>
              <w:t>、</w:t>
            </w:r>
            <w:r w:rsidR="00932314">
              <w:rPr>
                <w:rFonts w:ascii="宋体" w:eastAsia="宋体" w:hAnsi="宋体" w:cs="宋体" w:hint="eastAsia"/>
                <w:szCs w:val="21"/>
              </w:rPr>
              <w:t>▲</w:t>
            </w:r>
            <w:r w:rsidR="00B26C07">
              <w:rPr>
                <w:rFonts w:ascii="宋体" w:eastAsia="宋体" w:hAnsi="宋体" w:cs="宋体" w:hint="eastAsia"/>
                <w:color w:val="000000" w:themeColor="text1"/>
                <w:kern w:val="0"/>
                <w:szCs w:val="21"/>
              </w:rPr>
              <w:t>系统具备对</w:t>
            </w:r>
            <w:proofErr w:type="gramStart"/>
            <w:r w:rsidR="00B26C07">
              <w:rPr>
                <w:rFonts w:ascii="宋体" w:eastAsia="宋体" w:hAnsi="宋体" w:cs="宋体" w:hint="eastAsia"/>
                <w:color w:val="000000" w:themeColor="text1"/>
                <w:kern w:val="0"/>
                <w:szCs w:val="21"/>
              </w:rPr>
              <w:t>网站外链检测</w:t>
            </w:r>
            <w:proofErr w:type="gramEnd"/>
            <w:r w:rsidR="00B26C07">
              <w:rPr>
                <w:rFonts w:ascii="宋体" w:eastAsia="宋体" w:hAnsi="宋体" w:cs="宋体" w:hint="eastAsia"/>
                <w:color w:val="000000" w:themeColor="text1"/>
                <w:kern w:val="0"/>
                <w:szCs w:val="21"/>
              </w:rPr>
              <w:t>功能；系统具备对CC攻击的检测；系统具备对</w:t>
            </w:r>
            <w:proofErr w:type="gramStart"/>
            <w:r w:rsidR="00B26C07">
              <w:rPr>
                <w:rFonts w:ascii="宋体" w:eastAsia="宋体" w:hAnsi="宋体" w:cs="宋体" w:hint="eastAsia"/>
                <w:color w:val="000000" w:themeColor="text1"/>
                <w:kern w:val="0"/>
                <w:szCs w:val="21"/>
              </w:rPr>
              <w:t>跨站脚本</w:t>
            </w:r>
            <w:proofErr w:type="gramEnd"/>
            <w:r w:rsidR="00B26C07">
              <w:rPr>
                <w:rFonts w:ascii="宋体" w:eastAsia="宋体" w:hAnsi="宋体" w:cs="宋体" w:hint="eastAsia"/>
                <w:color w:val="000000" w:themeColor="text1"/>
                <w:kern w:val="0"/>
                <w:szCs w:val="21"/>
              </w:rPr>
              <w:t>攻击的检测能力；系统具备对SQL注入攻击的检测能力；</w:t>
            </w:r>
            <w:r w:rsidRPr="00B170B7">
              <w:rPr>
                <w:rFonts w:ascii="宋体" w:eastAsia="宋体" w:hAnsi="宋体" w:cs="宋体" w:hint="eastAsia"/>
                <w:b/>
                <w:bCs/>
                <w:color w:val="000000" w:themeColor="text1"/>
                <w:kern w:val="0"/>
                <w:szCs w:val="21"/>
              </w:rPr>
              <w:t>（请提供截图证明）</w:t>
            </w:r>
          </w:p>
        </w:tc>
        <w:tc>
          <w:tcPr>
            <w:tcW w:w="1276" w:type="dxa"/>
            <w:tcBorders>
              <w:top w:val="nil"/>
              <w:left w:val="nil"/>
              <w:bottom w:val="single" w:sz="4" w:space="0" w:color="auto"/>
              <w:right w:val="single" w:sz="4" w:space="0" w:color="auto"/>
            </w:tcBorders>
          </w:tcPr>
          <w:p w14:paraId="2514F34F" w14:textId="77777777" w:rsidR="00B26C07" w:rsidRDefault="00B26C07" w:rsidP="003A40A5">
            <w:pPr>
              <w:widowControl/>
              <w:jc w:val="left"/>
              <w:rPr>
                <w:rFonts w:ascii="宋体" w:eastAsia="宋体" w:hAnsi="宋体" w:cs="宋体"/>
                <w:color w:val="000000" w:themeColor="text1"/>
                <w:kern w:val="0"/>
                <w:szCs w:val="21"/>
              </w:rPr>
            </w:pPr>
          </w:p>
        </w:tc>
        <w:tc>
          <w:tcPr>
            <w:tcW w:w="1082" w:type="dxa"/>
            <w:tcBorders>
              <w:top w:val="nil"/>
              <w:left w:val="nil"/>
              <w:bottom w:val="single" w:sz="4" w:space="0" w:color="auto"/>
              <w:right w:val="single" w:sz="4" w:space="0" w:color="auto"/>
            </w:tcBorders>
          </w:tcPr>
          <w:p w14:paraId="2EFB16CD" w14:textId="565E1010" w:rsidR="00B26C07" w:rsidRDefault="005666EE" w:rsidP="003A40A5">
            <w:pPr>
              <w:widowControl/>
              <w:jc w:val="left"/>
              <w:rPr>
                <w:rFonts w:ascii="宋体" w:eastAsia="宋体" w:hAnsi="宋体" w:cs="宋体"/>
                <w:color w:val="000000" w:themeColor="text1"/>
                <w:kern w:val="0"/>
                <w:szCs w:val="21"/>
              </w:rPr>
            </w:pPr>
            <w:r w:rsidRPr="00600F7C">
              <w:rPr>
                <w:rFonts w:ascii="仿宋_GB2312" w:eastAsia="仿宋_GB2312" w:hAnsi="等线" w:cs="宋体" w:hint="eastAsia"/>
                <w:b/>
                <w:bCs/>
                <w:color w:val="000000"/>
                <w:kern w:val="0"/>
                <w:szCs w:val="21"/>
              </w:rPr>
              <w:t>含有“需提供截图”的条款，请提供相应截图的页码</w:t>
            </w:r>
          </w:p>
        </w:tc>
      </w:tr>
      <w:tr w:rsidR="00976847" w14:paraId="4C5FC0CE" w14:textId="71A67C4E" w:rsidTr="00976847">
        <w:trPr>
          <w:trHeight w:val="333"/>
          <w:jc w:val="center"/>
        </w:trPr>
        <w:tc>
          <w:tcPr>
            <w:tcW w:w="704" w:type="dxa"/>
            <w:vMerge w:val="restart"/>
            <w:tcBorders>
              <w:top w:val="single" w:sz="4" w:space="0" w:color="auto"/>
            </w:tcBorders>
            <w:vAlign w:val="center"/>
          </w:tcPr>
          <w:p w14:paraId="61B2DE60" w14:textId="26FFF5AE" w:rsidR="00976847" w:rsidRDefault="00EC6328" w:rsidP="003A40A5">
            <w:pP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5</w:t>
            </w:r>
          </w:p>
        </w:tc>
        <w:tc>
          <w:tcPr>
            <w:tcW w:w="851" w:type="dxa"/>
            <w:vMerge w:val="restart"/>
            <w:tcBorders>
              <w:top w:val="single" w:sz="4" w:space="0" w:color="auto"/>
            </w:tcBorders>
            <w:vAlign w:val="center"/>
          </w:tcPr>
          <w:p w14:paraId="457238ED" w14:textId="044EE4F9" w:rsidR="00976847" w:rsidRDefault="00976847" w:rsidP="003A40A5">
            <w:pPr>
              <w:rPr>
                <w:rFonts w:ascii="宋体" w:eastAsia="宋体" w:hAnsi="宋体" w:cs="宋体"/>
                <w:szCs w:val="21"/>
              </w:rPr>
            </w:pPr>
            <w:r>
              <w:rPr>
                <w:rFonts w:ascii="宋体" w:eastAsia="宋体" w:hAnsi="宋体" w:cs="宋体" w:hint="eastAsia"/>
                <w:szCs w:val="21"/>
              </w:rPr>
              <w:t>产品功能</w:t>
            </w:r>
          </w:p>
        </w:tc>
        <w:tc>
          <w:tcPr>
            <w:tcW w:w="5386" w:type="dxa"/>
            <w:tcBorders>
              <w:top w:val="nil"/>
              <w:left w:val="nil"/>
              <w:bottom w:val="single" w:sz="4" w:space="0" w:color="auto"/>
              <w:right w:val="single" w:sz="4" w:space="0" w:color="auto"/>
            </w:tcBorders>
            <w:vAlign w:val="bottom"/>
          </w:tcPr>
          <w:p w14:paraId="49FEBB2E" w14:textId="4480C896" w:rsidR="00976847" w:rsidRDefault="00447E3D" w:rsidP="003A40A5">
            <w:pPr>
              <w:widowControl/>
              <w:rPr>
                <w:rFonts w:ascii="宋体" w:eastAsia="宋体" w:hAnsi="宋体" w:cs="宋体"/>
                <w:color w:val="000000"/>
                <w:kern w:val="0"/>
                <w:szCs w:val="21"/>
              </w:rPr>
            </w:pPr>
            <w:r>
              <w:rPr>
                <w:rFonts w:ascii="宋体" w:eastAsia="宋体" w:hAnsi="宋体" w:cs="宋体"/>
                <w:color w:val="000000"/>
                <w:kern w:val="0"/>
                <w:szCs w:val="21"/>
              </w:rPr>
              <w:t>70</w:t>
            </w:r>
            <w:r w:rsidR="00976847">
              <w:rPr>
                <w:rFonts w:ascii="宋体" w:eastAsia="宋体" w:hAnsi="宋体" w:cs="宋体" w:hint="eastAsia"/>
                <w:color w:val="000000"/>
                <w:kern w:val="0"/>
                <w:szCs w:val="21"/>
              </w:rPr>
              <w:t>、产品具备IP/MAC绑定功能，支持手动添加和自动探测IP/MAC对应关系</w:t>
            </w:r>
          </w:p>
        </w:tc>
        <w:tc>
          <w:tcPr>
            <w:tcW w:w="1276" w:type="dxa"/>
            <w:tcBorders>
              <w:top w:val="nil"/>
              <w:left w:val="nil"/>
              <w:bottom w:val="single" w:sz="4" w:space="0" w:color="auto"/>
              <w:right w:val="single" w:sz="4" w:space="0" w:color="auto"/>
            </w:tcBorders>
          </w:tcPr>
          <w:p w14:paraId="7DA90B19" w14:textId="77777777" w:rsidR="00976847" w:rsidRDefault="00976847" w:rsidP="003A40A5">
            <w:pPr>
              <w:widowControl/>
              <w:rPr>
                <w:rFonts w:ascii="宋体" w:eastAsia="宋体" w:hAnsi="宋体" w:cs="宋体"/>
                <w:color w:val="000000"/>
                <w:kern w:val="0"/>
                <w:szCs w:val="21"/>
              </w:rPr>
            </w:pPr>
          </w:p>
        </w:tc>
        <w:tc>
          <w:tcPr>
            <w:tcW w:w="1082" w:type="dxa"/>
            <w:tcBorders>
              <w:top w:val="nil"/>
              <w:left w:val="nil"/>
              <w:bottom w:val="single" w:sz="4" w:space="0" w:color="auto"/>
              <w:right w:val="single" w:sz="4" w:space="0" w:color="auto"/>
            </w:tcBorders>
          </w:tcPr>
          <w:p w14:paraId="1AFBA144" w14:textId="77777777" w:rsidR="00976847" w:rsidRDefault="00976847" w:rsidP="003A40A5">
            <w:pPr>
              <w:widowControl/>
              <w:rPr>
                <w:rFonts w:ascii="宋体" w:eastAsia="宋体" w:hAnsi="宋体" w:cs="宋体"/>
                <w:color w:val="000000"/>
                <w:kern w:val="0"/>
                <w:szCs w:val="21"/>
              </w:rPr>
            </w:pPr>
          </w:p>
        </w:tc>
      </w:tr>
      <w:tr w:rsidR="00976847" w14:paraId="0A754B78" w14:textId="42667AF4" w:rsidTr="00976847">
        <w:trPr>
          <w:trHeight w:val="525"/>
          <w:jc w:val="center"/>
        </w:trPr>
        <w:tc>
          <w:tcPr>
            <w:tcW w:w="704" w:type="dxa"/>
            <w:vMerge/>
            <w:vAlign w:val="center"/>
          </w:tcPr>
          <w:p w14:paraId="66A41D1F" w14:textId="77777777" w:rsidR="00976847" w:rsidRDefault="00976847" w:rsidP="003A40A5">
            <w:pPr>
              <w:rPr>
                <w:rFonts w:ascii="宋体" w:eastAsia="宋体" w:hAnsi="宋体" w:cs="宋体"/>
                <w:szCs w:val="21"/>
              </w:rPr>
            </w:pPr>
          </w:p>
        </w:tc>
        <w:tc>
          <w:tcPr>
            <w:tcW w:w="851" w:type="dxa"/>
            <w:vMerge/>
            <w:vAlign w:val="center"/>
          </w:tcPr>
          <w:p w14:paraId="10748AA9" w14:textId="2609F260" w:rsidR="00976847" w:rsidRDefault="00976847" w:rsidP="003A40A5">
            <w:pPr>
              <w:rPr>
                <w:rFonts w:ascii="宋体" w:eastAsia="宋体" w:hAnsi="宋体" w:cs="宋体"/>
                <w:szCs w:val="21"/>
              </w:rPr>
            </w:pPr>
          </w:p>
        </w:tc>
        <w:tc>
          <w:tcPr>
            <w:tcW w:w="5386" w:type="dxa"/>
            <w:tcBorders>
              <w:top w:val="nil"/>
              <w:left w:val="nil"/>
              <w:bottom w:val="single" w:sz="4" w:space="0" w:color="auto"/>
              <w:right w:val="single" w:sz="4" w:space="0" w:color="auto"/>
            </w:tcBorders>
            <w:vAlign w:val="bottom"/>
          </w:tcPr>
          <w:p w14:paraId="61F8377B" w14:textId="1B9BFB0F" w:rsidR="00976847" w:rsidRDefault="00447E3D" w:rsidP="003A40A5">
            <w:pPr>
              <w:widowControl/>
              <w:rPr>
                <w:rFonts w:ascii="宋体" w:eastAsia="宋体" w:hAnsi="宋体" w:cs="宋体"/>
                <w:color w:val="000000"/>
                <w:kern w:val="0"/>
                <w:szCs w:val="21"/>
              </w:rPr>
            </w:pPr>
            <w:r>
              <w:rPr>
                <w:rFonts w:ascii="宋体" w:eastAsia="宋体" w:hAnsi="宋体" w:cs="宋体"/>
                <w:color w:val="000000"/>
                <w:kern w:val="0"/>
                <w:szCs w:val="21"/>
              </w:rPr>
              <w:t>71</w:t>
            </w:r>
            <w:r w:rsidR="00976847">
              <w:rPr>
                <w:rFonts w:ascii="宋体" w:eastAsia="宋体" w:hAnsi="宋体" w:cs="宋体" w:hint="eastAsia"/>
                <w:color w:val="000000"/>
                <w:kern w:val="0"/>
                <w:szCs w:val="21"/>
              </w:rPr>
              <w:t>、产品具备DNS自学习安全缓存、DNS静态缓存功能来检测DNS欺骗、缓存污染、DNS劫持等DNS攻击行为</w:t>
            </w:r>
          </w:p>
        </w:tc>
        <w:tc>
          <w:tcPr>
            <w:tcW w:w="1276" w:type="dxa"/>
            <w:tcBorders>
              <w:top w:val="nil"/>
              <w:left w:val="nil"/>
              <w:bottom w:val="single" w:sz="4" w:space="0" w:color="auto"/>
              <w:right w:val="single" w:sz="4" w:space="0" w:color="auto"/>
            </w:tcBorders>
          </w:tcPr>
          <w:p w14:paraId="15A267D3" w14:textId="77777777" w:rsidR="00976847" w:rsidRDefault="00976847" w:rsidP="003A40A5">
            <w:pPr>
              <w:widowControl/>
              <w:rPr>
                <w:rFonts w:ascii="宋体" w:eastAsia="宋体" w:hAnsi="宋体" w:cs="宋体"/>
                <w:color w:val="000000"/>
                <w:kern w:val="0"/>
                <w:szCs w:val="21"/>
              </w:rPr>
            </w:pPr>
          </w:p>
        </w:tc>
        <w:tc>
          <w:tcPr>
            <w:tcW w:w="1082" w:type="dxa"/>
            <w:tcBorders>
              <w:top w:val="nil"/>
              <w:left w:val="nil"/>
              <w:bottom w:val="single" w:sz="4" w:space="0" w:color="auto"/>
              <w:right w:val="single" w:sz="4" w:space="0" w:color="auto"/>
            </w:tcBorders>
          </w:tcPr>
          <w:p w14:paraId="7087C6E4" w14:textId="77777777" w:rsidR="00976847" w:rsidRDefault="00976847" w:rsidP="003A40A5">
            <w:pPr>
              <w:widowControl/>
              <w:rPr>
                <w:rFonts w:ascii="宋体" w:eastAsia="宋体" w:hAnsi="宋体" w:cs="宋体"/>
                <w:color w:val="000000"/>
                <w:kern w:val="0"/>
                <w:szCs w:val="21"/>
              </w:rPr>
            </w:pPr>
          </w:p>
        </w:tc>
      </w:tr>
      <w:tr w:rsidR="00976847" w14:paraId="744372B5" w14:textId="23E61A62" w:rsidTr="00976847">
        <w:trPr>
          <w:trHeight w:val="782"/>
          <w:jc w:val="center"/>
        </w:trPr>
        <w:tc>
          <w:tcPr>
            <w:tcW w:w="704" w:type="dxa"/>
            <w:vMerge/>
            <w:vAlign w:val="center"/>
          </w:tcPr>
          <w:p w14:paraId="6FA01B8D" w14:textId="77777777" w:rsidR="00976847" w:rsidRDefault="00976847" w:rsidP="003A40A5">
            <w:pPr>
              <w:rPr>
                <w:rFonts w:ascii="宋体" w:eastAsia="宋体" w:hAnsi="宋体" w:cs="宋体"/>
                <w:szCs w:val="21"/>
              </w:rPr>
            </w:pPr>
          </w:p>
        </w:tc>
        <w:tc>
          <w:tcPr>
            <w:tcW w:w="851" w:type="dxa"/>
            <w:vMerge/>
            <w:vAlign w:val="center"/>
          </w:tcPr>
          <w:p w14:paraId="50DCEFA4" w14:textId="40FE1CB5" w:rsidR="00976847" w:rsidRDefault="00976847" w:rsidP="003A40A5">
            <w:pPr>
              <w:rPr>
                <w:rFonts w:ascii="宋体" w:eastAsia="宋体" w:hAnsi="宋体" w:cs="宋体"/>
                <w:szCs w:val="21"/>
              </w:rPr>
            </w:pPr>
          </w:p>
        </w:tc>
        <w:tc>
          <w:tcPr>
            <w:tcW w:w="5386" w:type="dxa"/>
            <w:tcBorders>
              <w:top w:val="nil"/>
              <w:left w:val="nil"/>
              <w:bottom w:val="single" w:sz="4" w:space="0" w:color="auto"/>
              <w:right w:val="single" w:sz="4" w:space="0" w:color="auto"/>
            </w:tcBorders>
            <w:vAlign w:val="bottom"/>
          </w:tcPr>
          <w:p w14:paraId="46E2577F" w14:textId="49FB3CC0" w:rsidR="00976847" w:rsidRDefault="00447E3D" w:rsidP="003A40A5">
            <w:pPr>
              <w:widowControl/>
              <w:rPr>
                <w:rFonts w:ascii="宋体" w:eastAsia="宋体" w:hAnsi="宋体" w:cs="宋体"/>
                <w:kern w:val="0"/>
                <w:szCs w:val="21"/>
              </w:rPr>
            </w:pPr>
            <w:r>
              <w:rPr>
                <w:rFonts w:ascii="宋体" w:eastAsia="宋体" w:hAnsi="宋体" w:cs="宋体"/>
                <w:kern w:val="0"/>
                <w:szCs w:val="21"/>
              </w:rPr>
              <w:t>72</w:t>
            </w:r>
            <w:r w:rsidR="00976847">
              <w:rPr>
                <w:rFonts w:ascii="宋体" w:eastAsia="宋体" w:hAnsi="宋体" w:cs="宋体" w:hint="eastAsia"/>
                <w:kern w:val="0"/>
                <w:szCs w:val="21"/>
              </w:rPr>
              <w:t>、产品具备高级访问控制列表功能，可对源及目的MAC、报文头部信息（SYN标志、分片标志、TTL、DSCP、Precedence、TOS）、内网域地址、外网域地址、长连接超时时间等细粒度项进行配置</w:t>
            </w:r>
          </w:p>
        </w:tc>
        <w:tc>
          <w:tcPr>
            <w:tcW w:w="1276" w:type="dxa"/>
            <w:tcBorders>
              <w:top w:val="nil"/>
              <w:left w:val="nil"/>
              <w:bottom w:val="single" w:sz="4" w:space="0" w:color="auto"/>
              <w:right w:val="single" w:sz="4" w:space="0" w:color="auto"/>
            </w:tcBorders>
          </w:tcPr>
          <w:p w14:paraId="4C15F371" w14:textId="77777777" w:rsidR="00976847" w:rsidRDefault="00976847" w:rsidP="003A40A5">
            <w:pPr>
              <w:widowControl/>
              <w:rPr>
                <w:rFonts w:ascii="宋体" w:eastAsia="宋体" w:hAnsi="宋体" w:cs="宋体"/>
                <w:kern w:val="0"/>
                <w:szCs w:val="21"/>
              </w:rPr>
            </w:pPr>
          </w:p>
        </w:tc>
        <w:tc>
          <w:tcPr>
            <w:tcW w:w="1082" w:type="dxa"/>
            <w:tcBorders>
              <w:top w:val="nil"/>
              <w:left w:val="nil"/>
              <w:bottom w:val="single" w:sz="4" w:space="0" w:color="auto"/>
              <w:right w:val="single" w:sz="4" w:space="0" w:color="auto"/>
            </w:tcBorders>
          </w:tcPr>
          <w:p w14:paraId="4D8ED753" w14:textId="77777777" w:rsidR="00976847" w:rsidRDefault="00976847" w:rsidP="003A40A5">
            <w:pPr>
              <w:widowControl/>
              <w:rPr>
                <w:rFonts w:ascii="宋体" w:eastAsia="宋体" w:hAnsi="宋体" w:cs="宋体"/>
                <w:kern w:val="0"/>
                <w:szCs w:val="21"/>
              </w:rPr>
            </w:pPr>
          </w:p>
        </w:tc>
      </w:tr>
      <w:tr w:rsidR="00976847" w14:paraId="4B5BF093" w14:textId="7BE76E0E" w:rsidTr="00976847">
        <w:trPr>
          <w:trHeight w:val="90"/>
          <w:jc w:val="center"/>
        </w:trPr>
        <w:tc>
          <w:tcPr>
            <w:tcW w:w="704" w:type="dxa"/>
            <w:vMerge/>
            <w:vAlign w:val="center"/>
          </w:tcPr>
          <w:p w14:paraId="01DFDBDF" w14:textId="77777777" w:rsidR="00976847" w:rsidRDefault="00976847" w:rsidP="003A40A5">
            <w:pPr>
              <w:rPr>
                <w:rFonts w:ascii="宋体" w:eastAsia="宋体" w:hAnsi="宋体" w:cs="宋体"/>
                <w:szCs w:val="21"/>
              </w:rPr>
            </w:pPr>
          </w:p>
        </w:tc>
        <w:tc>
          <w:tcPr>
            <w:tcW w:w="851" w:type="dxa"/>
            <w:vMerge/>
            <w:vAlign w:val="center"/>
          </w:tcPr>
          <w:p w14:paraId="5A948635" w14:textId="6C4DDB38" w:rsidR="00976847" w:rsidRDefault="00976847" w:rsidP="003A40A5">
            <w:pPr>
              <w:rPr>
                <w:rFonts w:ascii="宋体" w:eastAsia="宋体" w:hAnsi="宋体" w:cs="宋体"/>
                <w:szCs w:val="21"/>
              </w:rPr>
            </w:pPr>
          </w:p>
        </w:tc>
        <w:tc>
          <w:tcPr>
            <w:tcW w:w="5386" w:type="dxa"/>
            <w:tcBorders>
              <w:top w:val="nil"/>
              <w:left w:val="nil"/>
              <w:bottom w:val="single" w:sz="4" w:space="0" w:color="auto"/>
              <w:right w:val="single" w:sz="4" w:space="0" w:color="auto"/>
            </w:tcBorders>
            <w:vAlign w:val="bottom"/>
          </w:tcPr>
          <w:p w14:paraId="0EED9438" w14:textId="7B593DCF" w:rsidR="00976847" w:rsidRDefault="00447E3D" w:rsidP="003A40A5">
            <w:pPr>
              <w:widowControl/>
              <w:rPr>
                <w:rFonts w:ascii="宋体" w:eastAsia="宋体" w:hAnsi="宋体" w:cs="宋体"/>
                <w:color w:val="000000"/>
                <w:kern w:val="0"/>
                <w:szCs w:val="21"/>
              </w:rPr>
            </w:pPr>
            <w:r>
              <w:rPr>
                <w:rFonts w:ascii="宋体" w:eastAsia="宋体" w:hAnsi="宋体" w:cs="宋体"/>
                <w:color w:val="000000"/>
                <w:kern w:val="0"/>
                <w:szCs w:val="21"/>
              </w:rPr>
              <w:t>73</w:t>
            </w:r>
            <w:r w:rsidR="00976847">
              <w:rPr>
                <w:rFonts w:ascii="宋体" w:eastAsia="宋体" w:hAnsi="宋体" w:cs="宋体" w:hint="eastAsia"/>
                <w:color w:val="000000"/>
                <w:kern w:val="0"/>
                <w:szCs w:val="21"/>
              </w:rPr>
              <w:t>、产品具备基于地域的访问控制列表功能，支持根据国家、地区等元素进行地域访问检测</w:t>
            </w:r>
          </w:p>
        </w:tc>
        <w:tc>
          <w:tcPr>
            <w:tcW w:w="1276" w:type="dxa"/>
            <w:tcBorders>
              <w:top w:val="nil"/>
              <w:left w:val="nil"/>
              <w:bottom w:val="single" w:sz="4" w:space="0" w:color="auto"/>
              <w:right w:val="single" w:sz="4" w:space="0" w:color="auto"/>
            </w:tcBorders>
          </w:tcPr>
          <w:p w14:paraId="1F8FCCC9" w14:textId="77777777" w:rsidR="00976847" w:rsidRDefault="00976847" w:rsidP="003A40A5">
            <w:pPr>
              <w:widowControl/>
              <w:rPr>
                <w:rFonts w:ascii="宋体" w:eastAsia="宋体" w:hAnsi="宋体" w:cs="宋体"/>
                <w:color w:val="000000"/>
                <w:kern w:val="0"/>
                <w:szCs w:val="21"/>
              </w:rPr>
            </w:pPr>
          </w:p>
        </w:tc>
        <w:tc>
          <w:tcPr>
            <w:tcW w:w="1082" w:type="dxa"/>
            <w:tcBorders>
              <w:top w:val="nil"/>
              <w:left w:val="nil"/>
              <w:bottom w:val="single" w:sz="4" w:space="0" w:color="auto"/>
              <w:right w:val="single" w:sz="4" w:space="0" w:color="auto"/>
            </w:tcBorders>
          </w:tcPr>
          <w:p w14:paraId="7876064B" w14:textId="77777777" w:rsidR="00976847" w:rsidRDefault="00976847" w:rsidP="003A40A5">
            <w:pPr>
              <w:widowControl/>
              <w:rPr>
                <w:rFonts w:ascii="宋体" w:eastAsia="宋体" w:hAnsi="宋体" w:cs="宋体"/>
                <w:color w:val="000000"/>
                <w:kern w:val="0"/>
                <w:szCs w:val="21"/>
              </w:rPr>
            </w:pPr>
          </w:p>
        </w:tc>
      </w:tr>
      <w:tr w:rsidR="00B170B7" w14:paraId="2A5D5EDF" w14:textId="62DC6B26" w:rsidTr="00895AD3">
        <w:trPr>
          <w:trHeight w:val="1060"/>
          <w:jc w:val="center"/>
        </w:trPr>
        <w:tc>
          <w:tcPr>
            <w:tcW w:w="704" w:type="dxa"/>
            <w:vMerge/>
            <w:vAlign w:val="center"/>
          </w:tcPr>
          <w:p w14:paraId="78054C37" w14:textId="77777777" w:rsidR="00B170B7" w:rsidRDefault="00B170B7" w:rsidP="003A40A5">
            <w:pPr>
              <w:rPr>
                <w:rFonts w:ascii="宋体" w:eastAsia="宋体" w:hAnsi="宋体" w:cs="宋体"/>
                <w:szCs w:val="21"/>
              </w:rPr>
            </w:pPr>
          </w:p>
        </w:tc>
        <w:tc>
          <w:tcPr>
            <w:tcW w:w="851" w:type="dxa"/>
            <w:vMerge/>
            <w:vAlign w:val="center"/>
          </w:tcPr>
          <w:p w14:paraId="21291524" w14:textId="0402BC7A" w:rsidR="00B170B7" w:rsidRDefault="00B170B7" w:rsidP="003A40A5">
            <w:pPr>
              <w:rPr>
                <w:rFonts w:ascii="宋体" w:eastAsia="宋体" w:hAnsi="宋体" w:cs="宋体"/>
                <w:szCs w:val="21"/>
              </w:rPr>
            </w:pPr>
          </w:p>
        </w:tc>
        <w:tc>
          <w:tcPr>
            <w:tcW w:w="5386" w:type="dxa"/>
            <w:tcBorders>
              <w:top w:val="nil"/>
              <w:left w:val="nil"/>
              <w:right w:val="single" w:sz="4" w:space="0" w:color="auto"/>
            </w:tcBorders>
            <w:vAlign w:val="bottom"/>
          </w:tcPr>
          <w:p w14:paraId="401CC278" w14:textId="29A535D2" w:rsidR="00B170B7" w:rsidRDefault="00B170B7" w:rsidP="003A40A5">
            <w:pPr>
              <w:widowControl/>
              <w:rPr>
                <w:rFonts w:ascii="宋体" w:eastAsia="宋体" w:hAnsi="宋体" w:cs="宋体"/>
                <w:kern w:val="0"/>
                <w:szCs w:val="21"/>
              </w:rPr>
            </w:pPr>
            <w:r>
              <w:rPr>
                <w:rFonts w:ascii="宋体" w:eastAsia="宋体" w:hAnsi="宋体" w:cs="宋体"/>
                <w:kern w:val="0"/>
                <w:szCs w:val="21"/>
              </w:rPr>
              <w:t>74</w:t>
            </w:r>
            <w:r>
              <w:rPr>
                <w:rFonts w:ascii="宋体" w:eastAsia="宋体" w:hAnsi="宋体" w:cs="宋体" w:hint="eastAsia"/>
                <w:kern w:val="0"/>
                <w:szCs w:val="21"/>
              </w:rPr>
              <w:t>、产品具备配置向导功能，通过引导用户配置，包括拓扑图、桥接口配置、地址区域流、IDS、可视、概览等多项元素实现快速配置上线</w:t>
            </w:r>
          </w:p>
        </w:tc>
        <w:tc>
          <w:tcPr>
            <w:tcW w:w="1276" w:type="dxa"/>
            <w:tcBorders>
              <w:top w:val="nil"/>
              <w:left w:val="nil"/>
              <w:right w:val="single" w:sz="4" w:space="0" w:color="auto"/>
            </w:tcBorders>
          </w:tcPr>
          <w:p w14:paraId="7E934ACF" w14:textId="77777777" w:rsidR="00B170B7" w:rsidRDefault="00B170B7" w:rsidP="003A40A5">
            <w:pPr>
              <w:widowControl/>
              <w:rPr>
                <w:rFonts w:ascii="宋体" w:eastAsia="宋体" w:hAnsi="宋体" w:cs="宋体"/>
                <w:kern w:val="0"/>
                <w:szCs w:val="21"/>
              </w:rPr>
            </w:pPr>
          </w:p>
        </w:tc>
        <w:tc>
          <w:tcPr>
            <w:tcW w:w="1082" w:type="dxa"/>
            <w:tcBorders>
              <w:top w:val="nil"/>
              <w:left w:val="nil"/>
              <w:right w:val="single" w:sz="4" w:space="0" w:color="auto"/>
            </w:tcBorders>
          </w:tcPr>
          <w:p w14:paraId="3D076D0B" w14:textId="77777777" w:rsidR="00B170B7" w:rsidRDefault="00B170B7" w:rsidP="003A40A5">
            <w:pPr>
              <w:widowControl/>
              <w:rPr>
                <w:rFonts w:ascii="宋体" w:eastAsia="宋体" w:hAnsi="宋体" w:cs="宋体"/>
                <w:kern w:val="0"/>
                <w:szCs w:val="21"/>
              </w:rPr>
            </w:pPr>
          </w:p>
        </w:tc>
      </w:tr>
      <w:tr w:rsidR="00976847" w14:paraId="62D799E7" w14:textId="5E2C3F4F" w:rsidTr="00976847">
        <w:trPr>
          <w:trHeight w:val="525"/>
          <w:jc w:val="center"/>
        </w:trPr>
        <w:tc>
          <w:tcPr>
            <w:tcW w:w="704" w:type="dxa"/>
            <w:vMerge/>
            <w:vAlign w:val="center"/>
          </w:tcPr>
          <w:p w14:paraId="1A689343" w14:textId="77777777" w:rsidR="00976847" w:rsidRDefault="00976847" w:rsidP="003A40A5">
            <w:pPr>
              <w:rPr>
                <w:rFonts w:ascii="宋体" w:eastAsia="宋体" w:hAnsi="宋体" w:cs="宋体"/>
                <w:szCs w:val="21"/>
              </w:rPr>
            </w:pPr>
          </w:p>
        </w:tc>
        <w:tc>
          <w:tcPr>
            <w:tcW w:w="851" w:type="dxa"/>
            <w:vMerge/>
            <w:vAlign w:val="center"/>
          </w:tcPr>
          <w:p w14:paraId="24451F56" w14:textId="7EC6599B" w:rsidR="00976847" w:rsidRDefault="00976847" w:rsidP="003A40A5">
            <w:pPr>
              <w:rPr>
                <w:rFonts w:ascii="宋体" w:eastAsia="宋体" w:hAnsi="宋体" w:cs="宋体"/>
                <w:szCs w:val="21"/>
              </w:rPr>
            </w:pPr>
          </w:p>
        </w:tc>
        <w:tc>
          <w:tcPr>
            <w:tcW w:w="5386" w:type="dxa"/>
            <w:tcBorders>
              <w:top w:val="nil"/>
              <w:left w:val="nil"/>
              <w:bottom w:val="single" w:sz="4" w:space="0" w:color="auto"/>
              <w:right w:val="single" w:sz="4" w:space="0" w:color="auto"/>
            </w:tcBorders>
            <w:vAlign w:val="bottom"/>
          </w:tcPr>
          <w:p w14:paraId="0ACFD97F" w14:textId="2933AFE8" w:rsidR="00976847" w:rsidRDefault="00447E3D" w:rsidP="003A40A5">
            <w:pPr>
              <w:widowControl/>
              <w:rPr>
                <w:rFonts w:ascii="宋体" w:eastAsia="宋体" w:hAnsi="宋体" w:cs="宋体"/>
                <w:kern w:val="0"/>
                <w:szCs w:val="21"/>
              </w:rPr>
            </w:pPr>
            <w:r>
              <w:rPr>
                <w:rFonts w:ascii="宋体" w:eastAsia="宋体" w:hAnsi="宋体" w:cs="宋体"/>
                <w:kern w:val="0"/>
                <w:szCs w:val="21"/>
              </w:rPr>
              <w:t>75</w:t>
            </w:r>
            <w:r w:rsidR="00976847">
              <w:rPr>
                <w:rFonts w:ascii="宋体" w:eastAsia="宋体" w:hAnsi="宋体" w:cs="宋体" w:hint="eastAsia"/>
                <w:kern w:val="0"/>
                <w:szCs w:val="21"/>
              </w:rPr>
              <w:t>、产品提供入侵检测特征库，特征数超过10000条。并提供基于正则表达式匹配方式的自定义特征检测策略</w:t>
            </w:r>
          </w:p>
        </w:tc>
        <w:tc>
          <w:tcPr>
            <w:tcW w:w="1276" w:type="dxa"/>
            <w:tcBorders>
              <w:top w:val="nil"/>
              <w:left w:val="nil"/>
              <w:bottom w:val="single" w:sz="4" w:space="0" w:color="auto"/>
              <w:right w:val="single" w:sz="4" w:space="0" w:color="auto"/>
            </w:tcBorders>
          </w:tcPr>
          <w:p w14:paraId="7799319B" w14:textId="77777777" w:rsidR="00976847" w:rsidRDefault="00976847" w:rsidP="003A40A5">
            <w:pPr>
              <w:widowControl/>
              <w:rPr>
                <w:rFonts w:ascii="宋体" w:eastAsia="宋体" w:hAnsi="宋体" w:cs="宋体"/>
                <w:kern w:val="0"/>
                <w:szCs w:val="21"/>
              </w:rPr>
            </w:pPr>
          </w:p>
        </w:tc>
        <w:tc>
          <w:tcPr>
            <w:tcW w:w="1082" w:type="dxa"/>
            <w:tcBorders>
              <w:top w:val="nil"/>
              <w:left w:val="nil"/>
              <w:bottom w:val="single" w:sz="4" w:space="0" w:color="auto"/>
              <w:right w:val="single" w:sz="4" w:space="0" w:color="auto"/>
            </w:tcBorders>
          </w:tcPr>
          <w:p w14:paraId="6285AE36" w14:textId="77777777" w:rsidR="00976847" w:rsidRDefault="00976847" w:rsidP="003A40A5">
            <w:pPr>
              <w:widowControl/>
              <w:rPr>
                <w:rFonts w:ascii="宋体" w:eastAsia="宋体" w:hAnsi="宋体" w:cs="宋体"/>
                <w:kern w:val="0"/>
                <w:szCs w:val="21"/>
              </w:rPr>
            </w:pPr>
          </w:p>
        </w:tc>
      </w:tr>
      <w:tr w:rsidR="00976847" w14:paraId="53BB8FCF" w14:textId="3D7938C4" w:rsidTr="00976847">
        <w:trPr>
          <w:trHeight w:val="525"/>
          <w:jc w:val="center"/>
        </w:trPr>
        <w:tc>
          <w:tcPr>
            <w:tcW w:w="704" w:type="dxa"/>
            <w:vMerge/>
            <w:vAlign w:val="center"/>
          </w:tcPr>
          <w:p w14:paraId="6F618021" w14:textId="77777777" w:rsidR="00976847" w:rsidRDefault="00976847" w:rsidP="003A40A5">
            <w:pPr>
              <w:rPr>
                <w:rFonts w:ascii="宋体" w:eastAsia="宋体" w:hAnsi="宋体" w:cs="宋体"/>
                <w:szCs w:val="21"/>
              </w:rPr>
            </w:pPr>
          </w:p>
        </w:tc>
        <w:tc>
          <w:tcPr>
            <w:tcW w:w="851" w:type="dxa"/>
            <w:vMerge/>
            <w:vAlign w:val="center"/>
          </w:tcPr>
          <w:p w14:paraId="043818AD" w14:textId="38E61FDF" w:rsidR="00976847" w:rsidRDefault="00976847" w:rsidP="003A40A5">
            <w:pPr>
              <w:rPr>
                <w:rFonts w:ascii="宋体" w:eastAsia="宋体" w:hAnsi="宋体" w:cs="宋体"/>
                <w:szCs w:val="21"/>
              </w:rPr>
            </w:pPr>
          </w:p>
        </w:tc>
        <w:tc>
          <w:tcPr>
            <w:tcW w:w="5386" w:type="dxa"/>
            <w:tcBorders>
              <w:top w:val="nil"/>
              <w:left w:val="nil"/>
              <w:bottom w:val="single" w:sz="4" w:space="0" w:color="auto"/>
              <w:right w:val="single" w:sz="4" w:space="0" w:color="auto"/>
            </w:tcBorders>
            <w:vAlign w:val="bottom"/>
          </w:tcPr>
          <w:p w14:paraId="77174B95" w14:textId="1E54728D" w:rsidR="00976847" w:rsidRDefault="00447E3D" w:rsidP="003A40A5">
            <w:pPr>
              <w:widowControl/>
              <w:rPr>
                <w:rFonts w:ascii="宋体" w:eastAsia="宋体" w:hAnsi="宋体" w:cs="宋体"/>
                <w:kern w:val="0"/>
                <w:szCs w:val="21"/>
              </w:rPr>
            </w:pPr>
            <w:r>
              <w:rPr>
                <w:rFonts w:ascii="宋体" w:eastAsia="宋体" w:hAnsi="宋体" w:cs="宋体"/>
                <w:kern w:val="0"/>
                <w:szCs w:val="21"/>
              </w:rPr>
              <w:t>76</w:t>
            </w:r>
            <w:r w:rsidR="00976847">
              <w:rPr>
                <w:rFonts w:ascii="宋体" w:eastAsia="宋体" w:hAnsi="宋体" w:cs="宋体" w:hint="eastAsia"/>
                <w:kern w:val="0"/>
                <w:szCs w:val="21"/>
              </w:rPr>
              <w:t>、产品具备云端威胁情报功能，提供僵尸网络、钓鱼网站、恶意网站等10大类的威胁情报的检测，并对检测到的威胁事件执行记录日志、邮件、声音等动作</w:t>
            </w:r>
          </w:p>
        </w:tc>
        <w:tc>
          <w:tcPr>
            <w:tcW w:w="1276" w:type="dxa"/>
            <w:tcBorders>
              <w:top w:val="nil"/>
              <w:left w:val="nil"/>
              <w:bottom w:val="single" w:sz="4" w:space="0" w:color="auto"/>
              <w:right w:val="single" w:sz="4" w:space="0" w:color="auto"/>
            </w:tcBorders>
          </w:tcPr>
          <w:p w14:paraId="63DEE66D" w14:textId="77777777" w:rsidR="00976847" w:rsidRDefault="00976847" w:rsidP="003A40A5">
            <w:pPr>
              <w:widowControl/>
              <w:rPr>
                <w:rFonts w:ascii="宋体" w:eastAsia="宋体" w:hAnsi="宋体" w:cs="宋体"/>
                <w:kern w:val="0"/>
                <w:szCs w:val="21"/>
              </w:rPr>
            </w:pPr>
          </w:p>
        </w:tc>
        <w:tc>
          <w:tcPr>
            <w:tcW w:w="1082" w:type="dxa"/>
            <w:tcBorders>
              <w:top w:val="nil"/>
              <w:left w:val="nil"/>
              <w:bottom w:val="single" w:sz="4" w:space="0" w:color="auto"/>
              <w:right w:val="single" w:sz="4" w:space="0" w:color="auto"/>
            </w:tcBorders>
          </w:tcPr>
          <w:p w14:paraId="6E83874D" w14:textId="77777777" w:rsidR="00976847" w:rsidRDefault="00976847" w:rsidP="003A40A5">
            <w:pPr>
              <w:widowControl/>
              <w:rPr>
                <w:rFonts w:ascii="宋体" w:eastAsia="宋体" w:hAnsi="宋体" w:cs="宋体"/>
                <w:kern w:val="0"/>
                <w:szCs w:val="21"/>
              </w:rPr>
            </w:pPr>
          </w:p>
        </w:tc>
      </w:tr>
      <w:tr w:rsidR="00976847" w14:paraId="53FDCABB" w14:textId="46EA757B" w:rsidTr="00976847">
        <w:trPr>
          <w:trHeight w:val="550"/>
          <w:jc w:val="center"/>
        </w:trPr>
        <w:tc>
          <w:tcPr>
            <w:tcW w:w="704" w:type="dxa"/>
            <w:vMerge/>
            <w:vAlign w:val="center"/>
          </w:tcPr>
          <w:p w14:paraId="0A058E61" w14:textId="77777777" w:rsidR="00976847" w:rsidRDefault="00976847" w:rsidP="003A40A5">
            <w:pPr>
              <w:rPr>
                <w:rFonts w:ascii="宋体" w:eastAsia="宋体" w:hAnsi="宋体" w:cs="宋体"/>
                <w:szCs w:val="21"/>
              </w:rPr>
            </w:pPr>
          </w:p>
        </w:tc>
        <w:tc>
          <w:tcPr>
            <w:tcW w:w="851" w:type="dxa"/>
            <w:vMerge/>
            <w:vAlign w:val="center"/>
          </w:tcPr>
          <w:p w14:paraId="5D88DBA1" w14:textId="0A7D7531" w:rsidR="00976847" w:rsidRDefault="00976847" w:rsidP="003A40A5">
            <w:pPr>
              <w:rPr>
                <w:rFonts w:ascii="宋体" w:eastAsia="宋体" w:hAnsi="宋体" w:cs="宋体"/>
                <w:szCs w:val="21"/>
              </w:rPr>
            </w:pPr>
          </w:p>
        </w:tc>
        <w:tc>
          <w:tcPr>
            <w:tcW w:w="5386" w:type="dxa"/>
            <w:tcBorders>
              <w:top w:val="nil"/>
              <w:left w:val="nil"/>
              <w:bottom w:val="single" w:sz="4" w:space="0" w:color="auto"/>
              <w:right w:val="single" w:sz="4" w:space="0" w:color="auto"/>
            </w:tcBorders>
            <w:vAlign w:val="bottom"/>
          </w:tcPr>
          <w:p w14:paraId="665E8AC0" w14:textId="331C024B" w:rsidR="00976847" w:rsidRDefault="00447E3D" w:rsidP="003A40A5">
            <w:pPr>
              <w:widowControl/>
              <w:rPr>
                <w:rFonts w:ascii="宋体" w:eastAsia="宋体" w:hAnsi="宋体" w:cs="宋体"/>
                <w:color w:val="000000"/>
                <w:kern w:val="0"/>
                <w:szCs w:val="21"/>
              </w:rPr>
            </w:pPr>
            <w:r>
              <w:rPr>
                <w:rFonts w:ascii="宋体" w:eastAsia="宋体" w:hAnsi="宋体" w:cs="宋体"/>
                <w:color w:val="000000"/>
                <w:kern w:val="0"/>
                <w:szCs w:val="21"/>
              </w:rPr>
              <w:t>77</w:t>
            </w:r>
            <w:r w:rsidR="00976847">
              <w:rPr>
                <w:rFonts w:ascii="宋体" w:eastAsia="宋体" w:hAnsi="宋体" w:cs="宋体" w:hint="eastAsia"/>
                <w:color w:val="000000"/>
                <w:kern w:val="0"/>
                <w:szCs w:val="21"/>
              </w:rPr>
              <w:t>、产品具备暴力破解检测功能，提供基于SMTP/IMAP/POP3/TELNET/FTP/RLOGIN/NNTP/TDS-MS-SQL等协议类型的频率检测机制</w:t>
            </w:r>
          </w:p>
        </w:tc>
        <w:tc>
          <w:tcPr>
            <w:tcW w:w="1276" w:type="dxa"/>
            <w:tcBorders>
              <w:top w:val="nil"/>
              <w:left w:val="nil"/>
              <w:bottom w:val="single" w:sz="4" w:space="0" w:color="auto"/>
              <w:right w:val="single" w:sz="4" w:space="0" w:color="auto"/>
            </w:tcBorders>
          </w:tcPr>
          <w:p w14:paraId="60370431" w14:textId="77777777" w:rsidR="00976847" w:rsidRDefault="00976847" w:rsidP="003A40A5">
            <w:pPr>
              <w:widowControl/>
              <w:rPr>
                <w:rFonts w:ascii="宋体" w:eastAsia="宋体" w:hAnsi="宋体" w:cs="宋体"/>
                <w:color w:val="000000"/>
                <w:kern w:val="0"/>
                <w:szCs w:val="21"/>
              </w:rPr>
            </w:pPr>
          </w:p>
        </w:tc>
        <w:tc>
          <w:tcPr>
            <w:tcW w:w="1082" w:type="dxa"/>
            <w:tcBorders>
              <w:top w:val="nil"/>
              <w:left w:val="nil"/>
              <w:bottom w:val="single" w:sz="4" w:space="0" w:color="auto"/>
              <w:right w:val="single" w:sz="4" w:space="0" w:color="auto"/>
            </w:tcBorders>
          </w:tcPr>
          <w:p w14:paraId="2BA9C7BA" w14:textId="77777777" w:rsidR="00976847" w:rsidRDefault="00976847" w:rsidP="003A40A5">
            <w:pPr>
              <w:widowControl/>
              <w:rPr>
                <w:rFonts w:ascii="宋体" w:eastAsia="宋体" w:hAnsi="宋体" w:cs="宋体"/>
                <w:color w:val="000000"/>
                <w:kern w:val="0"/>
                <w:szCs w:val="21"/>
              </w:rPr>
            </w:pPr>
          </w:p>
        </w:tc>
      </w:tr>
      <w:tr w:rsidR="00976847" w14:paraId="6F333449" w14:textId="2B5FEE75" w:rsidTr="00976847">
        <w:trPr>
          <w:trHeight w:val="525"/>
          <w:jc w:val="center"/>
        </w:trPr>
        <w:tc>
          <w:tcPr>
            <w:tcW w:w="704" w:type="dxa"/>
            <w:vMerge/>
            <w:vAlign w:val="center"/>
          </w:tcPr>
          <w:p w14:paraId="686CB08E" w14:textId="77777777" w:rsidR="00976847" w:rsidRDefault="00976847" w:rsidP="003A40A5">
            <w:pPr>
              <w:rPr>
                <w:rFonts w:ascii="宋体" w:eastAsia="宋体" w:hAnsi="宋体" w:cs="宋体"/>
                <w:szCs w:val="21"/>
              </w:rPr>
            </w:pPr>
          </w:p>
        </w:tc>
        <w:tc>
          <w:tcPr>
            <w:tcW w:w="851" w:type="dxa"/>
            <w:vMerge/>
            <w:vAlign w:val="center"/>
          </w:tcPr>
          <w:p w14:paraId="4A573FC0" w14:textId="1233CDD9" w:rsidR="00976847" w:rsidRDefault="00976847" w:rsidP="003A40A5">
            <w:pPr>
              <w:rPr>
                <w:rFonts w:ascii="宋体" w:eastAsia="宋体" w:hAnsi="宋体" w:cs="宋体"/>
                <w:szCs w:val="21"/>
              </w:rPr>
            </w:pPr>
          </w:p>
        </w:tc>
        <w:tc>
          <w:tcPr>
            <w:tcW w:w="5386" w:type="dxa"/>
            <w:tcBorders>
              <w:top w:val="single" w:sz="4" w:space="0" w:color="auto"/>
              <w:bottom w:val="single" w:sz="4" w:space="0" w:color="auto"/>
            </w:tcBorders>
            <w:vAlign w:val="center"/>
          </w:tcPr>
          <w:p w14:paraId="10357E19" w14:textId="5490D14F" w:rsidR="00976847" w:rsidRDefault="00447E3D" w:rsidP="003A40A5">
            <w:pPr>
              <w:widowControl/>
              <w:rPr>
                <w:rFonts w:ascii="宋体" w:eastAsia="宋体" w:hAnsi="宋体" w:cs="宋体"/>
                <w:color w:val="000000"/>
                <w:kern w:val="0"/>
                <w:szCs w:val="21"/>
              </w:rPr>
            </w:pPr>
            <w:r>
              <w:rPr>
                <w:rFonts w:ascii="宋体" w:eastAsia="宋体" w:hAnsi="宋体" w:cs="宋体"/>
                <w:color w:val="000000"/>
                <w:kern w:val="0"/>
                <w:szCs w:val="21"/>
              </w:rPr>
              <w:t>78</w:t>
            </w:r>
            <w:r w:rsidR="00976847">
              <w:rPr>
                <w:rFonts w:ascii="宋体" w:eastAsia="宋体" w:hAnsi="宋体" w:cs="宋体" w:hint="eastAsia"/>
                <w:color w:val="000000"/>
                <w:kern w:val="0"/>
                <w:szCs w:val="21"/>
              </w:rPr>
              <w:t>、产品具备流量自学习功能，通过设置流量学习时间，通过报文、IP排名、域名统计类型建立网络流量基线</w:t>
            </w:r>
          </w:p>
        </w:tc>
        <w:tc>
          <w:tcPr>
            <w:tcW w:w="1276" w:type="dxa"/>
            <w:tcBorders>
              <w:top w:val="single" w:sz="4" w:space="0" w:color="auto"/>
              <w:bottom w:val="single" w:sz="4" w:space="0" w:color="auto"/>
            </w:tcBorders>
          </w:tcPr>
          <w:p w14:paraId="167CCF87" w14:textId="77777777" w:rsidR="00976847" w:rsidRDefault="00976847" w:rsidP="003A40A5">
            <w:pPr>
              <w:widowControl/>
              <w:rPr>
                <w:rFonts w:ascii="宋体" w:eastAsia="宋体" w:hAnsi="宋体" w:cs="宋体"/>
                <w:color w:val="000000"/>
                <w:kern w:val="0"/>
                <w:szCs w:val="21"/>
              </w:rPr>
            </w:pPr>
          </w:p>
        </w:tc>
        <w:tc>
          <w:tcPr>
            <w:tcW w:w="1082" w:type="dxa"/>
            <w:tcBorders>
              <w:top w:val="single" w:sz="4" w:space="0" w:color="auto"/>
              <w:bottom w:val="single" w:sz="4" w:space="0" w:color="auto"/>
            </w:tcBorders>
          </w:tcPr>
          <w:p w14:paraId="1A4BC7B6" w14:textId="77777777" w:rsidR="00976847" w:rsidRDefault="00976847" w:rsidP="003A40A5">
            <w:pPr>
              <w:widowControl/>
              <w:rPr>
                <w:rFonts w:ascii="宋体" w:eastAsia="宋体" w:hAnsi="宋体" w:cs="宋体"/>
                <w:color w:val="000000"/>
                <w:kern w:val="0"/>
                <w:szCs w:val="21"/>
              </w:rPr>
            </w:pPr>
          </w:p>
        </w:tc>
      </w:tr>
      <w:tr w:rsidR="00976847" w14:paraId="1C3F12B5" w14:textId="68395659" w:rsidTr="00976847">
        <w:trPr>
          <w:trHeight w:val="525"/>
          <w:jc w:val="center"/>
        </w:trPr>
        <w:tc>
          <w:tcPr>
            <w:tcW w:w="704" w:type="dxa"/>
            <w:vMerge/>
            <w:vAlign w:val="center"/>
          </w:tcPr>
          <w:p w14:paraId="1843F3FF" w14:textId="77777777" w:rsidR="00976847" w:rsidRDefault="00976847" w:rsidP="003A40A5">
            <w:pPr>
              <w:rPr>
                <w:rFonts w:ascii="宋体" w:eastAsia="宋体" w:hAnsi="宋体" w:cs="宋体"/>
                <w:szCs w:val="21"/>
              </w:rPr>
            </w:pPr>
          </w:p>
        </w:tc>
        <w:tc>
          <w:tcPr>
            <w:tcW w:w="851" w:type="dxa"/>
            <w:vMerge/>
            <w:vAlign w:val="center"/>
          </w:tcPr>
          <w:p w14:paraId="1A69BEFF" w14:textId="2CBE36AA" w:rsidR="00976847" w:rsidRDefault="00976847" w:rsidP="003A40A5">
            <w:pPr>
              <w:rPr>
                <w:rFonts w:ascii="宋体" w:eastAsia="宋体" w:hAnsi="宋体" w:cs="宋体"/>
                <w:szCs w:val="21"/>
              </w:rPr>
            </w:pPr>
          </w:p>
        </w:tc>
        <w:tc>
          <w:tcPr>
            <w:tcW w:w="5386" w:type="dxa"/>
            <w:tcBorders>
              <w:top w:val="nil"/>
              <w:left w:val="nil"/>
              <w:bottom w:val="single" w:sz="4" w:space="0" w:color="auto"/>
              <w:right w:val="single" w:sz="4" w:space="0" w:color="auto"/>
            </w:tcBorders>
            <w:vAlign w:val="bottom"/>
          </w:tcPr>
          <w:p w14:paraId="65D0F475" w14:textId="52BAAA46" w:rsidR="00976847" w:rsidRDefault="00447E3D" w:rsidP="003A40A5">
            <w:pPr>
              <w:widowControl/>
              <w:rPr>
                <w:rFonts w:ascii="宋体" w:eastAsia="宋体" w:hAnsi="宋体" w:cs="宋体"/>
                <w:color w:val="000000"/>
                <w:kern w:val="0"/>
                <w:szCs w:val="21"/>
              </w:rPr>
            </w:pPr>
            <w:r>
              <w:rPr>
                <w:rFonts w:ascii="宋体" w:eastAsia="宋体" w:hAnsi="宋体" w:cs="宋体"/>
                <w:color w:val="000000"/>
                <w:kern w:val="0"/>
                <w:szCs w:val="21"/>
              </w:rPr>
              <w:t>79</w:t>
            </w:r>
            <w:r w:rsidR="00976847">
              <w:rPr>
                <w:rFonts w:ascii="宋体" w:eastAsia="宋体" w:hAnsi="宋体" w:cs="宋体" w:hint="eastAsia"/>
                <w:color w:val="000000"/>
                <w:kern w:val="0"/>
                <w:szCs w:val="21"/>
              </w:rPr>
              <w:t>、设备具备URL检测功能，用于对用户访问的网址进行检查，支持关键字和正则两种检测方式</w:t>
            </w:r>
          </w:p>
        </w:tc>
        <w:tc>
          <w:tcPr>
            <w:tcW w:w="1276" w:type="dxa"/>
            <w:tcBorders>
              <w:top w:val="nil"/>
              <w:left w:val="nil"/>
              <w:bottom w:val="single" w:sz="4" w:space="0" w:color="auto"/>
              <w:right w:val="single" w:sz="4" w:space="0" w:color="auto"/>
            </w:tcBorders>
          </w:tcPr>
          <w:p w14:paraId="198CE25A" w14:textId="77777777" w:rsidR="00976847" w:rsidRDefault="00976847" w:rsidP="003A40A5">
            <w:pPr>
              <w:widowControl/>
              <w:rPr>
                <w:rFonts w:ascii="宋体" w:eastAsia="宋体" w:hAnsi="宋体" w:cs="宋体"/>
                <w:color w:val="000000"/>
                <w:kern w:val="0"/>
                <w:szCs w:val="21"/>
              </w:rPr>
            </w:pPr>
          </w:p>
        </w:tc>
        <w:tc>
          <w:tcPr>
            <w:tcW w:w="1082" w:type="dxa"/>
            <w:tcBorders>
              <w:top w:val="nil"/>
              <w:left w:val="nil"/>
              <w:bottom w:val="single" w:sz="4" w:space="0" w:color="auto"/>
              <w:right w:val="single" w:sz="4" w:space="0" w:color="auto"/>
            </w:tcBorders>
          </w:tcPr>
          <w:p w14:paraId="7AB28E3D" w14:textId="77777777" w:rsidR="00976847" w:rsidRDefault="00976847" w:rsidP="003A40A5">
            <w:pPr>
              <w:widowControl/>
              <w:rPr>
                <w:rFonts w:ascii="宋体" w:eastAsia="宋体" w:hAnsi="宋体" w:cs="宋体"/>
                <w:color w:val="000000"/>
                <w:kern w:val="0"/>
                <w:szCs w:val="21"/>
              </w:rPr>
            </w:pPr>
          </w:p>
        </w:tc>
      </w:tr>
      <w:tr w:rsidR="00B170B7" w14:paraId="1B14CCC7" w14:textId="2F07A84E" w:rsidTr="006B7BAC">
        <w:trPr>
          <w:trHeight w:val="1060"/>
          <w:jc w:val="center"/>
        </w:trPr>
        <w:tc>
          <w:tcPr>
            <w:tcW w:w="704" w:type="dxa"/>
            <w:vMerge/>
            <w:vAlign w:val="center"/>
          </w:tcPr>
          <w:p w14:paraId="137F6F82" w14:textId="77777777" w:rsidR="00B170B7" w:rsidRDefault="00B170B7" w:rsidP="003A40A5">
            <w:pPr>
              <w:rPr>
                <w:rFonts w:ascii="宋体" w:eastAsia="宋体" w:hAnsi="宋体" w:cs="宋体"/>
                <w:szCs w:val="21"/>
              </w:rPr>
            </w:pPr>
          </w:p>
        </w:tc>
        <w:tc>
          <w:tcPr>
            <w:tcW w:w="851" w:type="dxa"/>
            <w:vMerge/>
            <w:vAlign w:val="center"/>
          </w:tcPr>
          <w:p w14:paraId="3ABD7A4D" w14:textId="01F4481F" w:rsidR="00B170B7" w:rsidRDefault="00B170B7" w:rsidP="003A40A5">
            <w:pPr>
              <w:rPr>
                <w:rFonts w:ascii="宋体" w:eastAsia="宋体" w:hAnsi="宋体" w:cs="宋体"/>
                <w:szCs w:val="21"/>
              </w:rPr>
            </w:pPr>
          </w:p>
        </w:tc>
        <w:tc>
          <w:tcPr>
            <w:tcW w:w="5386" w:type="dxa"/>
            <w:tcBorders>
              <w:top w:val="nil"/>
              <w:left w:val="nil"/>
              <w:right w:val="single" w:sz="4" w:space="0" w:color="auto"/>
            </w:tcBorders>
            <w:vAlign w:val="bottom"/>
          </w:tcPr>
          <w:p w14:paraId="1209BFEE" w14:textId="5E2332D1" w:rsidR="00B170B7" w:rsidRDefault="00B170B7" w:rsidP="003A40A5">
            <w:pPr>
              <w:widowControl/>
              <w:rPr>
                <w:rFonts w:ascii="宋体" w:eastAsia="宋体" w:hAnsi="宋体" w:cs="宋体"/>
                <w:color w:val="000000"/>
                <w:kern w:val="0"/>
                <w:szCs w:val="21"/>
              </w:rPr>
            </w:pPr>
            <w:r>
              <w:rPr>
                <w:rFonts w:ascii="宋体" w:eastAsia="宋体" w:hAnsi="宋体" w:cs="宋体"/>
                <w:color w:val="000000"/>
                <w:kern w:val="0"/>
                <w:szCs w:val="21"/>
              </w:rPr>
              <w:t>80</w:t>
            </w:r>
            <w:r>
              <w:rPr>
                <w:rFonts w:ascii="宋体" w:eastAsia="宋体" w:hAnsi="宋体" w:cs="宋体" w:hint="eastAsia"/>
                <w:color w:val="000000"/>
                <w:kern w:val="0"/>
                <w:szCs w:val="21"/>
              </w:rPr>
              <w:t>、产品具备关键字检测功能，支持基于论坛发帖、邮件协议、TELNET、DNS、RSH、FTP、HTTP协议的关键字检测功能</w:t>
            </w:r>
          </w:p>
        </w:tc>
        <w:tc>
          <w:tcPr>
            <w:tcW w:w="1276" w:type="dxa"/>
            <w:tcBorders>
              <w:top w:val="nil"/>
              <w:left w:val="nil"/>
              <w:right w:val="single" w:sz="4" w:space="0" w:color="auto"/>
            </w:tcBorders>
          </w:tcPr>
          <w:p w14:paraId="065F54F9" w14:textId="77777777" w:rsidR="00B170B7" w:rsidRDefault="00B170B7" w:rsidP="003A40A5">
            <w:pPr>
              <w:widowControl/>
              <w:rPr>
                <w:rFonts w:ascii="宋体" w:eastAsia="宋体" w:hAnsi="宋体" w:cs="宋体"/>
                <w:color w:val="000000"/>
                <w:kern w:val="0"/>
                <w:szCs w:val="21"/>
              </w:rPr>
            </w:pPr>
          </w:p>
        </w:tc>
        <w:tc>
          <w:tcPr>
            <w:tcW w:w="1082" w:type="dxa"/>
            <w:tcBorders>
              <w:top w:val="nil"/>
              <w:left w:val="nil"/>
              <w:right w:val="single" w:sz="4" w:space="0" w:color="auto"/>
            </w:tcBorders>
          </w:tcPr>
          <w:p w14:paraId="53D092C6" w14:textId="77777777" w:rsidR="00B170B7" w:rsidRDefault="00B170B7" w:rsidP="003A40A5">
            <w:pPr>
              <w:widowControl/>
              <w:rPr>
                <w:rFonts w:ascii="宋体" w:eastAsia="宋体" w:hAnsi="宋体" w:cs="宋体"/>
                <w:color w:val="000000"/>
                <w:kern w:val="0"/>
                <w:szCs w:val="21"/>
              </w:rPr>
            </w:pPr>
          </w:p>
        </w:tc>
      </w:tr>
      <w:tr w:rsidR="004F17D6" w14:paraId="35DACB05" w14:textId="1CECC01B" w:rsidTr="00976847">
        <w:trPr>
          <w:trHeight w:val="498"/>
          <w:jc w:val="center"/>
        </w:trPr>
        <w:tc>
          <w:tcPr>
            <w:tcW w:w="704" w:type="dxa"/>
            <w:vMerge w:val="restart"/>
            <w:vAlign w:val="center"/>
          </w:tcPr>
          <w:p w14:paraId="5047F1A3" w14:textId="1FF70CE5" w:rsidR="004F17D6" w:rsidRDefault="00EC6328" w:rsidP="003A40A5">
            <w:pPr>
              <w:widowControl/>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6</w:t>
            </w:r>
          </w:p>
        </w:tc>
        <w:tc>
          <w:tcPr>
            <w:tcW w:w="851" w:type="dxa"/>
            <w:vMerge w:val="restart"/>
            <w:vAlign w:val="center"/>
          </w:tcPr>
          <w:p w14:paraId="432B4EF0" w14:textId="58E7D0F3" w:rsidR="004F17D6" w:rsidRDefault="004F17D6" w:rsidP="003A40A5">
            <w:pPr>
              <w:widowControl/>
              <w:jc w:val="left"/>
              <w:rPr>
                <w:rFonts w:ascii="宋体" w:eastAsia="宋体" w:hAnsi="宋体" w:cs="宋体"/>
                <w:kern w:val="0"/>
                <w:szCs w:val="21"/>
              </w:rPr>
            </w:pPr>
            <w:r>
              <w:rPr>
                <w:rFonts w:ascii="宋体" w:eastAsia="宋体" w:hAnsi="宋体" w:cs="宋体" w:hint="eastAsia"/>
                <w:kern w:val="0"/>
                <w:szCs w:val="21"/>
              </w:rPr>
              <w:t>口令防护</w:t>
            </w:r>
          </w:p>
        </w:tc>
        <w:tc>
          <w:tcPr>
            <w:tcW w:w="5386" w:type="dxa"/>
            <w:tcBorders>
              <w:top w:val="single" w:sz="4" w:space="0" w:color="auto"/>
              <w:bottom w:val="single" w:sz="4" w:space="0" w:color="auto"/>
            </w:tcBorders>
            <w:vAlign w:val="center"/>
          </w:tcPr>
          <w:p w14:paraId="211B7817" w14:textId="67E0A3B2" w:rsidR="004F17D6" w:rsidRDefault="00447E3D" w:rsidP="003A40A5">
            <w:pPr>
              <w:rPr>
                <w:rFonts w:ascii="宋体" w:eastAsia="宋体" w:hAnsi="宋体" w:cs="宋体"/>
                <w:color w:val="000000"/>
                <w:kern w:val="0"/>
                <w:szCs w:val="21"/>
              </w:rPr>
            </w:pPr>
            <w:r>
              <w:rPr>
                <w:rFonts w:ascii="宋体" w:eastAsia="宋体" w:hAnsi="宋体" w:cs="宋体"/>
                <w:color w:val="000000"/>
                <w:kern w:val="0"/>
                <w:szCs w:val="21"/>
              </w:rPr>
              <w:t>81</w:t>
            </w:r>
            <w:r w:rsidR="004F17D6">
              <w:rPr>
                <w:rFonts w:ascii="宋体" w:eastAsia="宋体" w:hAnsi="宋体" w:cs="宋体" w:hint="eastAsia"/>
                <w:color w:val="000000"/>
                <w:kern w:val="0"/>
                <w:szCs w:val="21"/>
              </w:rPr>
              <w:t>、支持对ftp、telnet、smtp、pop3、</w:t>
            </w:r>
            <w:proofErr w:type="spellStart"/>
            <w:r w:rsidR="004F17D6">
              <w:rPr>
                <w:rFonts w:ascii="宋体" w:eastAsia="宋体" w:hAnsi="宋体" w:cs="宋体" w:hint="eastAsia"/>
                <w:color w:val="000000"/>
                <w:kern w:val="0"/>
                <w:szCs w:val="21"/>
              </w:rPr>
              <w:t>imap</w:t>
            </w:r>
            <w:proofErr w:type="spellEnd"/>
            <w:r w:rsidR="004F17D6">
              <w:rPr>
                <w:rFonts w:ascii="宋体" w:eastAsia="宋体" w:hAnsi="宋体" w:cs="宋体" w:hint="eastAsia"/>
                <w:color w:val="000000"/>
                <w:kern w:val="0"/>
                <w:szCs w:val="21"/>
              </w:rPr>
              <w:t>弱口令行为进行检测</w:t>
            </w:r>
          </w:p>
        </w:tc>
        <w:tc>
          <w:tcPr>
            <w:tcW w:w="1276" w:type="dxa"/>
            <w:tcBorders>
              <w:top w:val="single" w:sz="4" w:space="0" w:color="auto"/>
              <w:bottom w:val="single" w:sz="4" w:space="0" w:color="auto"/>
            </w:tcBorders>
          </w:tcPr>
          <w:p w14:paraId="1D821E8D" w14:textId="77777777" w:rsidR="004F17D6" w:rsidRDefault="004F17D6" w:rsidP="003A40A5">
            <w:pPr>
              <w:widowControl/>
              <w:rPr>
                <w:rFonts w:ascii="宋体" w:eastAsia="宋体" w:hAnsi="宋体" w:cs="宋体"/>
                <w:color w:val="000000"/>
                <w:kern w:val="0"/>
                <w:szCs w:val="21"/>
              </w:rPr>
            </w:pPr>
          </w:p>
        </w:tc>
        <w:tc>
          <w:tcPr>
            <w:tcW w:w="1082" w:type="dxa"/>
            <w:tcBorders>
              <w:top w:val="single" w:sz="4" w:space="0" w:color="auto"/>
              <w:bottom w:val="single" w:sz="4" w:space="0" w:color="auto"/>
            </w:tcBorders>
          </w:tcPr>
          <w:p w14:paraId="41927B64" w14:textId="77777777" w:rsidR="004F17D6" w:rsidRDefault="004F17D6" w:rsidP="003A40A5">
            <w:pPr>
              <w:widowControl/>
              <w:rPr>
                <w:rFonts w:ascii="宋体" w:eastAsia="宋体" w:hAnsi="宋体" w:cs="宋体"/>
                <w:color w:val="000000"/>
                <w:kern w:val="0"/>
                <w:szCs w:val="21"/>
              </w:rPr>
            </w:pPr>
          </w:p>
        </w:tc>
      </w:tr>
      <w:tr w:rsidR="004F17D6" w14:paraId="7572E277" w14:textId="77777777" w:rsidTr="00976847">
        <w:trPr>
          <w:trHeight w:val="530"/>
          <w:jc w:val="center"/>
        </w:trPr>
        <w:tc>
          <w:tcPr>
            <w:tcW w:w="704" w:type="dxa"/>
            <w:vMerge/>
            <w:vAlign w:val="center"/>
          </w:tcPr>
          <w:p w14:paraId="5691726C" w14:textId="77777777" w:rsidR="004F17D6" w:rsidRDefault="004F17D6" w:rsidP="003A40A5">
            <w:pPr>
              <w:widowControl/>
              <w:jc w:val="left"/>
              <w:rPr>
                <w:rFonts w:ascii="宋体" w:eastAsia="宋体" w:hAnsi="宋体" w:cs="宋体"/>
                <w:kern w:val="0"/>
                <w:szCs w:val="21"/>
              </w:rPr>
            </w:pPr>
          </w:p>
        </w:tc>
        <w:tc>
          <w:tcPr>
            <w:tcW w:w="851" w:type="dxa"/>
            <w:vMerge/>
            <w:vAlign w:val="center"/>
          </w:tcPr>
          <w:p w14:paraId="24DF7938" w14:textId="77777777" w:rsidR="004F17D6" w:rsidRDefault="004F17D6" w:rsidP="003A40A5">
            <w:pPr>
              <w:widowControl/>
              <w:jc w:val="left"/>
              <w:rPr>
                <w:rFonts w:ascii="宋体" w:eastAsia="宋体" w:hAnsi="宋体" w:cs="宋体"/>
                <w:kern w:val="0"/>
                <w:szCs w:val="21"/>
              </w:rPr>
            </w:pPr>
          </w:p>
        </w:tc>
        <w:tc>
          <w:tcPr>
            <w:tcW w:w="5386" w:type="dxa"/>
            <w:tcBorders>
              <w:top w:val="single" w:sz="4" w:space="0" w:color="auto"/>
              <w:bottom w:val="single" w:sz="4" w:space="0" w:color="auto"/>
            </w:tcBorders>
            <w:vAlign w:val="center"/>
          </w:tcPr>
          <w:p w14:paraId="2C3A26F9" w14:textId="5CB1DD0A" w:rsidR="004F17D6" w:rsidRDefault="00447E3D" w:rsidP="003A40A5">
            <w:pPr>
              <w:rPr>
                <w:rFonts w:ascii="宋体" w:eastAsia="宋体" w:hAnsi="宋体" w:cs="宋体"/>
                <w:color w:val="000000"/>
                <w:kern w:val="0"/>
                <w:szCs w:val="21"/>
              </w:rPr>
            </w:pPr>
            <w:r>
              <w:rPr>
                <w:rFonts w:ascii="宋体" w:eastAsia="宋体" w:hAnsi="宋体" w:cs="宋体"/>
                <w:color w:val="000000"/>
                <w:kern w:val="0"/>
                <w:szCs w:val="21"/>
              </w:rPr>
              <w:t>82</w:t>
            </w:r>
            <w:r w:rsidR="004F17D6">
              <w:rPr>
                <w:rFonts w:ascii="宋体" w:eastAsia="宋体" w:hAnsi="宋体" w:cs="宋体" w:hint="eastAsia"/>
                <w:color w:val="000000"/>
                <w:kern w:val="0"/>
                <w:szCs w:val="21"/>
              </w:rPr>
              <w:t>、支持对ftp、telnet、smtp、pop3、</w:t>
            </w:r>
            <w:proofErr w:type="spellStart"/>
            <w:r w:rsidR="004F17D6">
              <w:rPr>
                <w:rFonts w:ascii="宋体" w:eastAsia="宋体" w:hAnsi="宋体" w:cs="宋体" w:hint="eastAsia"/>
                <w:color w:val="000000"/>
                <w:kern w:val="0"/>
                <w:szCs w:val="21"/>
              </w:rPr>
              <w:t>msrpc</w:t>
            </w:r>
            <w:proofErr w:type="spellEnd"/>
            <w:r w:rsidR="004F17D6">
              <w:rPr>
                <w:rFonts w:ascii="宋体" w:eastAsia="宋体" w:hAnsi="宋体" w:cs="宋体" w:hint="eastAsia"/>
                <w:color w:val="000000"/>
                <w:kern w:val="0"/>
                <w:szCs w:val="21"/>
              </w:rPr>
              <w:t>、</w:t>
            </w:r>
            <w:proofErr w:type="spellStart"/>
            <w:r w:rsidR="004F17D6">
              <w:rPr>
                <w:rFonts w:ascii="宋体" w:eastAsia="宋体" w:hAnsi="宋体" w:cs="宋体" w:hint="eastAsia"/>
                <w:color w:val="000000"/>
                <w:kern w:val="0"/>
                <w:szCs w:val="21"/>
              </w:rPr>
              <w:t>sunrpc</w:t>
            </w:r>
            <w:proofErr w:type="spellEnd"/>
            <w:r w:rsidR="004F17D6">
              <w:rPr>
                <w:rFonts w:ascii="宋体" w:eastAsia="宋体" w:hAnsi="宋体" w:cs="宋体" w:hint="eastAsia"/>
                <w:color w:val="000000"/>
                <w:kern w:val="0"/>
                <w:szCs w:val="21"/>
              </w:rPr>
              <w:t>暴力破解行为检测</w:t>
            </w:r>
          </w:p>
        </w:tc>
        <w:tc>
          <w:tcPr>
            <w:tcW w:w="1276" w:type="dxa"/>
            <w:tcBorders>
              <w:top w:val="single" w:sz="4" w:space="0" w:color="auto"/>
              <w:bottom w:val="single" w:sz="4" w:space="0" w:color="auto"/>
            </w:tcBorders>
          </w:tcPr>
          <w:p w14:paraId="4DF5D8D3" w14:textId="77777777" w:rsidR="004F17D6" w:rsidRDefault="004F17D6" w:rsidP="003A40A5">
            <w:pPr>
              <w:widowControl/>
              <w:rPr>
                <w:rFonts w:ascii="宋体" w:eastAsia="宋体" w:hAnsi="宋体" w:cs="宋体"/>
                <w:color w:val="000000"/>
                <w:kern w:val="0"/>
                <w:szCs w:val="21"/>
              </w:rPr>
            </w:pPr>
          </w:p>
        </w:tc>
        <w:tc>
          <w:tcPr>
            <w:tcW w:w="1082" w:type="dxa"/>
            <w:tcBorders>
              <w:top w:val="single" w:sz="4" w:space="0" w:color="auto"/>
              <w:bottom w:val="single" w:sz="4" w:space="0" w:color="auto"/>
            </w:tcBorders>
          </w:tcPr>
          <w:p w14:paraId="6B8C0399" w14:textId="77777777" w:rsidR="004F17D6" w:rsidRDefault="004F17D6" w:rsidP="003A40A5">
            <w:pPr>
              <w:widowControl/>
              <w:rPr>
                <w:rFonts w:ascii="宋体" w:eastAsia="宋体" w:hAnsi="宋体" w:cs="宋体"/>
                <w:color w:val="000000"/>
                <w:kern w:val="0"/>
                <w:szCs w:val="21"/>
              </w:rPr>
            </w:pPr>
          </w:p>
        </w:tc>
      </w:tr>
      <w:tr w:rsidR="00B170B7" w14:paraId="45FE0D89" w14:textId="2B9482EC" w:rsidTr="006E536E">
        <w:trPr>
          <w:trHeight w:val="1038"/>
          <w:jc w:val="center"/>
        </w:trPr>
        <w:tc>
          <w:tcPr>
            <w:tcW w:w="704" w:type="dxa"/>
            <w:vAlign w:val="center"/>
          </w:tcPr>
          <w:p w14:paraId="76953759" w14:textId="0EF5841E" w:rsidR="00B170B7" w:rsidRDefault="00B170B7" w:rsidP="003A40A5">
            <w:pPr>
              <w:widowControl/>
              <w:jc w:val="left"/>
              <w:rPr>
                <w:rFonts w:ascii="宋体" w:eastAsia="宋体" w:hAnsi="宋体" w:cs="宋体"/>
                <w:kern w:val="0"/>
                <w:szCs w:val="21"/>
              </w:rPr>
            </w:pPr>
            <w:r>
              <w:rPr>
                <w:rFonts w:ascii="宋体" w:eastAsia="宋体" w:hAnsi="宋体" w:cs="宋体"/>
                <w:kern w:val="0"/>
                <w:szCs w:val="21"/>
              </w:rPr>
              <w:t>27</w:t>
            </w:r>
          </w:p>
        </w:tc>
        <w:tc>
          <w:tcPr>
            <w:tcW w:w="851" w:type="dxa"/>
            <w:vAlign w:val="center"/>
          </w:tcPr>
          <w:p w14:paraId="25AB4F4B" w14:textId="730DE19D" w:rsidR="00B170B7" w:rsidRDefault="00B170B7" w:rsidP="003A40A5">
            <w:pPr>
              <w:widowControl/>
              <w:jc w:val="left"/>
              <w:rPr>
                <w:rFonts w:ascii="宋体" w:eastAsia="宋体" w:hAnsi="宋体" w:cs="宋体"/>
                <w:kern w:val="0"/>
                <w:szCs w:val="21"/>
              </w:rPr>
            </w:pPr>
            <w:r>
              <w:rPr>
                <w:rFonts w:ascii="宋体" w:eastAsia="宋体" w:hAnsi="宋体" w:cs="宋体" w:hint="eastAsia"/>
                <w:kern w:val="0"/>
                <w:szCs w:val="21"/>
              </w:rPr>
              <w:t>产品资质要求</w:t>
            </w:r>
          </w:p>
        </w:tc>
        <w:tc>
          <w:tcPr>
            <w:tcW w:w="5386" w:type="dxa"/>
            <w:tcBorders>
              <w:top w:val="single" w:sz="4" w:space="0" w:color="auto"/>
            </w:tcBorders>
            <w:vAlign w:val="center"/>
          </w:tcPr>
          <w:p w14:paraId="7EC77C72" w14:textId="7DE7810C" w:rsidR="00B170B7" w:rsidRDefault="00B170B7" w:rsidP="003A40A5">
            <w:pPr>
              <w:rPr>
                <w:rFonts w:ascii="宋体" w:eastAsia="宋体" w:hAnsi="宋体" w:cs="宋体"/>
                <w:color w:val="000000"/>
                <w:kern w:val="0"/>
                <w:szCs w:val="21"/>
              </w:rPr>
            </w:pPr>
            <w:r>
              <w:rPr>
                <w:rFonts w:ascii="宋体" w:eastAsia="宋体" w:hAnsi="宋体" w:cs="宋体"/>
                <w:color w:val="000000"/>
                <w:kern w:val="0"/>
                <w:szCs w:val="21"/>
              </w:rPr>
              <w:t>83</w:t>
            </w:r>
            <w:r>
              <w:rPr>
                <w:rFonts w:ascii="宋体" w:eastAsia="宋体" w:hAnsi="宋体" w:cs="宋体" w:hint="eastAsia"/>
                <w:color w:val="000000"/>
                <w:kern w:val="0"/>
                <w:szCs w:val="21"/>
              </w:rPr>
              <w:t>、所投产品具有公安部颁发的《计算机信息系统安全专用产品销售许可证》</w:t>
            </w:r>
          </w:p>
        </w:tc>
        <w:tc>
          <w:tcPr>
            <w:tcW w:w="1276" w:type="dxa"/>
            <w:tcBorders>
              <w:top w:val="single" w:sz="4" w:space="0" w:color="auto"/>
            </w:tcBorders>
          </w:tcPr>
          <w:p w14:paraId="1E1B9E72" w14:textId="77777777" w:rsidR="00B170B7" w:rsidRDefault="00B170B7" w:rsidP="003A40A5">
            <w:pPr>
              <w:widowControl/>
              <w:rPr>
                <w:rFonts w:ascii="宋体" w:eastAsia="宋体" w:hAnsi="宋体" w:cs="宋体"/>
                <w:color w:val="000000"/>
                <w:kern w:val="0"/>
                <w:szCs w:val="21"/>
              </w:rPr>
            </w:pPr>
          </w:p>
        </w:tc>
        <w:tc>
          <w:tcPr>
            <w:tcW w:w="1082" w:type="dxa"/>
            <w:tcBorders>
              <w:top w:val="single" w:sz="4" w:space="0" w:color="auto"/>
            </w:tcBorders>
          </w:tcPr>
          <w:p w14:paraId="7B6F582B" w14:textId="77777777" w:rsidR="00B170B7" w:rsidRDefault="00B170B7" w:rsidP="003A40A5">
            <w:pPr>
              <w:widowControl/>
              <w:rPr>
                <w:rFonts w:ascii="宋体" w:eastAsia="宋体" w:hAnsi="宋体" w:cs="宋体"/>
                <w:color w:val="000000"/>
                <w:kern w:val="0"/>
                <w:szCs w:val="21"/>
              </w:rPr>
            </w:pPr>
          </w:p>
        </w:tc>
      </w:tr>
    </w:tbl>
    <w:p w14:paraId="52F9D93D" w14:textId="77777777" w:rsidR="00AB510A" w:rsidRPr="004F17D6" w:rsidRDefault="00AB510A">
      <w:pPr>
        <w:tabs>
          <w:tab w:val="left" w:pos="0"/>
          <w:tab w:val="left" w:pos="1620"/>
        </w:tabs>
        <w:spacing w:line="500" w:lineRule="exact"/>
        <w:ind w:rightChars="-162" w:right="-340"/>
        <w:rPr>
          <w:rFonts w:ascii="仿宋_GB2312" w:eastAsia="仿宋_GB2312"/>
          <w:b/>
          <w:bCs/>
          <w:color w:val="000000"/>
          <w:sz w:val="28"/>
          <w:szCs w:val="28"/>
          <w:shd w:val="clear" w:color="auto" w:fill="FFFFFF"/>
        </w:rPr>
      </w:pPr>
    </w:p>
    <w:p w14:paraId="560FD10D" w14:textId="77777777" w:rsidR="00AB510A" w:rsidRDefault="00AB510A"/>
    <w:sectPr w:rsidR="00AB51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623D" w14:textId="77777777" w:rsidR="008F5CFE" w:rsidRDefault="008F5CFE">
      <w:pPr>
        <w:spacing w:line="240" w:lineRule="auto"/>
      </w:pPr>
      <w:r>
        <w:separator/>
      </w:r>
    </w:p>
  </w:endnote>
  <w:endnote w:type="continuationSeparator" w:id="0">
    <w:p w14:paraId="2D0A44B4" w14:textId="77777777" w:rsidR="008F5CFE" w:rsidRDefault="008F5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3F9B" w14:textId="77777777" w:rsidR="008F5CFE" w:rsidRDefault="008F5CFE">
      <w:pPr>
        <w:spacing w:line="240" w:lineRule="auto"/>
      </w:pPr>
      <w:r>
        <w:separator/>
      </w:r>
    </w:p>
  </w:footnote>
  <w:footnote w:type="continuationSeparator" w:id="0">
    <w:p w14:paraId="2979BE04" w14:textId="77777777" w:rsidR="008F5CFE" w:rsidRDefault="008F5C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A43F34"/>
    <w:multiLevelType w:val="singleLevel"/>
    <w:tmpl w:val="9EA43F34"/>
    <w:lvl w:ilvl="0">
      <w:start w:val="1"/>
      <w:numFmt w:val="decimal"/>
      <w:suff w:val="nothing"/>
      <w:lvlText w:val="%1、"/>
      <w:lvlJc w:val="left"/>
    </w:lvl>
  </w:abstractNum>
  <w:abstractNum w:abstractNumId="1" w15:restartNumberingAfterBreak="0">
    <w:nsid w:val="D73A868E"/>
    <w:multiLevelType w:val="singleLevel"/>
    <w:tmpl w:val="D73A868E"/>
    <w:lvl w:ilvl="0">
      <w:start w:val="1"/>
      <w:numFmt w:val="decimal"/>
      <w:suff w:val="nothing"/>
      <w:lvlText w:val="%1）"/>
      <w:lvlJc w:val="left"/>
    </w:lvl>
  </w:abstractNum>
  <w:abstractNum w:abstractNumId="2" w15:restartNumberingAfterBreak="0">
    <w:nsid w:val="51E17C14"/>
    <w:multiLevelType w:val="hybridMultilevel"/>
    <w:tmpl w:val="5468B2DE"/>
    <w:lvl w:ilvl="0" w:tplc="1020D998">
      <w:start w:val="70"/>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A36320"/>
    <w:multiLevelType w:val="hybridMultilevel"/>
    <w:tmpl w:val="783038DE"/>
    <w:lvl w:ilvl="0" w:tplc="EB969C16">
      <w:start w:val="70"/>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97"/>
    <w:rsid w:val="00012554"/>
    <w:rsid w:val="000231FF"/>
    <w:rsid w:val="00086EA2"/>
    <w:rsid w:val="00091FA1"/>
    <w:rsid w:val="000F1547"/>
    <w:rsid w:val="00184BC6"/>
    <w:rsid w:val="001D532C"/>
    <w:rsid w:val="001E2A89"/>
    <w:rsid w:val="00206D85"/>
    <w:rsid w:val="00256C40"/>
    <w:rsid w:val="00263C2B"/>
    <w:rsid w:val="002812BE"/>
    <w:rsid w:val="00293B16"/>
    <w:rsid w:val="002E317A"/>
    <w:rsid w:val="00345917"/>
    <w:rsid w:val="00346356"/>
    <w:rsid w:val="003D6FE3"/>
    <w:rsid w:val="00407788"/>
    <w:rsid w:val="00407F94"/>
    <w:rsid w:val="00447E3D"/>
    <w:rsid w:val="004B6B10"/>
    <w:rsid w:val="004E0581"/>
    <w:rsid w:val="004F17D6"/>
    <w:rsid w:val="0055401C"/>
    <w:rsid w:val="005666EE"/>
    <w:rsid w:val="005D0184"/>
    <w:rsid w:val="005E629D"/>
    <w:rsid w:val="00600F7C"/>
    <w:rsid w:val="00631110"/>
    <w:rsid w:val="00640850"/>
    <w:rsid w:val="00654ED9"/>
    <w:rsid w:val="0068048D"/>
    <w:rsid w:val="006830C1"/>
    <w:rsid w:val="006A0267"/>
    <w:rsid w:val="006C182D"/>
    <w:rsid w:val="0073145E"/>
    <w:rsid w:val="007551BB"/>
    <w:rsid w:val="00772AD4"/>
    <w:rsid w:val="007B2407"/>
    <w:rsid w:val="007C5823"/>
    <w:rsid w:val="007C65F6"/>
    <w:rsid w:val="008066B5"/>
    <w:rsid w:val="0081045E"/>
    <w:rsid w:val="00827EDE"/>
    <w:rsid w:val="00894BBD"/>
    <w:rsid w:val="00895F4B"/>
    <w:rsid w:val="008C01A9"/>
    <w:rsid w:val="008C3F5B"/>
    <w:rsid w:val="008F530B"/>
    <w:rsid w:val="008F5CFE"/>
    <w:rsid w:val="00932314"/>
    <w:rsid w:val="00961D6C"/>
    <w:rsid w:val="00976847"/>
    <w:rsid w:val="00987816"/>
    <w:rsid w:val="009B1C8E"/>
    <w:rsid w:val="009D7DBB"/>
    <w:rsid w:val="00A029B4"/>
    <w:rsid w:val="00A11EDF"/>
    <w:rsid w:val="00A366D0"/>
    <w:rsid w:val="00A65995"/>
    <w:rsid w:val="00A96ED5"/>
    <w:rsid w:val="00AB510A"/>
    <w:rsid w:val="00AD530D"/>
    <w:rsid w:val="00AE64EE"/>
    <w:rsid w:val="00B170B7"/>
    <w:rsid w:val="00B26C07"/>
    <w:rsid w:val="00B37206"/>
    <w:rsid w:val="00C02D14"/>
    <w:rsid w:val="00C64CC0"/>
    <w:rsid w:val="00CB4EE6"/>
    <w:rsid w:val="00CB7BDF"/>
    <w:rsid w:val="00CD2B0F"/>
    <w:rsid w:val="00DF6158"/>
    <w:rsid w:val="00E715DE"/>
    <w:rsid w:val="00E82EB7"/>
    <w:rsid w:val="00E92C97"/>
    <w:rsid w:val="00EC6328"/>
    <w:rsid w:val="00ED0C23"/>
    <w:rsid w:val="00F25F2B"/>
    <w:rsid w:val="00F4568E"/>
    <w:rsid w:val="00F66856"/>
    <w:rsid w:val="00FF1274"/>
    <w:rsid w:val="0D11777E"/>
    <w:rsid w:val="0D8640C8"/>
    <w:rsid w:val="172570D5"/>
    <w:rsid w:val="1CB7726B"/>
    <w:rsid w:val="249B7867"/>
    <w:rsid w:val="2999214F"/>
    <w:rsid w:val="3A733271"/>
    <w:rsid w:val="3AF05AD5"/>
    <w:rsid w:val="400155CC"/>
    <w:rsid w:val="50C25C05"/>
    <w:rsid w:val="586F4134"/>
    <w:rsid w:val="68991AD7"/>
    <w:rsid w:val="6CD65D15"/>
    <w:rsid w:val="7D93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7DB6"/>
  <w15:docId w15:val="{830A166D-D9A0-4231-AB7C-67D0CF88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60" w:lineRule="exact"/>
      <w:jc w:val="both"/>
    </w:pPr>
    <w:rPr>
      <w:kern w:val="2"/>
      <w:sz w:val="21"/>
      <w:szCs w:val="22"/>
    </w:rPr>
  </w:style>
  <w:style w:type="paragraph" w:styleId="2">
    <w:name w:val="heading 2"/>
    <w:next w:val="a"/>
    <w:link w:val="20"/>
    <w:qFormat/>
    <w:pPr>
      <w:keepNext/>
      <w:keepLines/>
      <w:widowControl w:val="0"/>
      <w:tabs>
        <w:tab w:val="left" w:pos="567"/>
      </w:tabs>
      <w:spacing w:before="100" w:after="100"/>
      <w:outlineLvl w:val="1"/>
    </w:pPr>
    <w:rPr>
      <w:rFonts w:ascii="Arial Unicode MS" w:eastAsia="Arial" w:hAnsi="Arial Unicode MS" w:cs="Arial Unicode MS" w:hint="eastAsia"/>
      <w:b/>
      <w:bCs/>
      <w:color w:val="000000"/>
      <w:kern w:val="2"/>
      <w:sz w:val="32"/>
      <w:szCs w:val="3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unhideWhenUsed/>
    <w:qFormat/>
    <w:pPr>
      <w:spacing w:after="120"/>
    </w:pPr>
  </w:style>
  <w:style w:type="paragraph" w:styleId="a7">
    <w:name w:val="Block Text"/>
    <w:uiPriority w:val="99"/>
    <w:qFormat/>
    <w:pPr>
      <w:widowControl w:val="0"/>
      <w:tabs>
        <w:tab w:val="left" w:pos="720"/>
      </w:tabs>
      <w:autoSpaceDE w:val="0"/>
      <w:autoSpaceDN w:val="0"/>
      <w:adjustRightInd w:val="0"/>
      <w:spacing w:line="360" w:lineRule="auto"/>
      <w:ind w:left="277" w:right="18"/>
      <w:jc w:val="center"/>
    </w:pPr>
    <w:rPr>
      <w:rFonts w:ascii="宋体" w:eastAsia="宋体" w:hAnsi="Times New Roman" w:cs="Times New Roman"/>
      <w:color w:val="000000"/>
      <w:sz w:val="24"/>
      <w:szCs w:val="24"/>
      <w:lang w:val="zh-CN"/>
    </w:rPr>
  </w:style>
  <w:style w:type="paragraph" w:styleId="a8">
    <w:name w:val="Date"/>
    <w:basedOn w:val="a"/>
    <w:next w:val="a"/>
    <w:link w:val="a9"/>
    <w:uiPriority w:val="99"/>
    <w:semiHidden/>
    <w:unhideWhenUsed/>
    <w:qFormat/>
    <w:pPr>
      <w:spacing w:line="240" w:lineRule="auto"/>
      <w:ind w:leftChars="2500" w:left="100"/>
    </w:pPr>
  </w:style>
  <w:style w:type="paragraph" w:styleId="aa">
    <w:name w:val="Balloon Text"/>
    <w:basedOn w:val="a"/>
    <w:link w:val="ab"/>
    <w:uiPriority w:val="99"/>
    <w:semiHidden/>
    <w:unhideWhenUsed/>
    <w:qFormat/>
    <w:pPr>
      <w:spacing w:line="240" w:lineRule="auto"/>
    </w:pPr>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spacing w:line="240" w:lineRule="auto"/>
      <w:ind w:leftChars="200" w:left="420"/>
    </w:pPr>
    <w:rPr>
      <w:rFonts w:ascii="Calibri" w:eastAsia="宋体" w:hAnsi="Calibri" w:cs="Times New Roman"/>
    </w:rPr>
  </w:style>
  <w:style w:type="paragraph" w:styleId="af0">
    <w:name w:val="annotation subject"/>
    <w:basedOn w:val="a3"/>
    <w:next w:val="a3"/>
    <w:link w:val="af1"/>
    <w:uiPriority w:val="99"/>
    <w:semiHidden/>
    <w:unhideWhenUsed/>
    <w:qFormat/>
    <w:rPr>
      <w:b/>
      <w:bCs/>
    </w:rPr>
  </w:style>
  <w:style w:type="paragraph" w:styleId="af2">
    <w:name w:val="Body Text First Indent"/>
    <w:basedOn w:val="a5"/>
    <w:link w:val="af3"/>
    <w:uiPriority w:val="99"/>
    <w:semiHidden/>
    <w:unhideWhenUsed/>
    <w:qFormat/>
    <w:pPr>
      <w:spacing w:line="440" w:lineRule="exact"/>
      <w:ind w:firstLineChars="100" w:firstLine="420"/>
    </w:pPr>
    <w:rPr>
      <w:rFonts w:ascii="Calibri" w:eastAsia="宋体" w:hAnsi="Calibri" w:cs="Times New Roman"/>
      <w:kern w:val="0"/>
      <w:szCs w:val="24"/>
    </w:rPr>
  </w:style>
  <w:style w:type="table" w:styleId="af4">
    <w:name w:val="Table Grid"/>
    <w:basedOn w:val="a1"/>
    <w:uiPriority w:val="39"/>
    <w:qFormat/>
    <w:pPr>
      <w:jc w:val="both"/>
    </w:pPr>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22"/>
    <w:qFormat/>
    <w:rPr>
      <w:b/>
      <w:bCs/>
    </w:rPr>
  </w:style>
  <w:style w:type="character" w:styleId="af6">
    <w:name w:val="FollowedHyperlink"/>
    <w:basedOn w:val="a0"/>
    <w:uiPriority w:val="99"/>
    <w:semiHidden/>
    <w:unhideWhenUsed/>
    <w:qFormat/>
    <w:rPr>
      <w:color w:val="954F72" w:themeColor="followedHyperlink"/>
      <w:u w:val="single"/>
    </w:rPr>
  </w:style>
  <w:style w:type="character" w:styleId="af7">
    <w:name w:val="Hyperlink"/>
    <w:basedOn w:val="a0"/>
    <w:uiPriority w:val="99"/>
    <w:unhideWhenUsed/>
    <w:qFormat/>
    <w:rPr>
      <w:color w:val="3D464B"/>
      <w:u w:val="none"/>
    </w:rPr>
  </w:style>
  <w:style w:type="character" w:styleId="af8">
    <w:name w:val="annotation reference"/>
    <w:basedOn w:val="a0"/>
    <w:uiPriority w:val="99"/>
    <w:semiHidden/>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styleId="af9">
    <w:name w:val="List Paragraph"/>
    <w:basedOn w:val="a"/>
    <w:uiPriority w:val="34"/>
    <w:qFormat/>
    <w:pPr>
      <w:spacing w:line="240" w:lineRule="auto"/>
      <w:ind w:firstLineChars="200" w:firstLine="420"/>
    </w:pPr>
    <w:rPr>
      <w:rFonts w:ascii="Times New Roman" w:eastAsia="宋体" w:hAnsi="Times New Roman" w:cs="Times New Roman"/>
      <w:szCs w:val="24"/>
    </w:rPr>
  </w:style>
  <w:style w:type="character" w:customStyle="1" w:styleId="20">
    <w:name w:val="标题 2 字符"/>
    <w:basedOn w:val="a0"/>
    <w:link w:val="2"/>
    <w:qFormat/>
    <w:rPr>
      <w:rFonts w:ascii="Arial Unicode MS" w:eastAsia="Arial" w:hAnsi="Arial Unicode MS" w:cs="Arial Unicode MS"/>
      <w:b/>
      <w:bCs/>
      <w:color w:val="000000"/>
      <w:sz w:val="32"/>
      <w:szCs w:val="32"/>
      <w:u w:color="000000"/>
    </w:rPr>
  </w:style>
  <w:style w:type="character" w:customStyle="1" w:styleId="a4">
    <w:name w:val="批注文字 字符"/>
    <w:basedOn w:val="a0"/>
    <w:link w:val="a3"/>
    <w:uiPriority w:val="99"/>
    <w:semiHidden/>
    <w:qFormat/>
  </w:style>
  <w:style w:type="character" w:customStyle="1" w:styleId="a6">
    <w:name w:val="正文文本 字符"/>
    <w:basedOn w:val="a0"/>
    <w:link w:val="a5"/>
    <w:uiPriority w:val="99"/>
    <w:qFormat/>
  </w:style>
  <w:style w:type="character" w:customStyle="1" w:styleId="a9">
    <w:name w:val="日期 字符"/>
    <w:basedOn w:val="a0"/>
    <w:link w:val="a8"/>
    <w:uiPriority w:val="99"/>
    <w:semiHidden/>
    <w:qFormat/>
  </w:style>
  <w:style w:type="character" w:customStyle="1" w:styleId="ab">
    <w:name w:val="批注框文本 字符"/>
    <w:basedOn w:val="a0"/>
    <w:link w:val="aa"/>
    <w:uiPriority w:val="99"/>
    <w:semiHidden/>
    <w:qFormat/>
    <w:rPr>
      <w:sz w:val="18"/>
      <w:szCs w:val="18"/>
    </w:rPr>
  </w:style>
  <w:style w:type="character" w:customStyle="1" w:styleId="af1">
    <w:name w:val="批注主题 字符"/>
    <w:basedOn w:val="a4"/>
    <w:link w:val="af0"/>
    <w:uiPriority w:val="99"/>
    <w:semiHidden/>
    <w:qFormat/>
    <w:rPr>
      <w:b/>
      <w:bCs/>
    </w:rPr>
  </w:style>
  <w:style w:type="character" w:customStyle="1" w:styleId="af3">
    <w:name w:val="正文文本首行缩进 字符"/>
    <w:basedOn w:val="a6"/>
    <w:link w:val="af2"/>
    <w:uiPriority w:val="99"/>
    <w:semiHidden/>
    <w:qFormat/>
    <w:rPr>
      <w:rFonts w:ascii="Calibri" w:eastAsia="宋体" w:hAnsi="Calibri" w:cs="Times New Roman"/>
      <w:kern w:val="0"/>
      <w:szCs w:val="24"/>
    </w:rPr>
  </w:style>
  <w:style w:type="paragraph" w:customStyle="1" w:styleId="1">
    <w:name w:val="修订1"/>
    <w:hidden/>
    <w:uiPriority w:val="99"/>
    <w:semiHidden/>
    <w:qFormat/>
    <w:rPr>
      <w:kern w:val="2"/>
      <w:sz w:val="21"/>
      <w:szCs w:val="22"/>
    </w:rPr>
  </w:style>
  <w:style w:type="paragraph" w:customStyle="1" w:styleId="p0">
    <w:name w:val="p0"/>
    <w:basedOn w:val="a"/>
    <w:uiPriority w:val="99"/>
    <w:qFormat/>
    <w:pPr>
      <w:widowControl/>
      <w:spacing w:line="240" w:lineRule="auto"/>
    </w:pPr>
    <w:rPr>
      <w:rFonts w:ascii="Times New Roman" w:eastAsia="宋体" w:hAnsi="Times New Roman" w:cs="Times New Roman"/>
      <w:kern w:val="0"/>
      <w:szCs w:val="21"/>
    </w:rPr>
  </w:style>
  <w:style w:type="paragraph" w:customStyle="1" w:styleId="New">
    <w:name w:val="正文 New"/>
    <w:qFormat/>
    <w:pPr>
      <w:widowControl w:val="0"/>
      <w:jc w:val="both"/>
    </w:pPr>
    <w:rPr>
      <w:rFonts w:ascii="Calibri" w:eastAsia="宋体" w:hAnsi="Calibri" w:cs="Times New Roman"/>
      <w:kern w:val="2"/>
      <w:sz w:val="24"/>
      <w:szCs w:val="24"/>
    </w:rPr>
  </w:style>
  <w:style w:type="character" w:customStyle="1" w:styleId="apple-converted-space">
    <w:name w:val="apple-converted-space"/>
    <w:basedOn w:val="a0"/>
    <w:qFormat/>
  </w:style>
  <w:style w:type="paragraph" w:styleId="afa">
    <w:name w:val="No Spacing"/>
    <w:uiPriority w:val="1"/>
    <w:qFormat/>
    <w:pPr>
      <w:widowControl w:val="0"/>
      <w:jc w:val="both"/>
    </w:pPr>
    <w:rPr>
      <w:kern w:val="2"/>
      <w:sz w:val="21"/>
      <w:szCs w:val="22"/>
    </w:rPr>
  </w:style>
  <w:style w:type="paragraph" w:customStyle="1" w:styleId="afb">
    <w:name w:val="表格文字"/>
    <w:basedOn w:val="a"/>
    <w:link w:val="Char"/>
    <w:qFormat/>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b"/>
    <w:qFormat/>
    <w:locked/>
    <w:rPr>
      <w:rFonts w:ascii="Times New Roman" w:eastAsia="宋体" w:hAnsi="Times New Roman" w:cs="Times New Roman"/>
      <w:bCs/>
      <w:spacing w:val="10"/>
      <w:kern w:val="0"/>
      <w:sz w:val="24"/>
      <w:szCs w:val="20"/>
    </w:rPr>
  </w:style>
  <w:style w:type="paragraph" w:customStyle="1" w:styleId="reader-word-layer">
    <w:name w:val="reader-word-layer"/>
    <w:basedOn w:val="a"/>
    <w:qFormat/>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21">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character" w:customStyle="1" w:styleId="el-link--inner">
    <w:name w:val="el-link--inner"/>
    <w:basedOn w:val="a0"/>
    <w:qFormat/>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hint="eastAsia"/>
      <w:color w:val="000000"/>
      <w:sz w:val="24"/>
      <w:szCs w:val="24"/>
      <w:u w:val="none"/>
    </w:rPr>
  </w:style>
  <w:style w:type="character" w:customStyle="1" w:styleId="font11">
    <w:name w:val="font11"/>
    <w:basedOn w:val="a0"/>
    <w:qFormat/>
    <w:rPr>
      <w:rFonts w:ascii="宋体" w:eastAsia="宋体" w:hAnsi="宋体" w:cs="宋体" w:hint="eastAsia"/>
      <w:b/>
      <w:bCs/>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paragraph" w:customStyle="1" w:styleId="afc">
    <w:name w:val="表正文"/>
    <w:basedOn w:val="a"/>
    <w:qFormat/>
    <w:pPr>
      <w:spacing w:line="240" w:lineRule="auto"/>
      <w:jc w:val="left"/>
    </w:pPr>
    <w:rPr>
      <w:rFonts w:ascii="Arial" w:hAnsi="Arial"/>
      <w:sz w:val="18"/>
    </w:rPr>
  </w:style>
  <w:style w:type="table" w:customStyle="1" w:styleId="TableNormal">
    <w:name w:val="Table Normal"/>
    <w:qFormat/>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3DD6-78D2-4FD9-AAD3-7C5500F3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26</Pages>
  <Words>2814</Words>
  <Characters>16041</Characters>
  <Application>Microsoft Office Word</Application>
  <DocSecurity>0</DocSecurity>
  <Lines>133</Lines>
  <Paragraphs>37</Paragraphs>
  <ScaleCrop>false</ScaleCrop>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关锦图</dc:creator>
  <cp:lastModifiedBy>李宗怡</cp:lastModifiedBy>
  <cp:revision>40</cp:revision>
  <dcterms:created xsi:type="dcterms:W3CDTF">2023-08-23T05:33:00Z</dcterms:created>
  <dcterms:modified xsi:type="dcterms:W3CDTF">2023-11-07T09:03:00Z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A05E27E228664C61938306A813B9FC2F</vt:lpwstr>
  </property>
</Properties>
</file>